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B775A7" w14:textId="77777777" w:rsidR="00B42737" w:rsidRDefault="00B42737" w:rsidP="001720EC">
      <w:pPr>
        <w:keepNext/>
        <w:outlineLvl w:val="4"/>
        <w:rPr>
          <w:b/>
          <w:bCs/>
          <w:i/>
          <w:sz w:val="36"/>
          <w:szCs w:val="36"/>
        </w:rPr>
      </w:pPr>
      <w:bookmarkStart w:id="0" w:name="_Hlk48203414"/>
      <w:bookmarkStart w:id="1" w:name="_Hlk48202811"/>
      <w:bookmarkStart w:id="2" w:name="_Hlk40360878"/>
      <w:bookmarkStart w:id="3" w:name="_Hlk48203846"/>
    </w:p>
    <w:p w14:paraId="1F992FD5" w14:textId="77777777" w:rsidR="00B42737" w:rsidRDefault="00B42737" w:rsidP="001720EC">
      <w:pPr>
        <w:keepNext/>
        <w:outlineLvl w:val="4"/>
        <w:rPr>
          <w:b/>
          <w:bCs/>
          <w:i/>
          <w:sz w:val="36"/>
          <w:szCs w:val="36"/>
        </w:rPr>
      </w:pPr>
    </w:p>
    <w:p w14:paraId="0D002A82" w14:textId="3C298326" w:rsidR="001720EC" w:rsidRPr="00EB0057" w:rsidRDefault="001720EC" w:rsidP="001720EC">
      <w:pPr>
        <w:keepNext/>
        <w:outlineLvl w:val="4"/>
        <w:rPr>
          <w:b/>
          <w:bCs/>
          <w:i/>
          <w:sz w:val="36"/>
          <w:szCs w:val="36"/>
        </w:rPr>
      </w:pPr>
      <w:r w:rsidRPr="00EB0057">
        <w:rPr>
          <w:b/>
          <w:bCs/>
          <w:i/>
          <w:sz w:val="36"/>
          <w:szCs w:val="36"/>
        </w:rPr>
        <w:t>Konkurransegrunnlag</w:t>
      </w:r>
    </w:p>
    <w:p w14:paraId="59C2C059" w14:textId="7B4269FE" w:rsidR="004B14F7" w:rsidRPr="001720EC" w:rsidRDefault="00697C7E" w:rsidP="001720EC">
      <w:pPr>
        <w:keepNext/>
        <w:outlineLvl w:val="4"/>
        <w:rPr>
          <w:bCs/>
          <w:sz w:val="28"/>
          <w:szCs w:val="28"/>
        </w:rPr>
      </w:pPr>
      <w:r>
        <w:rPr>
          <w:b/>
          <w:bCs/>
          <w:sz w:val="28"/>
          <w:szCs w:val="28"/>
        </w:rPr>
        <w:t>Olympiaparken</w:t>
      </w:r>
      <w:r w:rsidR="001720EC" w:rsidRPr="001720EC">
        <w:rPr>
          <w:b/>
          <w:bCs/>
          <w:sz w:val="28"/>
          <w:szCs w:val="28"/>
        </w:rPr>
        <w:t xml:space="preserve"> </w:t>
      </w:r>
      <w:r w:rsidR="00E6188D">
        <w:rPr>
          <w:b/>
          <w:bCs/>
          <w:sz w:val="28"/>
          <w:szCs w:val="28"/>
        </w:rPr>
        <w:t>– Nytt belysningsanlegg</w:t>
      </w:r>
    </w:p>
    <w:p w14:paraId="1F59EA67" w14:textId="77777777" w:rsidR="004B14F7" w:rsidRDefault="004B14F7" w:rsidP="004B14F7">
      <w:r>
        <w:rPr>
          <w:noProof/>
        </w:rPr>
        <mc:AlternateContent>
          <mc:Choice Requires="wps">
            <w:drawing>
              <wp:anchor distT="0" distB="0" distL="114300" distR="114300" simplePos="0" relativeHeight="251658240" behindDoc="0" locked="0" layoutInCell="1" allowOverlap="1" wp14:anchorId="5A731BA6" wp14:editId="0CF8A2B3">
                <wp:simplePos x="0" y="0"/>
                <wp:positionH relativeFrom="column">
                  <wp:posOffset>-38100</wp:posOffset>
                </wp:positionH>
                <wp:positionV relativeFrom="paragraph">
                  <wp:posOffset>95885</wp:posOffset>
                </wp:positionV>
                <wp:extent cx="5283835" cy="0"/>
                <wp:effectExtent l="0" t="0" r="0" b="0"/>
                <wp:wrapNone/>
                <wp:docPr id="6" name="Rett linje 6"/>
                <wp:cNvGraphicFramePr/>
                <a:graphic xmlns:a="http://schemas.openxmlformats.org/drawingml/2006/main">
                  <a:graphicData uri="http://schemas.microsoft.com/office/word/2010/wordprocessingShape">
                    <wps:wsp>
                      <wps:cNvCnPr/>
                      <wps:spPr>
                        <a:xfrm>
                          <a:off x="0" y="0"/>
                          <a:ext cx="528383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02BEE8B9" id="Rett linje 6"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3pt,7.55pt" to="413.0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" strokecolor="windowText"/>
            </w:pict>
          </mc:Fallback>
        </mc:AlternateContent>
      </w:r>
    </w:p>
    <w:p w14:paraId="5782439D" w14:textId="08822B6F" w:rsidR="004B14F7" w:rsidRDefault="004B14F7" w:rsidP="004B14F7"/>
    <w:p w14:paraId="37D54A6E" w14:textId="4972DC57" w:rsidR="00FE2B32" w:rsidRPr="00FE2B32" w:rsidRDefault="008E2AAD" w:rsidP="00FE2B32">
      <w:pPr>
        <w:spacing w:after="160" w:line="259" w:lineRule="auto"/>
        <w:rPr>
          <w:rFonts w:eastAsia="Arial" w:cs="Times New Roman"/>
          <w:b/>
          <w:bCs/>
          <w:i/>
          <w:color w:val="3F6080"/>
          <w:sz w:val="40"/>
          <w:szCs w:val="40"/>
        </w:rPr>
      </w:pPr>
      <w:r>
        <w:rPr>
          <w:rFonts w:eastAsia="Arial" w:cs="Times New Roman"/>
          <w:b/>
          <w:bCs/>
          <w:i/>
          <w:color w:val="3F6080"/>
          <w:sz w:val="40"/>
          <w:szCs w:val="40"/>
        </w:rPr>
        <w:t>Totalentrepris</w:t>
      </w:r>
      <w:r w:rsidR="00FE2B32" w:rsidRPr="00FE2B32">
        <w:rPr>
          <w:rFonts w:eastAsia="Arial" w:cs="Times New Roman"/>
          <w:b/>
          <w:bCs/>
          <w:i/>
          <w:color w:val="3F6080"/>
          <w:sz w:val="40"/>
          <w:szCs w:val="40"/>
        </w:rPr>
        <w:t xml:space="preserve">e </w:t>
      </w:r>
    </w:p>
    <w:p w14:paraId="2DE61FC7" w14:textId="77777777" w:rsidR="00FE2B32" w:rsidRPr="00FE2B32" w:rsidRDefault="00FE2B32" w:rsidP="00FE2B32">
      <w:pPr>
        <w:spacing w:after="160" w:line="259" w:lineRule="auto"/>
        <w:rPr>
          <w:rFonts w:eastAsia="Arial" w:cs="Times New Roman"/>
          <w:szCs w:val="20"/>
        </w:rPr>
      </w:pPr>
    </w:p>
    <w:p w14:paraId="7CDC0389" w14:textId="77777777" w:rsidR="006A5DC1" w:rsidRDefault="00FE2B32" w:rsidP="00FE2B32">
      <w:pPr>
        <w:keepNext/>
        <w:tabs>
          <w:tab w:val="left" w:pos="3544"/>
        </w:tabs>
        <w:spacing w:after="160" w:line="259" w:lineRule="auto"/>
        <w:outlineLvl w:val="4"/>
        <w:rPr>
          <w:rFonts w:eastAsia="Arial" w:cs="Times New Roman"/>
          <w:b/>
          <w:bCs/>
          <w:sz w:val="32"/>
          <w:szCs w:val="20"/>
        </w:rPr>
      </w:pPr>
      <w:r w:rsidRPr="00FE2B32">
        <w:rPr>
          <w:rFonts w:eastAsia="Arial" w:cs="Times New Roman"/>
          <w:b/>
          <w:bCs/>
          <w:sz w:val="32"/>
          <w:szCs w:val="20"/>
        </w:rPr>
        <w:t>Prosjekt:</w:t>
      </w:r>
      <w:r w:rsidRPr="00FE2B32">
        <w:rPr>
          <w:rFonts w:eastAsia="Arial" w:cs="Times New Roman"/>
          <w:b/>
          <w:bCs/>
          <w:sz w:val="32"/>
          <w:szCs w:val="20"/>
        </w:rPr>
        <w:tab/>
      </w:r>
    </w:p>
    <w:p w14:paraId="14762167" w14:textId="29C53A7A" w:rsidR="00FE2B32" w:rsidRPr="00850365" w:rsidRDefault="00697C7E" w:rsidP="00FE2B32">
      <w:pPr>
        <w:keepNext/>
        <w:tabs>
          <w:tab w:val="left" w:pos="3544"/>
        </w:tabs>
        <w:spacing w:after="160" w:line="259" w:lineRule="auto"/>
        <w:outlineLvl w:val="4"/>
        <w:rPr>
          <w:rFonts w:eastAsia="Arial" w:cs="Times New Roman"/>
          <w:b/>
          <w:bCs/>
          <w:color w:val="244061"/>
          <w:sz w:val="52"/>
          <w:szCs w:val="52"/>
        </w:rPr>
      </w:pPr>
      <w:r>
        <w:rPr>
          <w:rFonts w:eastAsia="Arial" w:cs="Times New Roman"/>
          <w:b/>
          <w:bCs/>
          <w:color w:val="244061"/>
          <w:sz w:val="52"/>
          <w:szCs w:val="52"/>
        </w:rPr>
        <w:t>Nytt belysningsanlegg Hunderfossen Bob og akebane</w:t>
      </w:r>
    </w:p>
    <w:p w14:paraId="12EC345A" w14:textId="6D49798C" w:rsidR="00FE2B32" w:rsidRDefault="00FE2B32" w:rsidP="00FE2B32"/>
    <w:p w14:paraId="29AC8314" w14:textId="77777777" w:rsidR="004B14F7" w:rsidRPr="00FC1463" w:rsidRDefault="004B14F7" w:rsidP="004B14F7">
      <w:pPr>
        <w:keepNext/>
        <w:jc w:val="center"/>
        <w:outlineLvl w:val="4"/>
        <w:rPr>
          <w:b/>
          <w:bCs/>
          <w:sz w:val="44"/>
          <w:szCs w:val="44"/>
        </w:rPr>
      </w:pPr>
    </w:p>
    <w:p w14:paraId="058E18AC" w14:textId="572E8A93" w:rsidR="004B14F7" w:rsidRPr="00FC1463" w:rsidRDefault="004B14F7" w:rsidP="008E2AAD">
      <w:pPr>
        <w:keepNext/>
        <w:tabs>
          <w:tab w:val="left" w:pos="3544"/>
        </w:tabs>
        <w:outlineLvl w:val="4"/>
        <w:rPr>
          <w:b/>
          <w:bCs/>
          <w:color w:val="244061" w:themeColor="accent1" w:themeShade="80"/>
          <w:sz w:val="44"/>
          <w:szCs w:val="44"/>
        </w:rPr>
      </w:pPr>
      <w:r w:rsidRPr="00FC1463">
        <w:rPr>
          <w:b/>
          <w:bCs/>
          <w:color w:val="244061" w:themeColor="accent1" w:themeShade="80"/>
          <w:sz w:val="44"/>
          <w:szCs w:val="44"/>
        </w:rPr>
        <w:t xml:space="preserve">Del </w:t>
      </w:r>
      <w:r w:rsidR="008E2AAD">
        <w:rPr>
          <w:b/>
          <w:bCs/>
          <w:color w:val="244061" w:themeColor="accent1" w:themeShade="80"/>
          <w:sz w:val="44"/>
          <w:szCs w:val="44"/>
        </w:rPr>
        <w:t>2</w:t>
      </w:r>
      <w:r w:rsidRPr="00FC1463">
        <w:rPr>
          <w:b/>
          <w:bCs/>
          <w:color w:val="244061" w:themeColor="accent1" w:themeShade="80"/>
          <w:sz w:val="44"/>
          <w:szCs w:val="44"/>
        </w:rPr>
        <w:t xml:space="preserve"> - </w:t>
      </w:r>
      <w:proofErr w:type="spellStart"/>
      <w:r w:rsidRPr="00FC1463">
        <w:rPr>
          <w:b/>
          <w:bCs/>
          <w:color w:val="244061" w:themeColor="accent1" w:themeShade="80"/>
          <w:sz w:val="44"/>
          <w:szCs w:val="44"/>
        </w:rPr>
        <w:t>Kontraktsgrunnlag</w:t>
      </w:r>
      <w:proofErr w:type="spellEnd"/>
    </w:p>
    <w:bookmarkEnd w:id="0"/>
    <w:p w14:paraId="37553230" w14:textId="0D48CC89" w:rsidR="004B14F7" w:rsidRDefault="004B14F7">
      <w:pPr>
        <w:spacing w:after="200" w:line="0" w:lineRule="auto"/>
      </w:pPr>
      <w:r>
        <w:br w:type="page"/>
      </w:r>
    </w:p>
    <w:bookmarkEnd w:id="1"/>
    <w:p w14:paraId="39C909CF" w14:textId="77777777" w:rsidR="004B14F7" w:rsidRDefault="004B14F7" w:rsidP="004B14F7"/>
    <w:p w14:paraId="0D5CADC0" w14:textId="77777777" w:rsidR="008F2081" w:rsidRPr="00DC55E8" w:rsidRDefault="008F2081">
      <w:pPr>
        <w:spacing w:after="200" w:line="0" w:lineRule="auto"/>
        <w:rPr>
          <w:lang w:val="nn-NO"/>
        </w:rPr>
      </w:pPr>
    </w:p>
    <w:bookmarkEnd w:id="2"/>
    <w:p w14:paraId="7DBA8A1E" w14:textId="4FD76C8E" w:rsidR="0019435E" w:rsidRPr="00DC55E8" w:rsidRDefault="0019435E">
      <w:pPr>
        <w:spacing w:after="200" w:line="0" w:lineRule="auto"/>
        <w:rPr>
          <w:lang w:val="nn-NO"/>
        </w:rPr>
      </w:pPr>
    </w:p>
    <w:p w14:paraId="0BD8513C" w14:textId="77777777" w:rsidR="0019435E" w:rsidRPr="00DC55E8" w:rsidRDefault="0019435E">
      <w:pPr>
        <w:spacing w:after="200" w:line="0" w:lineRule="auto"/>
        <w:rPr>
          <w:lang w:val="nn-NO"/>
        </w:rPr>
      </w:pPr>
    </w:p>
    <w:p w14:paraId="04B1222C" w14:textId="77777777" w:rsidR="0019435E" w:rsidRPr="00DC55E8" w:rsidRDefault="0019435E">
      <w:pPr>
        <w:spacing w:after="200" w:line="0" w:lineRule="auto"/>
      </w:pPr>
    </w:p>
    <w:tbl>
      <w:tblPr>
        <w:tblStyle w:val="Tabellrutenett"/>
        <w:tblpPr w:leftFromText="142" w:rightFromText="142" w:vertAnchor="page" w:horzAnchor="margin" w:tblpY="12190"/>
        <w:tblOverlap w:val="never"/>
        <w:tblW w:w="9437" w:type="dxa"/>
        <w:tblBorders>
          <w:top w:val="single" w:sz="6" w:space="0" w:color="476270"/>
          <w:left w:val="single" w:sz="6" w:space="0" w:color="476270"/>
          <w:bottom w:val="single" w:sz="6" w:space="0" w:color="476270"/>
          <w:right w:val="single" w:sz="6" w:space="0" w:color="476270"/>
          <w:insideH w:val="single" w:sz="6" w:space="0" w:color="476270"/>
          <w:insideV w:val="single" w:sz="6" w:space="0" w:color="476270"/>
        </w:tblBorders>
        <w:tblLayout w:type="fixed"/>
        <w:tblCellMar>
          <w:top w:w="0" w:type="dxa"/>
          <w:left w:w="0" w:type="dxa"/>
          <w:bottom w:w="0" w:type="dxa"/>
          <w:right w:w="0" w:type="dxa"/>
        </w:tblCellMar>
        <w:tblLook w:val="04A0" w:firstRow="1" w:lastRow="0" w:firstColumn="1" w:lastColumn="0" w:noHBand="0" w:noVBand="1"/>
      </w:tblPr>
      <w:tblGrid>
        <w:gridCol w:w="966"/>
        <w:gridCol w:w="1134"/>
        <w:gridCol w:w="4171"/>
        <w:gridCol w:w="1099"/>
        <w:gridCol w:w="1100"/>
        <w:gridCol w:w="967"/>
      </w:tblGrid>
      <w:tr w:rsidR="005D7846" w:rsidRPr="00DC55E8" w14:paraId="779A7AE3" w14:textId="77777777" w:rsidTr="0019435E">
        <w:trPr>
          <w:cnfStyle w:val="100000000000" w:firstRow="1" w:lastRow="0" w:firstColumn="0" w:lastColumn="0" w:oddVBand="0" w:evenVBand="0" w:oddHBand="0" w:evenHBand="0" w:firstRowFirstColumn="0" w:firstRowLastColumn="0" w:lastRowFirstColumn="0" w:lastRowLastColumn="0"/>
          <w:trHeight w:val="539"/>
        </w:trPr>
        <w:tc>
          <w:tcPr>
            <w:tcW w:w="966" w:type="dxa"/>
            <w:shd w:val="clear" w:color="auto" w:fill="auto"/>
          </w:tcPr>
          <w:p w14:paraId="6C2CA5AA" w14:textId="2906692D" w:rsidR="005D7846" w:rsidRDefault="005D7846" w:rsidP="005D7846">
            <w:pPr>
              <w:pStyle w:val="Tabellside2"/>
              <w:framePr w:hSpace="0" w:wrap="auto" w:yAlign="inline"/>
              <w:suppressOverlap w:val="0"/>
            </w:pPr>
            <w:bookmarkStart w:id="4" w:name="_Hlk48205715"/>
          </w:p>
        </w:tc>
        <w:tc>
          <w:tcPr>
            <w:tcW w:w="1134" w:type="dxa"/>
            <w:shd w:val="clear" w:color="auto" w:fill="auto"/>
          </w:tcPr>
          <w:p w14:paraId="07DC541C" w14:textId="7ECA114B" w:rsidR="005D7846" w:rsidRDefault="005D7846" w:rsidP="005D7846">
            <w:pPr>
              <w:pStyle w:val="Tabellside2"/>
              <w:framePr w:hSpace="0" w:wrap="auto" w:yAlign="inline"/>
              <w:suppressOverlap w:val="0"/>
            </w:pPr>
          </w:p>
        </w:tc>
        <w:tc>
          <w:tcPr>
            <w:tcW w:w="4171" w:type="dxa"/>
            <w:shd w:val="clear" w:color="auto" w:fill="auto"/>
          </w:tcPr>
          <w:p w14:paraId="2A9378A3" w14:textId="1CDDA9DC" w:rsidR="005D7846" w:rsidRDefault="005D7846" w:rsidP="005D7846">
            <w:pPr>
              <w:pStyle w:val="Tabellside2"/>
              <w:framePr w:hSpace="0" w:wrap="auto" w:yAlign="inline"/>
              <w:suppressOverlap w:val="0"/>
            </w:pPr>
          </w:p>
        </w:tc>
        <w:tc>
          <w:tcPr>
            <w:tcW w:w="1099" w:type="dxa"/>
            <w:shd w:val="clear" w:color="auto" w:fill="auto"/>
          </w:tcPr>
          <w:p w14:paraId="7687BD1C" w14:textId="786D86EA" w:rsidR="005D7846" w:rsidRDefault="005D7846" w:rsidP="005D7846">
            <w:pPr>
              <w:pStyle w:val="Tabellside2"/>
              <w:framePr w:hSpace="0" w:wrap="auto" w:yAlign="inline"/>
              <w:suppressOverlap w:val="0"/>
            </w:pPr>
          </w:p>
        </w:tc>
        <w:tc>
          <w:tcPr>
            <w:tcW w:w="1100" w:type="dxa"/>
            <w:shd w:val="clear" w:color="auto" w:fill="auto"/>
          </w:tcPr>
          <w:p w14:paraId="506EC857" w14:textId="40AE43D8" w:rsidR="005D7846" w:rsidRDefault="005D7846" w:rsidP="005D7846">
            <w:pPr>
              <w:pStyle w:val="Tabellside2"/>
              <w:framePr w:hSpace="0" w:wrap="auto" w:yAlign="inline"/>
              <w:suppressOverlap w:val="0"/>
            </w:pPr>
          </w:p>
        </w:tc>
        <w:tc>
          <w:tcPr>
            <w:tcW w:w="967" w:type="dxa"/>
            <w:shd w:val="clear" w:color="auto" w:fill="auto"/>
          </w:tcPr>
          <w:p w14:paraId="4508A478" w14:textId="70607D27" w:rsidR="005D7846" w:rsidRDefault="005D7846" w:rsidP="005D7846">
            <w:pPr>
              <w:pStyle w:val="Tabellside2"/>
              <w:framePr w:hSpace="0" w:wrap="auto" w:yAlign="inline"/>
              <w:suppressOverlap w:val="0"/>
            </w:pPr>
          </w:p>
        </w:tc>
      </w:tr>
      <w:tr w:rsidR="008D629A" w:rsidRPr="00DC55E8" w14:paraId="6E4D384E" w14:textId="77777777" w:rsidTr="0019435E">
        <w:trPr>
          <w:trHeight w:val="539"/>
        </w:trPr>
        <w:tc>
          <w:tcPr>
            <w:tcW w:w="966" w:type="dxa"/>
            <w:shd w:val="clear" w:color="auto" w:fill="auto"/>
          </w:tcPr>
          <w:p w14:paraId="14033960" w14:textId="15E3CA86" w:rsidR="008D629A" w:rsidRDefault="00C96544" w:rsidP="008D629A">
            <w:pPr>
              <w:pStyle w:val="Tabellside2"/>
              <w:framePr w:hSpace="0" w:wrap="auto" w:yAlign="inline"/>
              <w:suppressOverlap w:val="0"/>
            </w:pPr>
            <w:r>
              <w:t>1</w:t>
            </w:r>
          </w:p>
        </w:tc>
        <w:tc>
          <w:tcPr>
            <w:tcW w:w="1134" w:type="dxa"/>
            <w:shd w:val="clear" w:color="auto" w:fill="auto"/>
          </w:tcPr>
          <w:p w14:paraId="5ABCC428" w14:textId="0F7AE947" w:rsidR="008D629A" w:rsidRDefault="00C96544" w:rsidP="008D629A">
            <w:pPr>
              <w:pStyle w:val="Tabellside2"/>
              <w:framePr w:hSpace="0" w:wrap="auto" w:yAlign="inline"/>
              <w:suppressOverlap w:val="0"/>
            </w:pPr>
            <w:r>
              <w:t>03.06.2026</w:t>
            </w:r>
          </w:p>
        </w:tc>
        <w:tc>
          <w:tcPr>
            <w:tcW w:w="4171" w:type="dxa"/>
            <w:shd w:val="clear" w:color="auto" w:fill="auto"/>
          </w:tcPr>
          <w:p w14:paraId="16BE19C9" w14:textId="31543715" w:rsidR="008D629A" w:rsidRDefault="00C96544" w:rsidP="008D629A">
            <w:pPr>
              <w:pStyle w:val="Tabellside2"/>
              <w:framePr w:hSpace="0" w:wrap="auto" w:yAlign="inline"/>
              <w:suppressOverlap w:val="0"/>
            </w:pPr>
            <w:r>
              <w:t>Til utsendelse</w:t>
            </w:r>
          </w:p>
        </w:tc>
        <w:tc>
          <w:tcPr>
            <w:tcW w:w="1099" w:type="dxa"/>
            <w:shd w:val="clear" w:color="auto" w:fill="auto"/>
          </w:tcPr>
          <w:p w14:paraId="15EFF30A" w14:textId="526C4E3C" w:rsidR="008D629A" w:rsidRDefault="00C96544" w:rsidP="008D629A">
            <w:pPr>
              <w:pStyle w:val="Tabellside2"/>
              <w:framePr w:hSpace="0" w:wrap="auto" w:yAlign="inline"/>
              <w:suppressOverlap w:val="0"/>
            </w:pPr>
            <w:r>
              <w:t>GAG</w:t>
            </w:r>
          </w:p>
        </w:tc>
        <w:tc>
          <w:tcPr>
            <w:tcW w:w="1100" w:type="dxa"/>
            <w:shd w:val="clear" w:color="auto" w:fill="auto"/>
          </w:tcPr>
          <w:p w14:paraId="314B70E5" w14:textId="7F9C2184" w:rsidR="008D629A" w:rsidRPr="00DC55E8" w:rsidRDefault="00C96544" w:rsidP="008D629A">
            <w:pPr>
              <w:pStyle w:val="Tabellside2"/>
              <w:framePr w:hSpace="0" w:wrap="auto" w:yAlign="inline"/>
              <w:suppressOverlap w:val="0"/>
            </w:pPr>
            <w:r>
              <w:t>LPL</w:t>
            </w:r>
          </w:p>
        </w:tc>
        <w:tc>
          <w:tcPr>
            <w:tcW w:w="967" w:type="dxa"/>
            <w:shd w:val="clear" w:color="auto" w:fill="auto"/>
          </w:tcPr>
          <w:p w14:paraId="3636C5C0" w14:textId="696A782B" w:rsidR="008D629A" w:rsidRPr="00DC55E8" w:rsidRDefault="00C96544" w:rsidP="008D629A">
            <w:pPr>
              <w:pStyle w:val="Tabellside2"/>
              <w:framePr w:hSpace="0" w:wrap="auto" w:yAlign="inline"/>
              <w:suppressOverlap w:val="0"/>
            </w:pPr>
            <w:r>
              <w:t>PO</w:t>
            </w:r>
          </w:p>
        </w:tc>
      </w:tr>
      <w:tr w:rsidR="008D629A" w:rsidRPr="00DC55E8" w14:paraId="6BD39AE9" w14:textId="77777777" w:rsidTr="0019435E">
        <w:trPr>
          <w:trHeight w:val="539"/>
        </w:trPr>
        <w:tc>
          <w:tcPr>
            <w:tcW w:w="966" w:type="dxa"/>
            <w:shd w:val="clear" w:color="auto" w:fill="auto"/>
          </w:tcPr>
          <w:p w14:paraId="59110503" w14:textId="0F766F69" w:rsidR="008D629A" w:rsidRPr="00DC55E8" w:rsidRDefault="008D629A" w:rsidP="008D629A">
            <w:pPr>
              <w:pStyle w:val="Tabellside2"/>
              <w:framePr w:hSpace="0" w:wrap="auto" w:yAlign="inline"/>
              <w:suppressOverlap w:val="0"/>
            </w:pPr>
            <w:r>
              <w:t>00</w:t>
            </w:r>
          </w:p>
        </w:tc>
        <w:tc>
          <w:tcPr>
            <w:tcW w:w="1134" w:type="dxa"/>
            <w:shd w:val="clear" w:color="auto" w:fill="auto"/>
          </w:tcPr>
          <w:p w14:paraId="7CFA2245" w14:textId="6BBB32FF" w:rsidR="008D629A" w:rsidRPr="00DC55E8" w:rsidRDefault="008E2AAD" w:rsidP="008D629A">
            <w:pPr>
              <w:pStyle w:val="Tabellside2"/>
              <w:framePr w:hSpace="0" w:wrap="auto" w:yAlign="inline"/>
              <w:suppressOverlap w:val="0"/>
            </w:pPr>
            <w:r>
              <w:t>1</w:t>
            </w:r>
            <w:r w:rsidR="00122B7C">
              <w:t>9</w:t>
            </w:r>
            <w:r w:rsidR="008829C7">
              <w:t>.</w:t>
            </w:r>
            <w:r>
              <w:t>0</w:t>
            </w:r>
            <w:r w:rsidR="00122B7C">
              <w:t>5</w:t>
            </w:r>
            <w:r w:rsidR="00850365">
              <w:t>.202</w:t>
            </w:r>
            <w:r w:rsidR="00122B7C">
              <w:t>6</w:t>
            </w:r>
          </w:p>
        </w:tc>
        <w:tc>
          <w:tcPr>
            <w:tcW w:w="4171" w:type="dxa"/>
            <w:shd w:val="clear" w:color="auto" w:fill="auto"/>
          </w:tcPr>
          <w:p w14:paraId="2301BDA2" w14:textId="3A70AB50" w:rsidR="008D629A" w:rsidRPr="00DC55E8" w:rsidRDefault="00664567" w:rsidP="008D629A">
            <w:pPr>
              <w:pStyle w:val="Tabellside2"/>
              <w:framePr w:hSpace="0" w:wrap="auto" w:yAlign="inline"/>
              <w:suppressOverlap w:val="0"/>
            </w:pPr>
            <w:r>
              <w:t>For kommentar</w:t>
            </w:r>
          </w:p>
        </w:tc>
        <w:tc>
          <w:tcPr>
            <w:tcW w:w="1099" w:type="dxa"/>
            <w:shd w:val="clear" w:color="auto" w:fill="auto"/>
          </w:tcPr>
          <w:p w14:paraId="14D4C067" w14:textId="4A3BCC60" w:rsidR="008D629A" w:rsidRPr="00DC55E8" w:rsidRDefault="00122B7C" w:rsidP="008D629A">
            <w:pPr>
              <w:pStyle w:val="Tabellside2"/>
              <w:framePr w:hSpace="0" w:wrap="auto" w:yAlign="inline"/>
              <w:suppressOverlap w:val="0"/>
            </w:pPr>
            <w:r>
              <w:t>GAG</w:t>
            </w:r>
          </w:p>
        </w:tc>
        <w:tc>
          <w:tcPr>
            <w:tcW w:w="1100" w:type="dxa"/>
            <w:shd w:val="clear" w:color="auto" w:fill="auto"/>
          </w:tcPr>
          <w:p w14:paraId="40E5ED02" w14:textId="50DD0314" w:rsidR="008D629A" w:rsidRPr="00DC55E8" w:rsidRDefault="00122B7C" w:rsidP="008D629A">
            <w:pPr>
              <w:pStyle w:val="Tabellside2"/>
              <w:framePr w:hSpace="0" w:wrap="auto" w:yAlign="inline"/>
              <w:suppressOverlap w:val="0"/>
            </w:pPr>
            <w:r>
              <w:t>LPL/GSA</w:t>
            </w:r>
          </w:p>
        </w:tc>
        <w:tc>
          <w:tcPr>
            <w:tcW w:w="967" w:type="dxa"/>
            <w:shd w:val="clear" w:color="auto" w:fill="auto"/>
          </w:tcPr>
          <w:p w14:paraId="4FC24B67" w14:textId="49CBF43A" w:rsidR="008D629A" w:rsidRPr="00DC55E8" w:rsidRDefault="008D629A" w:rsidP="008D629A">
            <w:pPr>
              <w:pStyle w:val="Tabellside2"/>
              <w:framePr w:hSpace="0" w:wrap="auto" w:yAlign="inline"/>
              <w:suppressOverlap w:val="0"/>
            </w:pPr>
          </w:p>
        </w:tc>
      </w:tr>
      <w:tr w:rsidR="008D629A" w:rsidRPr="00DC55E8" w14:paraId="76FC2D93" w14:textId="77777777" w:rsidTr="005447BE">
        <w:trPr>
          <w:trHeight w:val="539"/>
        </w:trPr>
        <w:sdt>
          <w:sdtPr>
            <w:alias w:val="Rev"/>
            <w:tag w:val="Rev"/>
            <w:id w:val="1969926757"/>
            <w:placeholder>
              <w:docPart w:val="B829DE1D32E24F499B3B153DB26C47A7"/>
            </w:placeholder>
            <w:text w:multiLine="1"/>
          </w:sdtPr>
          <w:sdtEndPr/>
          <w:sdtContent>
            <w:tc>
              <w:tcPr>
                <w:tcW w:w="966" w:type="dxa"/>
                <w:shd w:val="clear" w:color="auto" w:fill="DDDFE0"/>
              </w:tcPr>
              <w:p w14:paraId="2FEADD73" w14:textId="70386478" w:rsidR="008D629A" w:rsidRPr="005447BE" w:rsidRDefault="008D629A" w:rsidP="008D629A">
                <w:pPr>
                  <w:rPr>
                    <w:color w:val="auto"/>
                  </w:rPr>
                </w:pPr>
                <w:r w:rsidRPr="005447BE">
                  <w:rPr>
                    <w:color w:val="auto"/>
                  </w:rPr>
                  <w:t>Rev.</w:t>
                </w:r>
              </w:p>
            </w:tc>
          </w:sdtContent>
        </w:sdt>
        <w:sdt>
          <w:sdtPr>
            <w:alias w:val="DatoTekst"/>
            <w:tag w:val="DatoTekst"/>
            <w:id w:val="294881250"/>
            <w:placeholder>
              <w:docPart w:val="8FA20786116340FC907FC14FD69378FE"/>
            </w:placeholder>
            <w:text w:multiLine="1"/>
          </w:sdtPr>
          <w:sdtEndPr/>
          <w:sdtContent>
            <w:tc>
              <w:tcPr>
                <w:tcW w:w="1134" w:type="dxa"/>
                <w:shd w:val="clear" w:color="auto" w:fill="DDDFE0"/>
              </w:tcPr>
              <w:p w14:paraId="603E418B" w14:textId="47347273" w:rsidR="008D629A" w:rsidRPr="005447BE" w:rsidRDefault="008D629A" w:rsidP="008D629A">
                <w:pPr>
                  <w:rPr>
                    <w:color w:val="auto"/>
                  </w:rPr>
                </w:pPr>
                <w:r w:rsidRPr="005447BE">
                  <w:rPr>
                    <w:color w:val="auto"/>
                  </w:rPr>
                  <w:t>Dato:</w:t>
                </w:r>
              </w:p>
            </w:tc>
          </w:sdtContent>
        </w:sdt>
        <w:sdt>
          <w:sdtPr>
            <w:alias w:val="Beskrivelse"/>
            <w:tag w:val="Beskrivelse"/>
            <w:id w:val="-134411971"/>
            <w:placeholder>
              <w:docPart w:val="17BBDBBDCEDF41E2B2793FD5402A4697"/>
            </w:placeholder>
            <w:text w:multiLine="1"/>
          </w:sdtPr>
          <w:sdtEndPr/>
          <w:sdtContent>
            <w:tc>
              <w:tcPr>
                <w:tcW w:w="4171" w:type="dxa"/>
                <w:shd w:val="clear" w:color="auto" w:fill="DDDFE0"/>
              </w:tcPr>
              <w:p w14:paraId="4F655740" w14:textId="2D7DAC11" w:rsidR="008D629A" w:rsidRPr="005447BE" w:rsidRDefault="008D629A" w:rsidP="008D629A">
                <w:pPr>
                  <w:rPr>
                    <w:color w:val="auto"/>
                  </w:rPr>
                </w:pPr>
                <w:r w:rsidRPr="005447BE">
                  <w:rPr>
                    <w:color w:val="auto"/>
                  </w:rPr>
                  <w:t>Beskrivelse</w:t>
                </w:r>
              </w:p>
            </w:tc>
          </w:sdtContent>
        </w:sdt>
        <w:sdt>
          <w:sdtPr>
            <w:alias w:val="Utarbeidet"/>
            <w:tag w:val="Utarbeidet"/>
            <w:id w:val="-484234390"/>
            <w:placeholder>
              <w:docPart w:val="9B6F8E4B75104E3BB2922C2999C74278"/>
            </w:placeholder>
            <w:text w:multiLine="1"/>
          </w:sdtPr>
          <w:sdtEndPr/>
          <w:sdtContent>
            <w:tc>
              <w:tcPr>
                <w:tcW w:w="1099" w:type="dxa"/>
                <w:shd w:val="clear" w:color="auto" w:fill="DDDFE0"/>
              </w:tcPr>
              <w:p w14:paraId="7DD0FF59" w14:textId="2DC4BBDF" w:rsidR="008D629A" w:rsidRPr="005447BE" w:rsidRDefault="008D629A" w:rsidP="008D629A">
                <w:pPr>
                  <w:rPr>
                    <w:color w:val="auto"/>
                  </w:rPr>
                </w:pPr>
                <w:r w:rsidRPr="005447BE">
                  <w:rPr>
                    <w:color w:val="auto"/>
                  </w:rPr>
                  <w:t>Utarbeidet</w:t>
                </w:r>
              </w:p>
            </w:tc>
          </w:sdtContent>
        </w:sdt>
        <w:sdt>
          <w:sdtPr>
            <w:alias w:val="Fagkontroll"/>
            <w:tag w:val="Fagkontroll"/>
            <w:id w:val="2038309863"/>
            <w:placeholder>
              <w:docPart w:val="9DBBE71936804A458DEBADD3C36155E6"/>
            </w:placeholder>
            <w:text w:multiLine="1"/>
          </w:sdtPr>
          <w:sdtEndPr/>
          <w:sdtContent>
            <w:tc>
              <w:tcPr>
                <w:tcW w:w="1100" w:type="dxa"/>
                <w:shd w:val="clear" w:color="auto" w:fill="DDDFE0"/>
              </w:tcPr>
              <w:p w14:paraId="55E0F603" w14:textId="2F93D378" w:rsidR="008D629A" w:rsidRPr="005447BE" w:rsidRDefault="008D629A" w:rsidP="008D629A">
                <w:pPr>
                  <w:rPr>
                    <w:color w:val="auto"/>
                  </w:rPr>
                </w:pPr>
                <w:r w:rsidRPr="005447BE">
                  <w:rPr>
                    <w:color w:val="auto"/>
                  </w:rPr>
                  <w:t>Fagkontroll</w:t>
                </w:r>
              </w:p>
            </w:tc>
          </w:sdtContent>
        </w:sdt>
        <w:sdt>
          <w:sdtPr>
            <w:alias w:val="Godkjent"/>
            <w:tag w:val="Godkjent"/>
            <w:id w:val="524672990"/>
            <w:placeholder>
              <w:docPart w:val="C96B4C5192F54EA9AAAAF454890A247A"/>
            </w:placeholder>
            <w:text w:multiLine="1"/>
          </w:sdtPr>
          <w:sdtEndPr/>
          <w:sdtContent>
            <w:tc>
              <w:tcPr>
                <w:tcW w:w="967" w:type="dxa"/>
                <w:shd w:val="clear" w:color="auto" w:fill="DDDFE0"/>
              </w:tcPr>
              <w:p w14:paraId="324AB485" w14:textId="16C17055" w:rsidR="008D629A" w:rsidRPr="005447BE" w:rsidRDefault="008D629A" w:rsidP="008D629A">
                <w:pPr>
                  <w:rPr>
                    <w:color w:val="auto"/>
                  </w:rPr>
                </w:pPr>
                <w:r w:rsidRPr="005447BE">
                  <w:rPr>
                    <w:color w:val="auto"/>
                  </w:rPr>
                  <w:t>Godkjent</w:t>
                </w:r>
              </w:p>
            </w:tc>
          </w:sdtContent>
        </w:sdt>
      </w:tr>
      <w:tr w:rsidR="008D629A" w:rsidRPr="003D2A67" w14:paraId="577E9C47" w14:textId="77777777" w:rsidTr="0019435E">
        <w:trPr>
          <w:trHeight w:val="720"/>
        </w:trPr>
        <w:tc>
          <w:tcPr>
            <w:tcW w:w="9437" w:type="dxa"/>
            <w:gridSpan w:val="6"/>
            <w:shd w:val="clear" w:color="auto" w:fill="auto"/>
            <w:tcMar>
              <w:left w:w="0" w:type="dxa"/>
              <w:right w:w="0" w:type="dxa"/>
            </w:tcMar>
          </w:tcPr>
          <w:p w14:paraId="436D69BF" w14:textId="4D708146" w:rsidR="008D629A" w:rsidRPr="003D2A67" w:rsidRDefault="003B61C3" w:rsidP="008D629A">
            <w:pPr>
              <w:pStyle w:val="Opphavsrett"/>
              <w:framePr w:hSpace="0" w:wrap="auto" w:yAlign="inline"/>
              <w:suppressOverlap w:val="0"/>
              <w:rPr>
                <w:color w:val="244061"/>
              </w:rPr>
            </w:pPr>
            <w:sdt>
              <w:sdtPr>
                <w:rPr>
                  <w:color w:val="244061"/>
                </w:rPr>
                <w:alias w:val="InfoTekst"/>
                <w:tag w:val="InfoTekst"/>
                <w:id w:val="781000629"/>
                <w:placeholder>
                  <w:docPart w:val="C7F84EE833594F8B862500FE53344281"/>
                </w:placeholder>
                <w:text w:multiLine="1"/>
              </w:sdtPr>
              <w:sdtEndPr/>
              <w:sdtContent>
                <w:r w:rsidR="008D629A">
                  <w:rPr>
                    <w:color w:val="244061"/>
                  </w:rPr>
                  <w:t>.</w:t>
                </w:r>
              </w:sdtContent>
            </w:sdt>
          </w:p>
        </w:tc>
      </w:tr>
      <w:bookmarkEnd w:id="4"/>
    </w:tbl>
    <w:p w14:paraId="26F56E6C" w14:textId="490D9AF9" w:rsidR="005E1B53" w:rsidRPr="003D2A67" w:rsidRDefault="005E1B53" w:rsidP="003D2A67">
      <w:pPr>
        <w:tabs>
          <w:tab w:val="left" w:pos="1512"/>
        </w:tabs>
        <w:rPr>
          <w:color w:val="244061"/>
        </w:rPr>
        <w:sectPr w:rsidR="005E1B53" w:rsidRPr="003D2A67" w:rsidSect="00B42737">
          <w:headerReference w:type="default" r:id="rId11"/>
          <w:footerReference w:type="default" r:id="rId12"/>
          <w:headerReference w:type="first" r:id="rId13"/>
          <w:footerReference w:type="first" r:id="rId14"/>
          <w:pgSz w:w="11906" w:h="16838" w:code="9"/>
          <w:pgMar w:top="2381" w:right="851" w:bottom="454" w:left="1418" w:header="567" w:footer="113" w:gutter="0"/>
          <w:pgNumType w:start="0"/>
          <w:cols w:space="708"/>
          <w:titlePg/>
          <w:docGrid w:linePitch="360"/>
        </w:sectPr>
      </w:pPr>
    </w:p>
    <w:sdt>
      <w:sdtPr>
        <w:rPr>
          <w:rFonts w:ascii="Arial" w:eastAsiaTheme="minorHAnsi" w:hAnsi="Arial" w:cstheme="minorBidi"/>
          <w:bCs w:val="0"/>
          <w:color w:val="auto"/>
          <w:sz w:val="20"/>
          <w:szCs w:val="20"/>
          <w:lang w:bidi="ar-SA"/>
        </w:rPr>
        <w:id w:val="-1142026951"/>
        <w:docPartObj>
          <w:docPartGallery w:val="Table of Contents"/>
          <w:docPartUnique/>
        </w:docPartObj>
      </w:sdtPr>
      <w:sdtEndPr>
        <w:rPr>
          <w:b/>
        </w:rPr>
      </w:sdtEndPr>
      <w:sdtContent>
        <w:p w14:paraId="00E7739A" w14:textId="694D8518" w:rsidR="00CC50C5" w:rsidRDefault="00CC50C5" w:rsidP="005447BE">
          <w:pPr>
            <w:pStyle w:val="Overskriftforinnholdsfortegnelse"/>
            <w:spacing w:before="40"/>
            <w:ind w:left="0"/>
          </w:pPr>
          <w:r>
            <w:t>Innhold</w:t>
          </w:r>
        </w:p>
        <w:p w14:paraId="7C619323" w14:textId="60BB79BE" w:rsidR="006C1D74" w:rsidRDefault="005447BE">
          <w:pPr>
            <w:pStyle w:val="INNH1"/>
            <w:tabs>
              <w:tab w:val="left" w:pos="400"/>
              <w:tab w:val="right" w:pos="9062"/>
            </w:tabs>
            <w:rPr>
              <w:rFonts w:eastAsiaTheme="minorEastAsia"/>
              <w:b w:val="0"/>
              <w:bCs w:val="0"/>
              <w:noProof/>
              <w:kern w:val="2"/>
              <w:sz w:val="24"/>
              <w:szCs w:val="24"/>
              <w:lang w:eastAsia="nb-NO"/>
              <w14:ligatures w14:val="standardContextual"/>
            </w:rPr>
          </w:pPr>
          <w:r>
            <w:rPr>
              <w:rFonts w:ascii="Rockwell" w:hAnsi="Rockwell"/>
              <w:b w:val="0"/>
              <w:bCs w:val="0"/>
              <w:noProof/>
              <w:sz w:val="22"/>
              <w:szCs w:val="40"/>
            </w:rPr>
            <w:fldChar w:fldCharType="begin"/>
          </w:r>
          <w:r>
            <w:rPr>
              <w:rFonts w:ascii="Rockwell" w:hAnsi="Rockwell"/>
              <w:b w:val="0"/>
              <w:bCs w:val="0"/>
              <w:noProof/>
              <w:sz w:val="22"/>
              <w:szCs w:val="40"/>
            </w:rPr>
            <w:instrText xml:space="preserve"> TOC \o "1-3" \h \z \u </w:instrText>
          </w:r>
          <w:r>
            <w:rPr>
              <w:rFonts w:ascii="Rockwell" w:hAnsi="Rockwell"/>
              <w:b w:val="0"/>
              <w:bCs w:val="0"/>
              <w:noProof/>
              <w:sz w:val="22"/>
              <w:szCs w:val="40"/>
            </w:rPr>
            <w:fldChar w:fldCharType="separate"/>
          </w:r>
          <w:hyperlink w:anchor="_Toc231391168" w:history="1">
            <w:r w:rsidR="006C1D74" w:rsidRPr="006A7740">
              <w:rPr>
                <w:rStyle w:val="Hyperkobling"/>
                <w:noProof/>
              </w:rPr>
              <w:t>A</w:t>
            </w:r>
            <w:r w:rsidR="006C1D74">
              <w:rPr>
                <w:rFonts w:eastAsiaTheme="minorEastAsia"/>
                <w:b w:val="0"/>
                <w:bCs w:val="0"/>
                <w:noProof/>
                <w:kern w:val="2"/>
                <w:sz w:val="24"/>
                <w:szCs w:val="24"/>
                <w:lang w:eastAsia="nb-NO"/>
                <w14:ligatures w14:val="standardContextual"/>
              </w:rPr>
              <w:tab/>
            </w:r>
            <w:r w:rsidR="006C1D74" w:rsidRPr="006A7740">
              <w:rPr>
                <w:rStyle w:val="Hyperkobling"/>
                <w:noProof/>
              </w:rPr>
              <w:t>Generell del</w:t>
            </w:r>
            <w:r w:rsidR="006C1D74">
              <w:rPr>
                <w:noProof/>
                <w:webHidden/>
              </w:rPr>
              <w:tab/>
            </w:r>
            <w:r w:rsidR="006C1D74">
              <w:rPr>
                <w:noProof/>
                <w:webHidden/>
              </w:rPr>
              <w:fldChar w:fldCharType="begin"/>
            </w:r>
            <w:r w:rsidR="006C1D74">
              <w:rPr>
                <w:noProof/>
                <w:webHidden/>
              </w:rPr>
              <w:instrText xml:space="preserve"> PAGEREF _Toc231391168 \h </w:instrText>
            </w:r>
            <w:r w:rsidR="006C1D74">
              <w:rPr>
                <w:noProof/>
                <w:webHidden/>
              </w:rPr>
            </w:r>
            <w:r w:rsidR="006C1D74">
              <w:rPr>
                <w:noProof/>
                <w:webHidden/>
              </w:rPr>
              <w:fldChar w:fldCharType="separate"/>
            </w:r>
            <w:r w:rsidR="006C1D74">
              <w:rPr>
                <w:noProof/>
                <w:webHidden/>
              </w:rPr>
              <w:t>4</w:t>
            </w:r>
            <w:r w:rsidR="006C1D74">
              <w:rPr>
                <w:noProof/>
                <w:webHidden/>
              </w:rPr>
              <w:fldChar w:fldCharType="end"/>
            </w:r>
          </w:hyperlink>
        </w:p>
        <w:p w14:paraId="46569E93" w14:textId="3FA146E9" w:rsidR="006C1D74" w:rsidRDefault="006C1D74">
          <w:pPr>
            <w:pStyle w:val="INNH2"/>
            <w:tabs>
              <w:tab w:val="left" w:pos="800"/>
              <w:tab w:val="right" w:pos="9062"/>
            </w:tabs>
            <w:rPr>
              <w:rFonts w:eastAsiaTheme="minorEastAsia"/>
              <w:i w:val="0"/>
              <w:iCs w:val="0"/>
              <w:noProof/>
              <w:kern w:val="2"/>
              <w:sz w:val="24"/>
              <w:szCs w:val="24"/>
              <w:lang w:eastAsia="nb-NO"/>
              <w14:ligatures w14:val="standardContextual"/>
            </w:rPr>
          </w:pPr>
          <w:hyperlink w:anchor="_Toc231391169" w:history="1">
            <w:r w:rsidRPr="006A7740">
              <w:rPr>
                <w:rStyle w:val="Hyperkobling"/>
                <w:noProof/>
              </w:rPr>
              <w:t>A.1</w:t>
            </w:r>
            <w:r>
              <w:rPr>
                <w:rFonts w:eastAsiaTheme="minorEastAsia"/>
                <w:i w:val="0"/>
                <w:iCs w:val="0"/>
                <w:noProof/>
                <w:kern w:val="2"/>
                <w:sz w:val="24"/>
                <w:szCs w:val="24"/>
                <w:lang w:eastAsia="nb-NO"/>
                <w14:ligatures w14:val="standardContextual"/>
              </w:rPr>
              <w:tab/>
            </w:r>
            <w:r w:rsidRPr="006A7740">
              <w:rPr>
                <w:rStyle w:val="Hyperkobling"/>
                <w:noProof/>
              </w:rPr>
              <w:t>Innledning</w:t>
            </w:r>
            <w:r>
              <w:rPr>
                <w:noProof/>
                <w:webHidden/>
              </w:rPr>
              <w:tab/>
            </w:r>
            <w:r>
              <w:rPr>
                <w:noProof/>
                <w:webHidden/>
              </w:rPr>
              <w:fldChar w:fldCharType="begin"/>
            </w:r>
            <w:r>
              <w:rPr>
                <w:noProof/>
                <w:webHidden/>
              </w:rPr>
              <w:instrText xml:space="preserve"> PAGEREF _Toc231391169 \h </w:instrText>
            </w:r>
            <w:r>
              <w:rPr>
                <w:noProof/>
                <w:webHidden/>
              </w:rPr>
            </w:r>
            <w:r>
              <w:rPr>
                <w:noProof/>
                <w:webHidden/>
              </w:rPr>
              <w:fldChar w:fldCharType="separate"/>
            </w:r>
            <w:r>
              <w:rPr>
                <w:noProof/>
                <w:webHidden/>
              </w:rPr>
              <w:t>4</w:t>
            </w:r>
            <w:r>
              <w:rPr>
                <w:noProof/>
                <w:webHidden/>
              </w:rPr>
              <w:fldChar w:fldCharType="end"/>
            </w:r>
          </w:hyperlink>
        </w:p>
        <w:p w14:paraId="040E46CC" w14:textId="54D0DA58" w:rsidR="006C1D74" w:rsidRDefault="006C1D74">
          <w:pPr>
            <w:pStyle w:val="INNH2"/>
            <w:tabs>
              <w:tab w:val="left" w:pos="800"/>
              <w:tab w:val="right" w:pos="9062"/>
            </w:tabs>
            <w:rPr>
              <w:rFonts w:eastAsiaTheme="minorEastAsia"/>
              <w:i w:val="0"/>
              <w:iCs w:val="0"/>
              <w:noProof/>
              <w:kern w:val="2"/>
              <w:sz w:val="24"/>
              <w:szCs w:val="24"/>
              <w:lang w:eastAsia="nb-NO"/>
              <w14:ligatures w14:val="standardContextual"/>
            </w:rPr>
          </w:pPr>
          <w:hyperlink w:anchor="_Toc231391170" w:history="1">
            <w:r w:rsidRPr="006A7740">
              <w:rPr>
                <w:rStyle w:val="Hyperkobling"/>
                <w:noProof/>
              </w:rPr>
              <w:t>A.2</w:t>
            </w:r>
            <w:r>
              <w:rPr>
                <w:rFonts w:eastAsiaTheme="minorEastAsia"/>
                <w:i w:val="0"/>
                <w:iCs w:val="0"/>
                <w:noProof/>
                <w:kern w:val="2"/>
                <w:sz w:val="24"/>
                <w:szCs w:val="24"/>
                <w:lang w:eastAsia="nb-NO"/>
                <w14:ligatures w14:val="standardContextual"/>
              </w:rPr>
              <w:tab/>
            </w:r>
            <w:r w:rsidRPr="006A7740">
              <w:rPr>
                <w:rStyle w:val="Hyperkobling"/>
                <w:noProof/>
              </w:rPr>
              <w:t>Kort om kontraktsarbeidets omfang</w:t>
            </w:r>
            <w:r>
              <w:rPr>
                <w:noProof/>
                <w:webHidden/>
              </w:rPr>
              <w:tab/>
            </w:r>
            <w:r>
              <w:rPr>
                <w:noProof/>
                <w:webHidden/>
              </w:rPr>
              <w:fldChar w:fldCharType="begin"/>
            </w:r>
            <w:r>
              <w:rPr>
                <w:noProof/>
                <w:webHidden/>
              </w:rPr>
              <w:instrText xml:space="preserve"> PAGEREF _Toc231391170 \h </w:instrText>
            </w:r>
            <w:r>
              <w:rPr>
                <w:noProof/>
                <w:webHidden/>
              </w:rPr>
            </w:r>
            <w:r>
              <w:rPr>
                <w:noProof/>
                <w:webHidden/>
              </w:rPr>
              <w:fldChar w:fldCharType="separate"/>
            </w:r>
            <w:r>
              <w:rPr>
                <w:noProof/>
                <w:webHidden/>
              </w:rPr>
              <w:t>4</w:t>
            </w:r>
            <w:r>
              <w:rPr>
                <w:noProof/>
                <w:webHidden/>
              </w:rPr>
              <w:fldChar w:fldCharType="end"/>
            </w:r>
          </w:hyperlink>
        </w:p>
        <w:p w14:paraId="32BEA7F9" w14:textId="42374B1A" w:rsidR="006C1D74" w:rsidRDefault="006C1D74">
          <w:pPr>
            <w:pStyle w:val="INNH2"/>
            <w:tabs>
              <w:tab w:val="left" w:pos="800"/>
              <w:tab w:val="right" w:pos="9062"/>
            </w:tabs>
            <w:rPr>
              <w:rFonts w:eastAsiaTheme="minorEastAsia"/>
              <w:i w:val="0"/>
              <w:iCs w:val="0"/>
              <w:noProof/>
              <w:kern w:val="2"/>
              <w:sz w:val="24"/>
              <w:szCs w:val="24"/>
              <w:lang w:eastAsia="nb-NO"/>
              <w14:ligatures w14:val="standardContextual"/>
            </w:rPr>
          </w:pPr>
          <w:hyperlink w:anchor="_Toc231391171" w:history="1">
            <w:r w:rsidRPr="006A7740">
              <w:rPr>
                <w:rStyle w:val="Hyperkobling"/>
                <w:noProof/>
              </w:rPr>
              <w:t>A.3</w:t>
            </w:r>
            <w:r>
              <w:rPr>
                <w:rFonts w:eastAsiaTheme="minorEastAsia"/>
                <w:i w:val="0"/>
                <w:iCs w:val="0"/>
                <w:noProof/>
                <w:kern w:val="2"/>
                <w:sz w:val="24"/>
                <w:szCs w:val="24"/>
                <w:lang w:eastAsia="nb-NO"/>
                <w14:ligatures w14:val="standardContextual"/>
              </w:rPr>
              <w:tab/>
            </w:r>
            <w:r w:rsidRPr="006A7740">
              <w:rPr>
                <w:rStyle w:val="Hyperkobling"/>
                <w:noProof/>
              </w:rPr>
              <w:t>Organisasjon og entreprisemodell</w:t>
            </w:r>
            <w:r>
              <w:rPr>
                <w:noProof/>
                <w:webHidden/>
              </w:rPr>
              <w:tab/>
            </w:r>
            <w:r>
              <w:rPr>
                <w:noProof/>
                <w:webHidden/>
              </w:rPr>
              <w:fldChar w:fldCharType="begin"/>
            </w:r>
            <w:r>
              <w:rPr>
                <w:noProof/>
                <w:webHidden/>
              </w:rPr>
              <w:instrText xml:space="preserve"> PAGEREF _Toc231391171 \h </w:instrText>
            </w:r>
            <w:r>
              <w:rPr>
                <w:noProof/>
                <w:webHidden/>
              </w:rPr>
            </w:r>
            <w:r>
              <w:rPr>
                <w:noProof/>
                <w:webHidden/>
              </w:rPr>
              <w:fldChar w:fldCharType="separate"/>
            </w:r>
            <w:r>
              <w:rPr>
                <w:noProof/>
                <w:webHidden/>
              </w:rPr>
              <w:t>4</w:t>
            </w:r>
            <w:r>
              <w:rPr>
                <w:noProof/>
                <w:webHidden/>
              </w:rPr>
              <w:fldChar w:fldCharType="end"/>
            </w:r>
          </w:hyperlink>
        </w:p>
        <w:p w14:paraId="573EC735" w14:textId="2FE5D87D"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172" w:history="1">
            <w:r w:rsidRPr="006A7740">
              <w:rPr>
                <w:rStyle w:val="Hyperkobling"/>
                <w:rFonts w:cs="Arial"/>
                <w:iCs/>
                <w:noProof/>
              </w:rPr>
              <w:t>A.3.1</w:t>
            </w:r>
            <w:r>
              <w:rPr>
                <w:rFonts w:eastAsiaTheme="minorEastAsia"/>
                <w:noProof/>
                <w:kern w:val="2"/>
                <w:sz w:val="24"/>
                <w:szCs w:val="24"/>
                <w:lang w:eastAsia="nb-NO"/>
                <w14:ligatures w14:val="standardContextual"/>
              </w:rPr>
              <w:tab/>
            </w:r>
            <w:r w:rsidRPr="006A7740">
              <w:rPr>
                <w:rStyle w:val="Hyperkobling"/>
                <w:noProof/>
              </w:rPr>
              <w:t>Entrepriseoppdeling</w:t>
            </w:r>
            <w:r>
              <w:rPr>
                <w:noProof/>
                <w:webHidden/>
              </w:rPr>
              <w:tab/>
            </w:r>
            <w:r>
              <w:rPr>
                <w:noProof/>
                <w:webHidden/>
              </w:rPr>
              <w:fldChar w:fldCharType="begin"/>
            </w:r>
            <w:r>
              <w:rPr>
                <w:noProof/>
                <w:webHidden/>
              </w:rPr>
              <w:instrText xml:space="preserve"> PAGEREF _Toc231391172 \h </w:instrText>
            </w:r>
            <w:r>
              <w:rPr>
                <w:noProof/>
                <w:webHidden/>
              </w:rPr>
            </w:r>
            <w:r>
              <w:rPr>
                <w:noProof/>
                <w:webHidden/>
              </w:rPr>
              <w:fldChar w:fldCharType="separate"/>
            </w:r>
            <w:r>
              <w:rPr>
                <w:noProof/>
                <w:webHidden/>
              </w:rPr>
              <w:t>4</w:t>
            </w:r>
            <w:r>
              <w:rPr>
                <w:noProof/>
                <w:webHidden/>
              </w:rPr>
              <w:fldChar w:fldCharType="end"/>
            </w:r>
          </w:hyperlink>
        </w:p>
        <w:p w14:paraId="1E6D2E99" w14:textId="16DEC17B"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173" w:history="1">
            <w:r w:rsidRPr="006A7740">
              <w:rPr>
                <w:rStyle w:val="Hyperkobling"/>
                <w:rFonts w:cs="Arial"/>
                <w:iCs/>
                <w:noProof/>
              </w:rPr>
              <w:t>A.3.2</w:t>
            </w:r>
            <w:r>
              <w:rPr>
                <w:rFonts w:eastAsiaTheme="minorEastAsia"/>
                <w:noProof/>
                <w:kern w:val="2"/>
                <w:sz w:val="24"/>
                <w:szCs w:val="24"/>
                <w:lang w:eastAsia="nb-NO"/>
                <w14:ligatures w14:val="standardContextual"/>
              </w:rPr>
              <w:tab/>
            </w:r>
            <w:r w:rsidRPr="006A7740">
              <w:rPr>
                <w:rStyle w:val="Hyperkobling"/>
                <w:noProof/>
              </w:rPr>
              <w:t>Byggherrens organisering av prosjektet</w:t>
            </w:r>
            <w:r>
              <w:rPr>
                <w:noProof/>
                <w:webHidden/>
              </w:rPr>
              <w:tab/>
            </w:r>
            <w:r>
              <w:rPr>
                <w:noProof/>
                <w:webHidden/>
              </w:rPr>
              <w:fldChar w:fldCharType="begin"/>
            </w:r>
            <w:r>
              <w:rPr>
                <w:noProof/>
                <w:webHidden/>
              </w:rPr>
              <w:instrText xml:space="preserve"> PAGEREF _Toc231391173 \h </w:instrText>
            </w:r>
            <w:r>
              <w:rPr>
                <w:noProof/>
                <w:webHidden/>
              </w:rPr>
            </w:r>
            <w:r>
              <w:rPr>
                <w:noProof/>
                <w:webHidden/>
              </w:rPr>
              <w:fldChar w:fldCharType="separate"/>
            </w:r>
            <w:r>
              <w:rPr>
                <w:noProof/>
                <w:webHidden/>
              </w:rPr>
              <w:t>4</w:t>
            </w:r>
            <w:r>
              <w:rPr>
                <w:noProof/>
                <w:webHidden/>
              </w:rPr>
              <w:fldChar w:fldCharType="end"/>
            </w:r>
          </w:hyperlink>
        </w:p>
        <w:p w14:paraId="5DA15E19" w14:textId="7DF60C5F"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174" w:history="1">
            <w:r w:rsidRPr="006A7740">
              <w:rPr>
                <w:rStyle w:val="Hyperkobling"/>
                <w:rFonts w:cs="Arial"/>
                <w:iCs/>
                <w:noProof/>
              </w:rPr>
              <w:t>A.3.3</w:t>
            </w:r>
            <w:r>
              <w:rPr>
                <w:rFonts w:eastAsiaTheme="minorEastAsia"/>
                <w:noProof/>
                <w:kern w:val="2"/>
                <w:sz w:val="24"/>
                <w:szCs w:val="24"/>
                <w:lang w:eastAsia="nb-NO"/>
                <w14:ligatures w14:val="standardContextual"/>
              </w:rPr>
              <w:tab/>
            </w:r>
            <w:r w:rsidRPr="006A7740">
              <w:rPr>
                <w:rStyle w:val="Hyperkobling"/>
                <w:noProof/>
              </w:rPr>
              <w:t>Totalentreprenørens organisasjon</w:t>
            </w:r>
            <w:r>
              <w:rPr>
                <w:noProof/>
                <w:webHidden/>
              </w:rPr>
              <w:tab/>
            </w:r>
            <w:r>
              <w:rPr>
                <w:noProof/>
                <w:webHidden/>
              </w:rPr>
              <w:fldChar w:fldCharType="begin"/>
            </w:r>
            <w:r>
              <w:rPr>
                <w:noProof/>
                <w:webHidden/>
              </w:rPr>
              <w:instrText xml:space="preserve"> PAGEREF _Toc231391174 \h </w:instrText>
            </w:r>
            <w:r>
              <w:rPr>
                <w:noProof/>
                <w:webHidden/>
              </w:rPr>
            </w:r>
            <w:r>
              <w:rPr>
                <w:noProof/>
                <w:webHidden/>
              </w:rPr>
              <w:fldChar w:fldCharType="separate"/>
            </w:r>
            <w:r>
              <w:rPr>
                <w:noProof/>
                <w:webHidden/>
              </w:rPr>
              <w:t>4</w:t>
            </w:r>
            <w:r>
              <w:rPr>
                <w:noProof/>
                <w:webHidden/>
              </w:rPr>
              <w:fldChar w:fldCharType="end"/>
            </w:r>
          </w:hyperlink>
        </w:p>
        <w:p w14:paraId="12A3DFF8" w14:textId="002E742A"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175" w:history="1">
            <w:r w:rsidRPr="006A7740">
              <w:rPr>
                <w:rStyle w:val="Hyperkobling"/>
                <w:rFonts w:cs="Arial"/>
                <w:iCs/>
                <w:noProof/>
              </w:rPr>
              <w:t>A.3.4</w:t>
            </w:r>
            <w:r>
              <w:rPr>
                <w:rFonts w:eastAsiaTheme="minorEastAsia"/>
                <w:noProof/>
                <w:kern w:val="2"/>
                <w:sz w:val="24"/>
                <w:szCs w:val="24"/>
                <w:lang w:eastAsia="nb-NO"/>
                <w14:ligatures w14:val="standardContextual"/>
              </w:rPr>
              <w:tab/>
            </w:r>
            <w:r w:rsidRPr="006A7740">
              <w:rPr>
                <w:rStyle w:val="Hyperkobling"/>
                <w:noProof/>
              </w:rPr>
              <w:t>Underentreprenører</w:t>
            </w:r>
            <w:r>
              <w:rPr>
                <w:noProof/>
                <w:webHidden/>
              </w:rPr>
              <w:tab/>
            </w:r>
            <w:r>
              <w:rPr>
                <w:noProof/>
                <w:webHidden/>
              </w:rPr>
              <w:fldChar w:fldCharType="begin"/>
            </w:r>
            <w:r>
              <w:rPr>
                <w:noProof/>
                <w:webHidden/>
              </w:rPr>
              <w:instrText xml:space="preserve"> PAGEREF _Toc231391175 \h </w:instrText>
            </w:r>
            <w:r>
              <w:rPr>
                <w:noProof/>
                <w:webHidden/>
              </w:rPr>
            </w:r>
            <w:r>
              <w:rPr>
                <w:noProof/>
                <w:webHidden/>
              </w:rPr>
              <w:fldChar w:fldCharType="separate"/>
            </w:r>
            <w:r>
              <w:rPr>
                <w:noProof/>
                <w:webHidden/>
              </w:rPr>
              <w:t>5</w:t>
            </w:r>
            <w:r>
              <w:rPr>
                <w:noProof/>
                <w:webHidden/>
              </w:rPr>
              <w:fldChar w:fldCharType="end"/>
            </w:r>
          </w:hyperlink>
        </w:p>
        <w:p w14:paraId="33D3DC60" w14:textId="3BB89C50" w:rsidR="006C1D74" w:rsidRDefault="006C1D74">
          <w:pPr>
            <w:pStyle w:val="INNH2"/>
            <w:tabs>
              <w:tab w:val="left" w:pos="800"/>
              <w:tab w:val="right" w:pos="9062"/>
            </w:tabs>
            <w:rPr>
              <w:rFonts w:eastAsiaTheme="minorEastAsia"/>
              <w:i w:val="0"/>
              <w:iCs w:val="0"/>
              <w:noProof/>
              <w:kern w:val="2"/>
              <w:sz w:val="24"/>
              <w:szCs w:val="24"/>
              <w:lang w:eastAsia="nb-NO"/>
              <w14:ligatures w14:val="standardContextual"/>
            </w:rPr>
          </w:pPr>
          <w:hyperlink w:anchor="_Toc231391176" w:history="1">
            <w:r w:rsidRPr="006A7740">
              <w:rPr>
                <w:rStyle w:val="Hyperkobling"/>
                <w:noProof/>
              </w:rPr>
              <w:t>A.4</w:t>
            </w:r>
            <w:r>
              <w:rPr>
                <w:rFonts w:eastAsiaTheme="minorEastAsia"/>
                <w:i w:val="0"/>
                <w:iCs w:val="0"/>
                <w:noProof/>
                <w:kern w:val="2"/>
                <w:sz w:val="24"/>
                <w:szCs w:val="24"/>
                <w:lang w:eastAsia="nb-NO"/>
                <w14:ligatures w14:val="standardContextual"/>
              </w:rPr>
              <w:tab/>
            </w:r>
            <w:r w:rsidRPr="006A7740">
              <w:rPr>
                <w:rStyle w:val="Hyperkobling"/>
                <w:noProof/>
              </w:rPr>
              <w:t>Dokumentliste</w:t>
            </w:r>
            <w:r>
              <w:rPr>
                <w:noProof/>
                <w:webHidden/>
              </w:rPr>
              <w:tab/>
            </w:r>
            <w:r>
              <w:rPr>
                <w:noProof/>
                <w:webHidden/>
              </w:rPr>
              <w:fldChar w:fldCharType="begin"/>
            </w:r>
            <w:r>
              <w:rPr>
                <w:noProof/>
                <w:webHidden/>
              </w:rPr>
              <w:instrText xml:space="preserve"> PAGEREF _Toc231391176 \h </w:instrText>
            </w:r>
            <w:r>
              <w:rPr>
                <w:noProof/>
                <w:webHidden/>
              </w:rPr>
            </w:r>
            <w:r>
              <w:rPr>
                <w:noProof/>
                <w:webHidden/>
              </w:rPr>
              <w:fldChar w:fldCharType="separate"/>
            </w:r>
            <w:r>
              <w:rPr>
                <w:noProof/>
                <w:webHidden/>
              </w:rPr>
              <w:t>5</w:t>
            </w:r>
            <w:r>
              <w:rPr>
                <w:noProof/>
                <w:webHidden/>
              </w:rPr>
              <w:fldChar w:fldCharType="end"/>
            </w:r>
          </w:hyperlink>
        </w:p>
        <w:p w14:paraId="61BA19F4" w14:textId="337EEF84" w:rsidR="006C1D74" w:rsidRDefault="006C1D74">
          <w:pPr>
            <w:pStyle w:val="INNH1"/>
            <w:tabs>
              <w:tab w:val="left" w:pos="400"/>
              <w:tab w:val="right" w:pos="9062"/>
            </w:tabs>
            <w:rPr>
              <w:rFonts w:eastAsiaTheme="minorEastAsia"/>
              <w:b w:val="0"/>
              <w:bCs w:val="0"/>
              <w:noProof/>
              <w:kern w:val="2"/>
              <w:sz w:val="24"/>
              <w:szCs w:val="24"/>
              <w:lang w:eastAsia="nb-NO"/>
              <w14:ligatures w14:val="standardContextual"/>
            </w:rPr>
          </w:pPr>
          <w:hyperlink w:anchor="_Toc231391177" w:history="1">
            <w:r w:rsidRPr="006A7740">
              <w:rPr>
                <w:rStyle w:val="Hyperkobling"/>
                <w:noProof/>
              </w:rPr>
              <w:t>B</w:t>
            </w:r>
            <w:r>
              <w:rPr>
                <w:rFonts w:eastAsiaTheme="minorEastAsia"/>
                <w:b w:val="0"/>
                <w:bCs w:val="0"/>
                <w:noProof/>
                <w:kern w:val="2"/>
                <w:sz w:val="24"/>
                <w:szCs w:val="24"/>
                <w:lang w:eastAsia="nb-NO"/>
                <w14:ligatures w14:val="standardContextual"/>
              </w:rPr>
              <w:tab/>
            </w:r>
            <w:r w:rsidRPr="006A7740">
              <w:rPr>
                <w:rStyle w:val="Hyperkobling"/>
                <w:noProof/>
              </w:rPr>
              <w:t>Kontraktsbestemmelser</w:t>
            </w:r>
            <w:r>
              <w:rPr>
                <w:noProof/>
                <w:webHidden/>
              </w:rPr>
              <w:tab/>
            </w:r>
            <w:r>
              <w:rPr>
                <w:noProof/>
                <w:webHidden/>
              </w:rPr>
              <w:fldChar w:fldCharType="begin"/>
            </w:r>
            <w:r>
              <w:rPr>
                <w:noProof/>
                <w:webHidden/>
              </w:rPr>
              <w:instrText xml:space="preserve"> PAGEREF _Toc231391177 \h </w:instrText>
            </w:r>
            <w:r>
              <w:rPr>
                <w:noProof/>
                <w:webHidden/>
              </w:rPr>
            </w:r>
            <w:r>
              <w:rPr>
                <w:noProof/>
                <w:webHidden/>
              </w:rPr>
              <w:fldChar w:fldCharType="separate"/>
            </w:r>
            <w:r>
              <w:rPr>
                <w:noProof/>
                <w:webHidden/>
              </w:rPr>
              <w:t>6</w:t>
            </w:r>
            <w:r>
              <w:rPr>
                <w:noProof/>
                <w:webHidden/>
              </w:rPr>
              <w:fldChar w:fldCharType="end"/>
            </w:r>
          </w:hyperlink>
        </w:p>
        <w:p w14:paraId="3B827FA1" w14:textId="435069B2" w:rsidR="006C1D74" w:rsidRDefault="006C1D74">
          <w:pPr>
            <w:pStyle w:val="INNH2"/>
            <w:tabs>
              <w:tab w:val="left" w:pos="800"/>
              <w:tab w:val="right" w:pos="9062"/>
            </w:tabs>
            <w:rPr>
              <w:rFonts w:eastAsiaTheme="minorEastAsia"/>
              <w:i w:val="0"/>
              <w:iCs w:val="0"/>
              <w:noProof/>
              <w:kern w:val="2"/>
              <w:sz w:val="24"/>
              <w:szCs w:val="24"/>
              <w:lang w:eastAsia="nb-NO"/>
              <w14:ligatures w14:val="standardContextual"/>
            </w:rPr>
          </w:pPr>
          <w:hyperlink w:anchor="_Toc231391178" w:history="1">
            <w:r w:rsidRPr="006A7740">
              <w:rPr>
                <w:rStyle w:val="Hyperkobling"/>
                <w:noProof/>
              </w:rPr>
              <w:t>B.1</w:t>
            </w:r>
            <w:r>
              <w:rPr>
                <w:rFonts w:eastAsiaTheme="minorEastAsia"/>
                <w:i w:val="0"/>
                <w:iCs w:val="0"/>
                <w:noProof/>
                <w:kern w:val="2"/>
                <w:sz w:val="24"/>
                <w:szCs w:val="24"/>
                <w:lang w:eastAsia="nb-NO"/>
                <w14:ligatures w14:val="standardContextual"/>
              </w:rPr>
              <w:tab/>
            </w:r>
            <w:r w:rsidRPr="006A7740">
              <w:rPr>
                <w:rStyle w:val="Hyperkobling"/>
                <w:noProof/>
              </w:rPr>
              <w:t>Alminnelige kontraktsbestemmelser</w:t>
            </w:r>
            <w:r>
              <w:rPr>
                <w:noProof/>
                <w:webHidden/>
              </w:rPr>
              <w:tab/>
            </w:r>
            <w:r>
              <w:rPr>
                <w:noProof/>
                <w:webHidden/>
              </w:rPr>
              <w:fldChar w:fldCharType="begin"/>
            </w:r>
            <w:r>
              <w:rPr>
                <w:noProof/>
                <w:webHidden/>
              </w:rPr>
              <w:instrText xml:space="preserve"> PAGEREF _Toc231391178 \h </w:instrText>
            </w:r>
            <w:r>
              <w:rPr>
                <w:noProof/>
                <w:webHidden/>
              </w:rPr>
            </w:r>
            <w:r>
              <w:rPr>
                <w:noProof/>
                <w:webHidden/>
              </w:rPr>
              <w:fldChar w:fldCharType="separate"/>
            </w:r>
            <w:r>
              <w:rPr>
                <w:noProof/>
                <w:webHidden/>
              </w:rPr>
              <w:t>6</w:t>
            </w:r>
            <w:r>
              <w:rPr>
                <w:noProof/>
                <w:webHidden/>
              </w:rPr>
              <w:fldChar w:fldCharType="end"/>
            </w:r>
          </w:hyperlink>
        </w:p>
        <w:p w14:paraId="18672319" w14:textId="643E0E96" w:rsidR="006C1D74" w:rsidRDefault="006C1D74">
          <w:pPr>
            <w:pStyle w:val="INNH2"/>
            <w:tabs>
              <w:tab w:val="left" w:pos="800"/>
              <w:tab w:val="right" w:pos="9062"/>
            </w:tabs>
            <w:rPr>
              <w:rFonts w:eastAsiaTheme="minorEastAsia"/>
              <w:i w:val="0"/>
              <w:iCs w:val="0"/>
              <w:noProof/>
              <w:kern w:val="2"/>
              <w:sz w:val="24"/>
              <w:szCs w:val="24"/>
              <w:lang w:eastAsia="nb-NO"/>
              <w14:ligatures w14:val="standardContextual"/>
            </w:rPr>
          </w:pPr>
          <w:hyperlink w:anchor="_Toc231391179" w:history="1">
            <w:r w:rsidRPr="006A7740">
              <w:rPr>
                <w:rStyle w:val="Hyperkobling"/>
                <w:noProof/>
              </w:rPr>
              <w:t>B.2</w:t>
            </w:r>
            <w:r>
              <w:rPr>
                <w:rFonts w:eastAsiaTheme="minorEastAsia"/>
                <w:i w:val="0"/>
                <w:iCs w:val="0"/>
                <w:noProof/>
                <w:kern w:val="2"/>
                <w:sz w:val="24"/>
                <w:szCs w:val="24"/>
                <w:lang w:eastAsia="nb-NO"/>
                <w14:ligatures w14:val="standardContextual"/>
              </w:rPr>
              <w:tab/>
            </w:r>
            <w:r w:rsidRPr="006A7740">
              <w:rPr>
                <w:rStyle w:val="Hyperkobling"/>
                <w:noProof/>
              </w:rPr>
              <w:t>Spesielle kontraktsbestemmelser</w:t>
            </w:r>
            <w:r>
              <w:rPr>
                <w:noProof/>
                <w:webHidden/>
              </w:rPr>
              <w:tab/>
            </w:r>
            <w:r>
              <w:rPr>
                <w:noProof/>
                <w:webHidden/>
              </w:rPr>
              <w:fldChar w:fldCharType="begin"/>
            </w:r>
            <w:r>
              <w:rPr>
                <w:noProof/>
                <w:webHidden/>
              </w:rPr>
              <w:instrText xml:space="preserve"> PAGEREF _Toc231391179 \h </w:instrText>
            </w:r>
            <w:r>
              <w:rPr>
                <w:noProof/>
                <w:webHidden/>
              </w:rPr>
            </w:r>
            <w:r>
              <w:rPr>
                <w:noProof/>
                <w:webHidden/>
              </w:rPr>
              <w:fldChar w:fldCharType="separate"/>
            </w:r>
            <w:r>
              <w:rPr>
                <w:noProof/>
                <w:webHidden/>
              </w:rPr>
              <w:t>6</w:t>
            </w:r>
            <w:r>
              <w:rPr>
                <w:noProof/>
                <w:webHidden/>
              </w:rPr>
              <w:fldChar w:fldCharType="end"/>
            </w:r>
          </w:hyperlink>
        </w:p>
        <w:p w14:paraId="47BA473B" w14:textId="2F616EED"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180" w:history="1">
            <w:r w:rsidRPr="006A7740">
              <w:rPr>
                <w:rStyle w:val="Hyperkobling"/>
                <w:rFonts w:cs="Arial"/>
                <w:iCs/>
                <w:noProof/>
              </w:rPr>
              <w:t>B.2.1</w:t>
            </w:r>
            <w:r>
              <w:rPr>
                <w:rFonts w:eastAsiaTheme="minorEastAsia"/>
                <w:noProof/>
                <w:kern w:val="2"/>
                <w:sz w:val="24"/>
                <w:szCs w:val="24"/>
                <w:lang w:eastAsia="nb-NO"/>
                <w14:ligatures w14:val="standardContextual"/>
              </w:rPr>
              <w:tab/>
            </w:r>
            <w:r w:rsidRPr="006A7740">
              <w:rPr>
                <w:rStyle w:val="Hyperkobling"/>
                <w:noProof/>
              </w:rPr>
              <w:t>Kontraktsdokumenter (se NS 8407, pkt 2)</w:t>
            </w:r>
            <w:r>
              <w:rPr>
                <w:noProof/>
                <w:webHidden/>
              </w:rPr>
              <w:tab/>
            </w:r>
            <w:r>
              <w:rPr>
                <w:noProof/>
                <w:webHidden/>
              </w:rPr>
              <w:fldChar w:fldCharType="begin"/>
            </w:r>
            <w:r>
              <w:rPr>
                <w:noProof/>
                <w:webHidden/>
              </w:rPr>
              <w:instrText xml:space="preserve"> PAGEREF _Toc231391180 \h </w:instrText>
            </w:r>
            <w:r>
              <w:rPr>
                <w:noProof/>
                <w:webHidden/>
              </w:rPr>
            </w:r>
            <w:r>
              <w:rPr>
                <w:noProof/>
                <w:webHidden/>
              </w:rPr>
              <w:fldChar w:fldCharType="separate"/>
            </w:r>
            <w:r>
              <w:rPr>
                <w:noProof/>
                <w:webHidden/>
              </w:rPr>
              <w:t>6</w:t>
            </w:r>
            <w:r>
              <w:rPr>
                <w:noProof/>
                <w:webHidden/>
              </w:rPr>
              <w:fldChar w:fldCharType="end"/>
            </w:r>
          </w:hyperlink>
        </w:p>
        <w:p w14:paraId="504B7168" w14:textId="5D9C2BFA"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181" w:history="1">
            <w:r w:rsidRPr="006A7740">
              <w:rPr>
                <w:rStyle w:val="Hyperkobling"/>
                <w:rFonts w:cs="Arial"/>
                <w:iCs/>
                <w:noProof/>
              </w:rPr>
              <w:t>B.2.2</w:t>
            </w:r>
            <w:r>
              <w:rPr>
                <w:rFonts w:eastAsiaTheme="minorEastAsia"/>
                <w:noProof/>
                <w:kern w:val="2"/>
                <w:sz w:val="24"/>
                <w:szCs w:val="24"/>
                <w:lang w:eastAsia="nb-NO"/>
                <w14:ligatures w14:val="standardContextual"/>
              </w:rPr>
              <w:tab/>
            </w:r>
            <w:r w:rsidRPr="006A7740">
              <w:rPr>
                <w:rStyle w:val="Hyperkobling"/>
                <w:noProof/>
              </w:rPr>
              <w:t>Varsler (se NS 8407, pkt 5) og endringsordre (se NS 8407, pkt 31)</w:t>
            </w:r>
            <w:r>
              <w:rPr>
                <w:noProof/>
                <w:webHidden/>
              </w:rPr>
              <w:tab/>
            </w:r>
            <w:r>
              <w:rPr>
                <w:noProof/>
                <w:webHidden/>
              </w:rPr>
              <w:fldChar w:fldCharType="begin"/>
            </w:r>
            <w:r>
              <w:rPr>
                <w:noProof/>
                <w:webHidden/>
              </w:rPr>
              <w:instrText xml:space="preserve"> PAGEREF _Toc231391181 \h </w:instrText>
            </w:r>
            <w:r>
              <w:rPr>
                <w:noProof/>
                <w:webHidden/>
              </w:rPr>
            </w:r>
            <w:r>
              <w:rPr>
                <w:noProof/>
                <w:webHidden/>
              </w:rPr>
              <w:fldChar w:fldCharType="separate"/>
            </w:r>
            <w:r>
              <w:rPr>
                <w:noProof/>
                <w:webHidden/>
              </w:rPr>
              <w:t>6</w:t>
            </w:r>
            <w:r>
              <w:rPr>
                <w:noProof/>
                <w:webHidden/>
              </w:rPr>
              <w:fldChar w:fldCharType="end"/>
            </w:r>
          </w:hyperlink>
        </w:p>
        <w:p w14:paraId="794A8DDA" w14:textId="5910C55F"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182" w:history="1">
            <w:r w:rsidRPr="006A7740">
              <w:rPr>
                <w:rStyle w:val="Hyperkobling"/>
                <w:rFonts w:cs="Arial"/>
                <w:iCs/>
                <w:noProof/>
              </w:rPr>
              <w:t>B.2.3</w:t>
            </w:r>
            <w:r>
              <w:rPr>
                <w:rFonts w:eastAsiaTheme="minorEastAsia"/>
                <w:noProof/>
                <w:kern w:val="2"/>
                <w:sz w:val="24"/>
                <w:szCs w:val="24"/>
                <w:lang w:eastAsia="nb-NO"/>
                <w14:ligatures w14:val="standardContextual"/>
              </w:rPr>
              <w:tab/>
            </w:r>
            <w:r w:rsidRPr="006A7740">
              <w:rPr>
                <w:rStyle w:val="Hyperkobling"/>
                <w:noProof/>
              </w:rPr>
              <w:t>Sikkerhetsstillelse (se NS 8407, pkt 7)</w:t>
            </w:r>
            <w:r>
              <w:rPr>
                <w:noProof/>
                <w:webHidden/>
              </w:rPr>
              <w:tab/>
            </w:r>
            <w:r>
              <w:rPr>
                <w:noProof/>
                <w:webHidden/>
              </w:rPr>
              <w:fldChar w:fldCharType="begin"/>
            </w:r>
            <w:r>
              <w:rPr>
                <w:noProof/>
                <w:webHidden/>
              </w:rPr>
              <w:instrText xml:space="preserve"> PAGEREF _Toc231391182 \h </w:instrText>
            </w:r>
            <w:r>
              <w:rPr>
                <w:noProof/>
                <w:webHidden/>
              </w:rPr>
            </w:r>
            <w:r>
              <w:rPr>
                <w:noProof/>
                <w:webHidden/>
              </w:rPr>
              <w:fldChar w:fldCharType="separate"/>
            </w:r>
            <w:r>
              <w:rPr>
                <w:noProof/>
                <w:webHidden/>
              </w:rPr>
              <w:t>6</w:t>
            </w:r>
            <w:r>
              <w:rPr>
                <w:noProof/>
                <w:webHidden/>
              </w:rPr>
              <w:fldChar w:fldCharType="end"/>
            </w:r>
          </w:hyperlink>
        </w:p>
        <w:p w14:paraId="3C30D3B0" w14:textId="431EC163"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183" w:history="1">
            <w:r w:rsidRPr="006A7740">
              <w:rPr>
                <w:rStyle w:val="Hyperkobling"/>
                <w:rFonts w:cs="Arial"/>
                <w:iCs/>
                <w:noProof/>
              </w:rPr>
              <w:t>B.2.4</w:t>
            </w:r>
            <w:r>
              <w:rPr>
                <w:rFonts w:eastAsiaTheme="minorEastAsia"/>
                <w:noProof/>
                <w:kern w:val="2"/>
                <w:sz w:val="24"/>
                <w:szCs w:val="24"/>
                <w:lang w:eastAsia="nb-NO"/>
                <w14:ligatures w14:val="standardContextual"/>
              </w:rPr>
              <w:tab/>
            </w:r>
            <w:r w:rsidRPr="006A7740">
              <w:rPr>
                <w:rStyle w:val="Hyperkobling"/>
                <w:noProof/>
              </w:rPr>
              <w:t>Forsikring (se NS 8407, pkt 8)</w:t>
            </w:r>
            <w:r>
              <w:rPr>
                <w:noProof/>
                <w:webHidden/>
              </w:rPr>
              <w:tab/>
            </w:r>
            <w:r>
              <w:rPr>
                <w:noProof/>
                <w:webHidden/>
              </w:rPr>
              <w:fldChar w:fldCharType="begin"/>
            </w:r>
            <w:r>
              <w:rPr>
                <w:noProof/>
                <w:webHidden/>
              </w:rPr>
              <w:instrText xml:space="preserve"> PAGEREF _Toc231391183 \h </w:instrText>
            </w:r>
            <w:r>
              <w:rPr>
                <w:noProof/>
                <w:webHidden/>
              </w:rPr>
            </w:r>
            <w:r>
              <w:rPr>
                <w:noProof/>
                <w:webHidden/>
              </w:rPr>
              <w:fldChar w:fldCharType="separate"/>
            </w:r>
            <w:r>
              <w:rPr>
                <w:noProof/>
                <w:webHidden/>
              </w:rPr>
              <w:t>6</w:t>
            </w:r>
            <w:r>
              <w:rPr>
                <w:noProof/>
                <w:webHidden/>
              </w:rPr>
              <w:fldChar w:fldCharType="end"/>
            </w:r>
          </w:hyperlink>
        </w:p>
        <w:p w14:paraId="3835EB91" w14:textId="74D163C9"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184" w:history="1">
            <w:r w:rsidRPr="006A7740">
              <w:rPr>
                <w:rStyle w:val="Hyperkobling"/>
                <w:rFonts w:cs="Arial"/>
                <w:iCs/>
                <w:noProof/>
              </w:rPr>
              <w:t>B.2.5</w:t>
            </w:r>
            <w:r>
              <w:rPr>
                <w:rFonts w:eastAsiaTheme="minorEastAsia"/>
                <w:noProof/>
                <w:kern w:val="2"/>
                <w:sz w:val="24"/>
                <w:szCs w:val="24"/>
                <w:lang w:eastAsia="nb-NO"/>
                <w14:ligatures w14:val="standardContextual"/>
              </w:rPr>
              <w:tab/>
            </w:r>
            <w:r w:rsidRPr="006A7740">
              <w:rPr>
                <w:rStyle w:val="Hyperkobling"/>
                <w:noProof/>
              </w:rPr>
              <w:t>Bruk av kontraktsmedhjelpere (se NS 8407, pkt 10)</w:t>
            </w:r>
            <w:r>
              <w:rPr>
                <w:noProof/>
                <w:webHidden/>
              </w:rPr>
              <w:tab/>
            </w:r>
            <w:r>
              <w:rPr>
                <w:noProof/>
                <w:webHidden/>
              </w:rPr>
              <w:fldChar w:fldCharType="begin"/>
            </w:r>
            <w:r>
              <w:rPr>
                <w:noProof/>
                <w:webHidden/>
              </w:rPr>
              <w:instrText xml:space="preserve"> PAGEREF _Toc231391184 \h </w:instrText>
            </w:r>
            <w:r>
              <w:rPr>
                <w:noProof/>
                <w:webHidden/>
              </w:rPr>
            </w:r>
            <w:r>
              <w:rPr>
                <w:noProof/>
                <w:webHidden/>
              </w:rPr>
              <w:fldChar w:fldCharType="separate"/>
            </w:r>
            <w:r>
              <w:rPr>
                <w:noProof/>
                <w:webHidden/>
              </w:rPr>
              <w:t>6</w:t>
            </w:r>
            <w:r>
              <w:rPr>
                <w:noProof/>
                <w:webHidden/>
              </w:rPr>
              <w:fldChar w:fldCharType="end"/>
            </w:r>
          </w:hyperlink>
        </w:p>
        <w:p w14:paraId="079AF158" w14:textId="07F4C734"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185" w:history="1">
            <w:r w:rsidRPr="006A7740">
              <w:rPr>
                <w:rStyle w:val="Hyperkobling"/>
                <w:rFonts w:cs="Arial"/>
                <w:iCs/>
                <w:noProof/>
              </w:rPr>
              <w:t>B.2.6</w:t>
            </w:r>
            <w:r>
              <w:rPr>
                <w:rFonts w:eastAsiaTheme="minorEastAsia"/>
                <w:noProof/>
                <w:kern w:val="2"/>
                <w:sz w:val="24"/>
                <w:szCs w:val="24"/>
                <w:lang w:eastAsia="nb-NO"/>
                <w14:ligatures w14:val="standardContextual"/>
              </w:rPr>
              <w:tab/>
            </w:r>
            <w:r w:rsidRPr="006A7740">
              <w:rPr>
                <w:rStyle w:val="Hyperkobling"/>
                <w:noProof/>
              </w:rPr>
              <w:t>Prosjektering, rådgivning (se NS8407, pkt. 16)</w:t>
            </w:r>
            <w:r>
              <w:rPr>
                <w:noProof/>
                <w:webHidden/>
              </w:rPr>
              <w:tab/>
            </w:r>
            <w:r>
              <w:rPr>
                <w:noProof/>
                <w:webHidden/>
              </w:rPr>
              <w:fldChar w:fldCharType="begin"/>
            </w:r>
            <w:r>
              <w:rPr>
                <w:noProof/>
                <w:webHidden/>
              </w:rPr>
              <w:instrText xml:space="preserve"> PAGEREF _Toc231391185 \h </w:instrText>
            </w:r>
            <w:r>
              <w:rPr>
                <w:noProof/>
                <w:webHidden/>
              </w:rPr>
            </w:r>
            <w:r>
              <w:rPr>
                <w:noProof/>
                <w:webHidden/>
              </w:rPr>
              <w:fldChar w:fldCharType="separate"/>
            </w:r>
            <w:r>
              <w:rPr>
                <w:noProof/>
                <w:webHidden/>
              </w:rPr>
              <w:t>7</w:t>
            </w:r>
            <w:r>
              <w:rPr>
                <w:noProof/>
                <w:webHidden/>
              </w:rPr>
              <w:fldChar w:fldCharType="end"/>
            </w:r>
          </w:hyperlink>
        </w:p>
        <w:p w14:paraId="5E298460" w14:textId="6D4D3672"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186" w:history="1">
            <w:r w:rsidRPr="006A7740">
              <w:rPr>
                <w:rStyle w:val="Hyperkobling"/>
                <w:rFonts w:cs="Arial"/>
                <w:iCs/>
                <w:noProof/>
              </w:rPr>
              <w:t>B.2.7</w:t>
            </w:r>
            <w:r>
              <w:rPr>
                <w:rFonts w:eastAsiaTheme="minorEastAsia"/>
                <w:noProof/>
                <w:kern w:val="2"/>
                <w:sz w:val="24"/>
                <w:szCs w:val="24"/>
                <w:lang w:eastAsia="nb-NO"/>
                <w14:ligatures w14:val="standardContextual"/>
              </w:rPr>
              <w:tab/>
            </w:r>
            <w:r w:rsidRPr="006A7740">
              <w:rPr>
                <w:rStyle w:val="Hyperkobling"/>
                <w:noProof/>
              </w:rPr>
              <w:t>Priser (se NS 8407, pkt 26)</w:t>
            </w:r>
            <w:r>
              <w:rPr>
                <w:noProof/>
                <w:webHidden/>
              </w:rPr>
              <w:tab/>
            </w:r>
            <w:r>
              <w:rPr>
                <w:noProof/>
                <w:webHidden/>
              </w:rPr>
              <w:fldChar w:fldCharType="begin"/>
            </w:r>
            <w:r>
              <w:rPr>
                <w:noProof/>
                <w:webHidden/>
              </w:rPr>
              <w:instrText xml:space="preserve"> PAGEREF _Toc231391186 \h </w:instrText>
            </w:r>
            <w:r>
              <w:rPr>
                <w:noProof/>
                <w:webHidden/>
              </w:rPr>
            </w:r>
            <w:r>
              <w:rPr>
                <w:noProof/>
                <w:webHidden/>
              </w:rPr>
              <w:fldChar w:fldCharType="separate"/>
            </w:r>
            <w:r>
              <w:rPr>
                <w:noProof/>
                <w:webHidden/>
              </w:rPr>
              <w:t>7</w:t>
            </w:r>
            <w:r>
              <w:rPr>
                <w:noProof/>
                <w:webHidden/>
              </w:rPr>
              <w:fldChar w:fldCharType="end"/>
            </w:r>
          </w:hyperlink>
        </w:p>
        <w:p w14:paraId="79C834AF" w14:textId="0540CDAB"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187" w:history="1">
            <w:r w:rsidRPr="006A7740">
              <w:rPr>
                <w:rStyle w:val="Hyperkobling"/>
                <w:rFonts w:cs="Arial"/>
                <w:iCs/>
                <w:noProof/>
              </w:rPr>
              <w:t>B.2.8</w:t>
            </w:r>
            <w:r>
              <w:rPr>
                <w:rFonts w:eastAsiaTheme="minorEastAsia"/>
                <w:noProof/>
                <w:kern w:val="2"/>
                <w:sz w:val="24"/>
                <w:szCs w:val="24"/>
                <w:lang w:eastAsia="nb-NO"/>
                <w14:ligatures w14:val="standardContextual"/>
              </w:rPr>
              <w:tab/>
            </w:r>
            <w:r w:rsidRPr="006A7740">
              <w:rPr>
                <w:rStyle w:val="Hyperkobling"/>
                <w:noProof/>
              </w:rPr>
              <w:t>Basis for priser i kontrakten (se NS 8407, pkt 26)</w:t>
            </w:r>
            <w:r>
              <w:rPr>
                <w:noProof/>
                <w:webHidden/>
              </w:rPr>
              <w:tab/>
            </w:r>
            <w:r>
              <w:rPr>
                <w:noProof/>
                <w:webHidden/>
              </w:rPr>
              <w:fldChar w:fldCharType="begin"/>
            </w:r>
            <w:r>
              <w:rPr>
                <w:noProof/>
                <w:webHidden/>
              </w:rPr>
              <w:instrText xml:space="preserve"> PAGEREF _Toc231391187 \h </w:instrText>
            </w:r>
            <w:r>
              <w:rPr>
                <w:noProof/>
                <w:webHidden/>
              </w:rPr>
            </w:r>
            <w:r>
              <w:rPr>
                <w:noProof/>
                <w:webHidden/>
              </w:rPr>
              <w:fldChar w:fldCharType="separate"/>
            </w:r>
            <w:r>
              <w:rPr>
                <w:noProof/>
                <w:webHidden/>
              </w:rPr>
              <w:t>7</w:t>
            </w:r>
            <w:r>
              <w:rPr>
                <w:noProof/>
                <w:webHidden/>
              </w:rPr>
              <w:fldChar w:fldCharType="end"/>
            </w:r>
          </w:hyperlink>
        </w:p>
        <w:p w14:paraId="109A074D" w14:textId="134573A0"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188" w:history="1">
            <w:r w:rsidRPr="006A7740">
              <w:rPr>
                <w:rStyle w:val="Hyperkobling"/>
                <w:rFonts w:cs="Arial"/>
                <w:iCs/>
                <w:noProof/>
              </w:rPr>
              <w:t>B.2.9</w:t>
            </w:r>
            <w:r>
              <w:rPr>
                <w:rFonts w:eastAsiaTheme="minorEastAsia"/>
                <w:noProof/>
                <w:kern w:val="2"/>
                <w:sz w:val="24"/>
                <w:szCs w:val="24"/>
                <w:lang w:eastAsia="nb-NO"/>
                <w14:ligatures w14:val="standardContextual"/>
              </w:rPr>
              <w:tab/>
            </w:r>
            <w:r w:rsidRPr="006A7740">
              <w:rPr>
                <w:rStyle w:val="Hyperkobling"/>
                <w:noProof/>
              </w:rPr>
              <w:t>Prisregulering (se NS 8407, pkt 26.2)</w:t>
            </w:r>
            <w:r>
              <w:rPr>
                <w:noProof/>
                <w:webHidden/>
              </w:rPr>
              <w:tab/>
            </w:r>
            <w:r>
              <w:rPr>
                <w:noProof/>
                <w:webHidden/>
              </w:rPr>
              <w:fldChar w:fldCharType="begin"/>
            </w:r>
            <w:r>
              <w:rPr>
                <w:noProof/>
                <w:webHidden/>
              </w:rPr>
              <w:instrText xml:space="preserve"> PAGEREF _Toc231391188 \h </w:instrText>
            </w:r>
            <w:r>
              <w:rPr>
                <w:noProof/>
                <w:webHidden/>
              </w:rPr>
            </w:r>
            <w:r>
              <w:rPr>
                <w:noProof/>
                <w:webHidden/>
              </w:rPr>
              <w:fldChar w:fldCharType="separate"/>
            </w:r>
            <w:r>
              <w:rPr>
                <w:noProof/>
                <w:webHidden/>
              </w:rPr>
              <w:t>7</w:t>
            </w:r>
            <w:r>
              <w:rPr>
                <w:noProof/>
                <w:webHidden/>
              </w:rPr>
              <w:fldChar w:fldCharType="end"/>
            </w:r>
          </w:hyperlink>
        </w:p>
        <w:p w14:paraId="0016D3D7" w14:textId="21503E8E"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189" w:history="1">
            <w:r w:rsidRPr="006A7740">
              <w:rPr>
                <w:rStyle w:val="Hyperkobling"/>
                <w:rFonts w:cs="Arial"/>
                <w:iCs/>
                <w:noProof/>
              </w:rPr>
              <w:t>B.2.10</w:t>
            </w:r>
            <w:r>
              <w:rPr>
                <w:rFonts w:eastAsiaTheme="minorEastAsia"/>
                <w:noProof/>
                <w:kern w:val="2"/>
                <w:sz w:val="24"/>
                <w:szCs w:val="24"/>
                <w:lang w:eastAsia="nb-NO"/>
                <w14:ligatures w14:val="standardContextual"/>
              </w:rPr>
              <w:tab/>
            </w:r>
            <w:r w:rsidRPr="006A7740">
              <w:rPr>
                <w:rStyle w:val="Hyperkobling"/>
                <w:noProof/>
              </w:rPr>
              <w:t>Regningsarbeider (se NS 8407, pkt 30)</w:t>
            </w:r>
            <w:r>
              <w:rPr>
                <w:noProof/>
                <w:webHidden/>
              </w:rPr>
              <w:tab/>
            </w:r>
            <w:r>
              <w:rPr>
                <w:noProof/>
                <w:webHidden/>
              </w:rPr>
              <w:fldChar w:fldCharType="begin"/>
            </w:r>
            <w:r>
              <w:rPr>
                <w:noProof/>
                <w:webHidden/>
              </w:rPr>
              <w:instrText xml:space="preserve"> PAGEREF _Toc231391189 \h </w:instrText>
            </w:r>
            <w:r>
              <w:rPr>
                <w:noProof/>
                <w:webHidden/>
              </w:rPr>
            </w:r>
            <w:r>
              <w:rPr>
                <w:noProof/>
                <w:webHidden/>
              </w:rPr>
              <w:fldChar w:fldCharType="separate"/>
            </w:r>
            <w:r>
              <w:rPr>
                <w:noProof/>
                <w:webHidden/>
              </w:rPr>
              <w:t>7</w:t>
            </w:r>
            <w:r>
              <w:rPr>
                <w:noProof/>
                <w:webHidden/>
              </w:rPr>
              <w:fldChar w:fldCharType="end"/>
            </w:r>
          </w:hyperlink>
        </w:p>
        <w:p w14:paraId="06C9A1CC" w14:textId="2AAF2621"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190" w:history="1">
            <w:r w:rsidRPr="006A7740">
              <w:rPr>
                <w:rStyle w:val="Hyperkobling"/>
                <w:rFonts w:cs="Arial"/>
                <w:iCs/>
                <w:noProof/>
              </w:rPr>
              <w:t>B.2.11</w:t>
            </w:r>
            <w:r>
              <w:rPr>
                <w:rFonts w:eastAsiaTheme="minorEastAsia"/>
                <w:noProof/>
                <w:kern w:val="2"/>
                <w:sz w:val="24"/>
                <w:szCs w:val="24"/>
                <w:lang w:eastAsia="nb-NO"/>
                <w14:ligatures w14:val="standardContextual"/>
              </w:rPr>
              <w:tab/>
            </w:r>
            <w:r w:rsidRPr="006A7740">
              <w:rPr>
                <w:rStyle w:val="Hyperkobling"/>
                <w:noProof/>
              </w:rPr>
              <w:t>Omlegging eller brukstakelse ved gjennomføring av kontraktsarbeidet (se NS 8407, pkt 37)</w:t>
            </w:r>
            <w:r>
              <w:rPr>
                <w:noProof/>
                <w:webHidden/>
              </w:rPr>
              <w:tab/>
            </w:r>
            <w:r>
              <w:rPr>
                <w:noProof/>
                <w:webHidden/>
              </w:rPr>
              <w:fldChar w:fldCharType="begin"/>
            </w:r>
            <w:r>
              <w:rPr>
                <w:noProof/>
                <w:webHidden/>
              </w:rPr>
              <w:instrText xml:space="preserve"> PAGEREF _Toc231391190 \h </w:instrText>
            </w:r>
            <w:r>
              <w:rPr>
                <w:noProof/>
                <w:webHidden/>
              </w:rPr>
            </w:r>
            <w:r>
              <w:rPr>
                <w:noProof/>
                <w:webHidden/>
              </w:rPr>
              <w:fldChar w:fldCharType="separate"/>
            </w:r>
            <w:r>
              <w:rPr>
                <w:noProof/>
                <w:webHidden/>
              </w:rPr>
              <w:t>8</w:t>
            </w:r>
            <w:r>
              <w:rPr>
                <w:noProof/>
                <w:webHidden/>
              </w:rPr>
              <w:fldChar w:fldCharType="end"/>
            </w:r>
          </w:hyperlink>
        </w:p>
        <w:p w14:paraId="0050B58E" w14:textId="41B7076C"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191" w:history="1">
            <w:r w:rsidRPr="006A7740">
              <w:rPr>
                <w:rStyle w:val="Hyperkobling"/>
                <w:rFonts w:cs="Arial"/>
                <w:iCs/>
                <w:noProof/>
              </w:rPr>
              <w:t>B.2.12</w:t>
            </w:r>
            <w:r>
              <w:rPr>
                <w:rFonts w:eastAsiaTheme="minorEastAsia"/>
                <w:noProof/>
                <w:kern w:val="2"/>
                <w:sz w:val="24"/>
                <w:szCs w:val="24"/>
                <w:lang w:eastAsia="nb-NO"/>
                <w14:ligatures w14:val="standardContextual"/>
              </w:rPr>
              <w:tab/>
            </w:r>
            <w:r w:rsidRPr="006A7740">
              <w:rPr>
                <w:rStyle w:val="Hyperkobling"/>
                <w:noProof/>
              </w:rPr>
              <w:t>Faktura for sluttoppgjør (se NS 8407, pkt 39)</w:t>
            </w:r>
            <w:r>
              <w:rPr>
                <w:noProof/>
                <w:webHidden/>
              </w:rPr>
              <w:tab/>
            </w:r>
            <w:r>
              <w:rPr>
                <w:noProof/>
                <w:webHidden/>
              </w:rPr>
              <w:fldChar w:fldCharType="begin"/>
            </w:r>
            <w:r>
              <w:rPr>
                <w:noProof/>
                <w:webHidden/>
              </w:rPr>
              <w:instrText xml:space="preserve"> PAGEREF _Toc231391191 \h </w:instrText>
            </w:r>
            <w:r>
              <w:rPr>
                <w:noProof/>
                <w:webHidden/>
              </w:rPr>
            </w:r>
            <w:r>
              <w:rPr>
                <w:noProof/>
                <w:webHidden/>
              </w:rPr>
              <w:fldChar w:fldCharType="separate"/>
            </w:r>
            <w:r>
              <w:rPr>
                <w:noProof/>
                <w:webHidden/>
              </w:rPr>
              <w:t>8</w:t>
            </w:r>
            <w:r>
              <w:rPr>
                <w:noProof/>
                <w:webHidden/>
              </w:rPr>
              <w:fldChar w:fldCharType="end"/>
            </w:r>
          </w:hyperlink>
        </w:p>
        <w:p w14:paraId="3351AA53" w14:textId="329E336F"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192" w:history="1">
            <w:r w:rsidRPr="006A7740">
              <w:rPr>
                <w:rStyle w:val="Hyperkobling"/>
                <w:rFonts w:cs="Arial"/>
                <w:iCs/>
                <w:noProof/>
              </w:rPr>
              <w:t>B.2.13</w:t>
            </w:r>
            <w:r>
              <w:rPr>
                <w:rFonts w:eastAsiaTheme="minorEastAsia"/>
                <w:noProof/>
                <w:kern w:val="2"/>
                <w:sz w:val="24"/>
                <w:szCs w:val="24"/>
                <w:lang w:eastAsia="nb-NO"/>
                <w14:ligatures w14:val="standardContextual"/>
              </w:rPr>
              <w:tab/>
            </w:r>
            <w:r w:rsidRPr="006A7740">
              <w:rPr>
                <w:rStyle w:val="Hyperkobling"/>
                <w:noProof/>
              </w:rPr>
              <w:t>Fristforlengelse (se NS 8407, pkt 33)</w:t>
            </w:r>
            <w:r>
              <w:rPr>
                <w:noProof/>
                <w:webHidden/>
              </w:rPr>
              <w:tab/>
            </w:r>
            <w:r>
              <w:rPr>
                <w:noProof/>
                <w:webHidden/>
              </w:rPr>
              <w:fldChar w:fldCharType="begin"/>
            </w:r>
            <w:r>
              <w:rPr>
                <w:noProof/>
                <w:webHidden/>
              </w:rPr>
              <w:instrText xml:space="preserve"> PAGEREF _Toc231391192 \h </w:instrText>
            </w:r>
            <w:r>
              <w:rPr>
                <w:noProof/>
                <w:webHidden/>
              </w:rPr>
            </w:r>
            <w:r>
              <w:rPr>
                <w:noProof/>
                <w:webHidden/>
              </w:rPr>
              <w:fldChar w:fldCharType="separate"/>
            </w:r>
            <w:r>
              <w:rPr>
                <w:noProof/>
                <w:webHidden/>
              </w:rPr>
              <w:t>8</w:t>
            </w:r>
            <w:r>
              <w:rPr>
                <w:noProof/>
                <w:webHidden/>
              </w:rPr>
              <w:fldChar w:fldCharType="end"/>
            </w:r>
          </w:hyperlink>
        </w:p>
        <w:p w14:paraId="5EFFFA1A" w14:textId="69C6AE2E"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193" w:history="1">
            <w:r w:rsidRPr="006A7740">
              <w:rPr>
                <w:rStyle w:val="Hyperkobling"/>
                <w:rFonts w:cs="Arial"/>
                <w:iCs/>
                <w:noProof/>
              </w:rPr>
              <w:t>B.2.14</w:t>
            </w:r>
            <w:r>
              <w:rPr>
                <w:rFonts w:eastAsiaTheme="minorEastAsia"/>
                <w:noProof/>
                <w:kern w:val="2"/>
                <w:sz w:val="24"/>
                <w:szCs w:val="24"/>
                <w:lang w:eastAsia="nb-NO"/>
                <w14:ligatures w14:val="standardContextual"/>
              </w:rPr>
              <w:tab/>
            </w:r>
            <w:r w:rsidRPr="006A7740">
              <w:rPr>
                <w:rStyle w:val="Hyperkobling"/>
                <w:noProof/>
              </w:rPr>
              <w:t>Beregning av fristforlengelse (se NS 8407, pkt 33.5)</w:t>
            </w:r>
            <w:r>
              <w:rPr>
                <w:noProof/>
                <w:webHidden/>
              </w:rPr>
              <w:tab/>
            </w:r>
            <w:r>
              <w:rPr>
                <w:noProof/>
                <w:webHidden/>
              </w:rPr>
              <w:fldChar w:fldCharType="begin"/>
            </w:r>
            <w:r>
              <w:rPr>
                <w:noProof/>
                <w:webHidden/>
              </w:rPr>
              <w:instrText xml:space="preserve"> PAGEREF _Toc231391193 \h </w:instrText>
            </w:r>
            <w:r>
              <w:rPr>
                <w:noProof/>
                <w:webHidden/>
              </w:rPr>
            </w:r>
            <w:r>
              <w:rPr>
                <w:noProof/>
                <w:webHidden/>
              </w:rPr>
              <w:fldChar w:fldCharType="separate"/>
            </w:r>
            <w:r>
              <w:rPr>
                <w:noProof/>
                <w:webHidden/>
              </w:rPr>
              <w:t>9</w:t>
            </w:r>
            <w:r>
              <w:rPr>
                <w:noProof/>
                <w:webHidden/>
              </w:rPr>
              <w:fldChar w:fldCharType="end"/>
            </w:r>
          </w:hyperlink>
        </w:p>
        <w:p w14:paraId="1D2AA631" w14:textId="718B6220"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194" w:history="1">
            <w:r w:rsidRPr="006A7740">
              <w:rPr>
                <w:rStyle w:val="Hyperkobling"/>
                <w:rFonts w:cs="Arial"/>
                <w:iCs/>
                <w:noProof/>
              </w:rPr>
              <w:t>B.2.15</w:t>
            </w:r>
            <w:r>
              <w:rPr>
                <w:rFonts w:eastAsiaTheme="minorEastAsia"/>
                <w:noProof/>
                <w:kern w:val="2"/>
                <w:sz w:val="24"/>
                <w:szCs w:val="24"/>
                <w:lang w:eastAsia="nb-NO"/>
                <w14:ligatures w14:val="standardContextual"/>
              </w:rPr>
              <w:tab/>
            </w:r>
            <w:r w:rsidRPr="006A7740">
              <w:rPr>
                <w:rStyle w:val="Hyperkobling"/>
                <w:noProof/>
              </w:rPr>
              <w:t>Krav til sluttdokumentasjon elektroteknisk anlegg</w:t>
            </w:r>
            <w:r>
              <w:rPr>
                <w:noProof/>
                <w:webHidden/>
              </w:rPr>
              <w:tab/>
            </w:r>
            <w:r>
              <w:rPr>
                <w:noProof/>
                <w:webHidden/>
              </w:rPr>
              <w:fldChar w:fldCharType="begin"/>
            </w:r>
            <w:r>
              <w:rPr>
                <w:noProof/>
                <w:webHidden/>
              </w:rPr>
              <w:instrText xml:space="preserve"> PAGEREF _Toc231391194 \h </w:instrText>
            </w:r>
            <w:r>
              <w:rPr>
                <w:noProof/>
                <w:webHidden/>
              </w:rPr>
            </w:r>
            <w:r>
              <w:rPr>
                <w:noProof/>
                <w:webHidden/>
              </w:rPr>
              <w:fldChar w:fldCharType="separate"/>
            </w:r>
            <w:r>
              <w:rPr>
                <w:noProof/>
                <w:webHidden/>
              </w:rPr>
              <w:t>9</w:t>
            </w:r>
            <w:r>
              <w:rPr>
                <w:noProof/>
                <w:webHidden/>
              </w:rPr>
              <w:fldChar w:fldCharType="end"/>
            </w:r>
          </w:hyperlink>
        </w:p>
        <w:p w14:paraId="08366B1D" w14:textId="417AFD28"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195" w:history="1">
            <w:r w:rsidRPr="006A7740">
              <w:rPr>
                <w:rStyle w:val="Hyperkobling"/>
                <w:rFonts w:cs="Arial"/>
                <w:iCs/>
                <w:noProof/>
              </w:rPr>
              <w:t>B.2.16</w:t>
            </w:r>
            <w:r>
              <w:rPr>
                <w:rFonts w:eastAsiaTheme="minorEastAsia"/>
                <w:noProof/>
                <w:kern w:val="2"/>
                <w:sz w:val="24"/>
                <w:szCs w:val="24"/>
                <w:lang w:eastAsia="nb-NO"/>
                <w14:ligatures w14:val="standardContextual"/>
              </w:rPr>
              <w:tab/>
            </w:r>
            <w:r w:rsidRPr="006A7740">
              <w:rPr>
                <w:rStyle w:val="Hyperkobling"/>
                <w:noProof/>
              </w:rPr>
              <w:t>Utdypende krav til faktura</w:t>
            </w:r>
            <w:r>
              <w:rPr>
                <w:noProof/>
                <w:webHidden/>
              </w:rPr>
              <w:tab/>
            </w:r>
            <w:r>
              <w:rPr>
                <w:noProof/>
                <w:webHidden/>
              </w:rPr>
              <w:fldChar w:fldCharType="begin"/>
            </w:r>
            <w:r>
              <w:rPr>
                <w:noProof/>
                <w:webHidden/>
              </w:rPr>
              <w:instrText xml:space="preserve"> PAGEREF _Toc231391195 \h </w:instrText>
            </w:r>
            <w:r>
              <w:rPr>
                <w:noProof/>
                <w:webHidden/>
              </w:rPr>
            </w:r>
            <w:r>
              <w:rPr>
                <w:noProof/>
                <w:webHidden/>
              </w:rPr>
              <w:fldChar w:fldCharType="separate"/>
            </w:r>
            <w:r>
              <w:rPr>
                <w:noProof/>
                <w:webHidden/>
              </w:rPr>
              <w:t>9</w:t>
            </w:r>
            <w:r>
              <w:rPr>
                <w:noProof/>
                <w:webHidden/>
              </w:rPr>
              <w:fldChar w:fldCharType="end"/>
            </w:r>
          </w:hyperlink>
        </w:p>
        <w:p w14:paraId="2AB7EBB0" w14:textId="3870F342" w:rsidR="006C1D74" w:rsidRDefault="006C1D74">
          <w:pPr>
            <w:pStyle w:val="INNH1"/>
            <w:tabs>
              <w:tab w:val="left" w:pos="400"/>
              <w:tab w:val="right" w:pos="9062"/>
            </w:tabs>
            <w:rPr>
              <w:rFonts w:eastAsiaTheme="minorEastAsia"/>
              <w:b w:val="0"/>
              <w:bCs w:val="0"/>
              <w:noProof/>
              <w:kern w:val="2"/>
              <w:sz w:val="24"/>
              <w:szCs w:val="24"/>
              <w:lang w:eastAsia="nb-NO"/>
              <w14:ligatures w14:val="standardContextual"/>
            </w:rPr>
          </w:pPr>
          <w:hyperlink w:anchor="_Toc231391196" w:history="1">
            <w:r w:rsidRPr="006A7740">
              <w:rPr>
                <w:rStyle w:val="Hyperkobling"/>
                <w:noProof/>
              </w:rPr>
              <w:t>C</w:t>
            </w:r>
            <w:r>
              <w:rPr>
                <w:rFonts w:eastAsiaTheme="minorEastAsia"/>
                <w:b w:val="0"/>
                <w:bCs w:val="0"/>
                <w:noProof/>
                <w:kern w:val="2"/>
                <w:sz w:val="24"/>
                <w:szCs w:val="24"/>
                <w:lang w:eastAsia="nb-NO"/>
                <w14:ligatures w14:val="standardContextual"/>
              </w:rPr>
              <w:tab/>
            </w:r>
            <w:r w:rsidRPr="006A7740">
              <w:rPr>
                <w:rStyle w:val="Hyperkobling"/>
                <w:noProof/>
              </w:rPr>
              <w:t>Tekniske krav</w:t>
            </w:r>
            <w:r>
              <w:rPr>
                <w:noProof/>
                <w:webHidden/>
              </w:rPr>
              <w:tab/>
            </w:r>
            <w:r>
              <w:rPr>
                <w:noProof/>
                <w:webHidden/>
              </w:rPr>
              <w:fldChar w:fldCharType="begin"/>
            </w:r>
            <w:r>
              <w:rPr>
                <w:noProof/>
                <w:webHidden/>
              </w:rPr>
              <w:instrText xml:space="preserve"> PAGEREF _Toc231391196 \h </w:instrText>
            </w:r>
            <w:r>
              <w:rPr>
                <w:noProof/>
                <w:webHidden/>
              </w:rPr>
            </w:r>
            <w:r>
              <w:rPr>
                <w:noProof/>
                <w:webHidden/>
              </w:rPr>
              <w:fldChar w:fldCharType="separate"/>
            </w:r>
            <w:r>
              <w:rPr>
                <w:noProof/>
                <w:webHidden/>
              </w:rPr>
              <w:t>11</w:t>
            </w:r>
            <w:r>
              <w:rPr>
                <w:noProof/>
                <w:webHidden/>
              </w:rPr>
              <w:fldChar w:fldCharType="end"/>
            </w:r>
          </w:hyperlink>
        </w:p>
        <w:p w14:paraId="6CD98298" w14:textId="543C2FF7" w:rsidR="006C1D74" w:rsidRDefault="006C1D74">
          <w:pPr>
            <w:pStyle w:val="INNH2"/>
            <w:tabs>
              <w:tab w:val="left" w:pos="800"/>
              <w:tab w:val="right" w:pos="9062"/>
            </w:tabs>
            <w:rPr>
              <w:rFonts w:eastAsiaTheme="minorEastAsia"/>
              <w:i w:val="0"/>
              <w:iCs w:val="0"/>
              <w:noProof/>
              <w:kern w:val="2"/>
              <w:sz w:val="24"/>
              <w:szCs w:val="24"/>
              <w:lang w:eastAsia="nb-NO"/>
              <w14:ligatures w14:val="standardContextual"/>
            </w:rPr>
          </w:pPr>
          <w:hyperlink w:anchor="_Toc231391197" w:history="1">
            <w:r w:rsidRPr="006A7740">
              <w:rPr>
                <w:rStyle w:val="Hyperkobling"/>
                <w:noProof/>
              </w:rPr>
              <w:t>C.1</w:t>
            </w:r>
            <w:r>
              <w:rPr>
                <w:rFonts w:eastAsiaTheme="minorEastAsia"/>
                <w:i w:val="0"/>
                <w:iCs w:val="0"/>
                <w:noProof/>
                <w:kern w:val="2"/>
                <w:sz w:val="24"/>
                <w:szCs w:val="24"/>
                <w:lang w:eastAsia="nb-NO"/>
                <w14:ligatures w14:val="standardContextual"/>
              </w:rPr>
              <w:tab/>
            </w:r>
            <w:r w:rsidRPr="006A7740">
              <w:rPr>
                <w:rStyle w:val="Hyperkobling"/>
                <w:noProof/>
              </w:rPr>
              <w:t>Tekniske rammebetingelser</w:t>
            </w:r>
            <w:r>
              <w:rPr>
                <w:noProof/>
                <w:webHidden/>
              </w:rPr>
              <w:tab/>
            </w:r>
            <w:r>
              <w:rPr>
                <w:noProof/>
                <w:webHidden/>
              </w:rPr>
              <w:fldChar w:fldCharType="begin"/>
            </w:r>
            <w:r>
              <w:rPr>
                <w:noProof/>
                <w:webHidden/>
              </w:rPr>
              <w:instrText xml:space="preserve"> PAGEREF _Toc231391197 \h </w:instrText>
            </w:r>
            <w:r>
              <w:rPr>
                <w:noProof/>
                <w:webHidden/>
              </w:rPr>
            </w:r>
            <w:r>
              <w:rPr>
                <w:noProof/>
                <w:webHidden/>
              </w:rPr>
              <w:fldChar w:fldCharType="separate"/>
            </w:r>
            <w:r>
              <w:rPr>
                <w:noProof/>
                <w:webHidden/>
              </w:rPr>
              <w:t>11</w:t>
            </w:r>
            <w:r>
              <w:rPr>
                <w:noProof/>
                <w:webHidden/>
              </w:rPr>
              <w:fldChar w:fldCharType="end"/>
            </w:r>
          </w:hyperlink>
        </w:p>
        <w:p w14:paraId="6F74023E" w14:textId="09BF17A6"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198" w:history="1">
            <w:r w:rsidRPr="006A7740">
              <w:rPr>
                <w:rStyle w:val="Hyperkobling"/>
                <w:rFonts w:cs="Arial"/>
                <w:iCs/>
                <w:noProof/>
              </w:rPr>
              <w:t>C.1.1</w:t>
            </w:r>
            <w:r>
              <w:rPr>
                <w:rFonts w:eastAsiaTheme="minorEastAsia"/>
                <w:noProof/>
                <w:kern w:val="2"/>
                <w:sz w:val="24"/>
                <w:szCs w:val="24"/>
                <w:lang w:eastAsia="nb-NO"/>
                <w14:ligatures w14:val="standardContextual"/>
              </w:rPr>
              <w:tab/>
            </w:r>
            <w:r w:rsidRPr="006A7740">
              <w:rPr>
                <w:rStyle w:val="Hyperkobling"/>
                <w:noProof/>
              </w:rPr>
              <w:t>Ytre miljø</w:t>
            </w:r>
            <w:r>
              <w:rPr>
                <w:noProof/>
                <w:webHidden/>
              </w:rPr>
              <w:tab/>
            </w:r>
            <w:r>
              <w:rPr>
                <w:noProof/>
                <w:webHidden/>
              </w:rPr>
              <w:fldChar w:fldCharType="begin"/>
            </w:r>
            <w:r>
              <w:rPr>
                <w:noProof/>
                <w:webHidden/>
              </w:rPr>
              <w:instrText xml:space="preserve"> PAGEREF _Toc231391198 \h </w:instrText>
            </w:r>
            <w:r>
              <w:rPr>
                <w:noProof/>
                <w:webHidden/>
              </w:rPr>
            </w:r>
            <w:r>
              <w:rPr>
                <w:noProof/>
                <w:webHidden/>
              </w:rPr>
              <w:fldChar w:fldCharType="separate"/>
            </w:r>
            <w:r>
              <w:rPr>
                <w:noProof/>
                <w:webHidden/>
              </w:rPr>
              <w:t>11</w:t>
            </w:r>
            <w:r>
              <w:rPr>
                <w:noProof/>
                <w:webHidden/>
              </w:rPr>
              <w:fldChar w:fldCharType="end"/>
            </w:r>
          </w:hyperlink>
        </w:p>
        <w:p w14:paraId="5086FCA2" w14:textId="70E651F8"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199" w:history="1">
            <w:r w:rsidRPr="006A7740">
              <w:rPr>
                <w:rStyle w:val="Hyperkobling"/>
                <w:rFonts w:cs="Arial"/>
                <w:iCs/>
                <w:noProof/>
              </w:rPr>
              <w:t>C.1.2</w:t>
            </w:r>
            <w:r>
              <w:rPr>
                <w:rFonts w:eastAsiaTheme="minorEastAsia"/>
                <w:noProof/>
                <w:kern w:val="2"/>
                <w:sz w:val="24"/>
                <w:szCs w:val="24"/>
                <w:lang w:eastAsia="nb-NO"/>
                <w14:ligatures w14:val="standardContextual"/>
              </w:rPr>
              <w:tab/>
            </w:r>
            <w:r w:rsidRPr="006A7740">
              <w:rPr>
                <w:rStyle w:val="Hyperkobling"/>
                <w:noProof/>
              </w:rPr>
              <w:t>Andre rammebetingelser</w:t>
            </w:r>
            <w:r>
              <w:rPr>
                <w:noProof/>
                <w:webHidden/>
              </w:rPr>
              <w:tab/>
            </w:r>
            <w:r>
              <w:rPr>
                <w:noProof/>
                <w:webHidden/>
              </w:rPr>
              <w:fldChar w:fldCharType="begin"/>
            </w:r>
            <w:r>
              <w:rPr>
                <w:noProof/>
                <w:webHidden/>
              </w:rPr>
              <w:instrText xml:space="preserve"> PAGEREF _Toc231391199 \h </w:instrText>
            </w:r>
            <w:r>
              <w:rPr>
                <w:noProof/>
                <w:webHidden/>
              </w:rPr>
            </w:r>
            <w:r>
              <w:rPr>
                <w:noProof/>
                <w:webHidden/>
              </w:rPr>
              <w:fldChar w:fldCharType="separate"/>
            </w:r>
            <w:r>
              <w:rPr>
                <w:noProof/>
                <w:webHidden/>
              </w:rPr>
              <w:t>11</w:t>
            </w:r>
            <w:r>
              <w:rPr>
                <w:noProof/>
                <w:webHidden/>
              </w:rPr>
              <w:fldChar w:fldCharType="end"/>
            </w:r>
          </w:hyperlink>
        </w:p>
        <w:p w14:paraId="6596B348" w14:textId="0C8F0318" w:rsidR="006C1D74" w:rsidRDefault="006C1D74">
          <w:pPr>
            <w:pStyle w:val="INNH2"/>
            <w:tabs>
              <w:tab w:val="left" w:pos="800"/>
              <w:tab w:val="right" w:pos="9062"/>
            </w:tabs>
            <w:rPr>
              <w:rFonts w:eastAsiaTheme="minorEastAsia"/>
              <w:i w:val="0"/>
              <w:iCs w:val="0"/>
              <w:noProof/>
              <w:kern w:val="2"/>
              <w:sz w:val="24"/>
              <w:szCs w:val="24"/>
              <w:lang w:eastAsia="nb-NO"/>
              <w14:ligatures w14:val="standardContextual"/>
            </w:rPr>
          </w:pPr>
          <w:hyperlink w:anchor="_Toc231391200" w:history="1">
            <w:r w:rsidRPr="006A7740">
              <w:rPr>
                <w:rStyle w:val="Hyperkobling"/>
                <w:noProof/>
              </w:rPr>
              <w:t>C.2</w:t>
            </w:r>
            <w:r>
              <w:rPr>
                <w:rFonts w:eastAsiaTheme="minorEastAsia"/>
                <w:i w:val="0"/>
                <w:iCs w:val="0"/>
                <w:noProof/>
                <w:kern w:val="2"/>
                <w:sz w:val="24"/>
                <w:szCs w:val="24"/>
                <w:lang w:eastAsia="nb-NO"/>
                <w14:ligatures w14:val="standardContextual"/>
              </w:rPr>
              <w:tab/>
            </w:r>
            <w:r w:rsidRPr="006A7740">
              <w:rPr>
                <w:rStyle w:val="Hyperkobling"/>
                <w:noProof/>
              </w:rPr>
              <w:t>Teknisk kravspesifikasjon</w:t>
            </w:r>
            <w:r>
              <w:rPr>
                <w:noProof/>
                <w:webHidden/>
              </w:rPr>
              <w:tab/>
            </w:r>
            <w:r>
              <w:rPr>
                <w:noProof/>
                <w:webHidden/>
              </w:rPr>
              <w:fldChar w:fldCharType="begin"/>
            </w:r>
            <w:r>
              <w:rPr>
                <w:noProof/>
                <w:webHidden/>
              </w:rPr>
              <w:instrText xml:space="preserve"> PAGEREF _Toc231391200 \h </w:instrText>
            </w:r>
            <w:r>
              <w:rPr>
                <w:noProof/>
                <w:webHidden/>
              </w:rPr>
            </w:r>
            <w:r>
              <w:rPr>
                <w:noProof/>
                <w:webHidden/>
              </w:rPr>
              <w:fldChar w:fldCharType="separate"/>
            </w:r>
            <w:r>
              <w:rPr>
                <w:noProof/>
                <w:webHidden/>
              </w:rPr>
              <w:t>12</w:t>
            </w:r>
            <w:r>
              <w:rPr>
                <w:noProof/>
                <w:webHidden/>
              </w:rPr>
              <w:fldChar w:fldCharType="end"/>
            </w:r>
          </w:hyperlink>
        </w:p>
        <w:p w14:paraId="6168C897" w14:textId="0C044D1B"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01" w:history="1">
            <w:r w:rsidRPr="006A7740">
              <w:rPr>
                <w:rStyle w:val="Hyperkobling"/>
                <w:rFonts w:cs="Arial"/>
                <w:iCs/>
                <w:noProof/>
              </w:rPr>
              <w:t>C.2.1</w:t>
            </w:r>
            <w:r>
              <w:rPr>
                <w:rFonts w:eastAsiaTheme="minorEastAsia"/>
                <w:noProof/>
                <w:kern w:val="2"/>
                <w:sz w:val="24"/>
                <w:szCs w:val="24"/>
                <w:lang w:eastAsia="nb-NO"/>
                <w14:ligatures w14:val="standardContextual"/>
              </w:rPr>
              <w:tab/>
            </w:r>
            <w:r w:rsidRPr="006A7740">
              <w:rPr>
                <w:rStyle w:val="Hyperkobling"/>
                <w:noProof/>
              </w:rPr>
              <w:t>Generelt</w:t>
            </w:r>
            <w:r>
              <w:rPr>
                <w:noProof/>
                <w:webHidden/>
              </w:rPr>
              <w:tab/>
            </w:r>
            <w:r>
              <w:rPr>
                <w:noProof/>
                <w:webHidden/>
              </w:rPr>
              <w:fldChar w:fldCharType="begin"/>
            </w:r>
            <w:r>
              <w:rPr>
                <w:noProof/>
                <w:webHidden/>
              </w:rPr>
              <w:instrText xml:space="preserve"> PAGEREF _Toc231391201 \h </w:instrText>
            </w:r>
            <w:r>
              <w:rPr>
                <w:noProof/>
                <w:webHidden/>
              </w:rPr>
            </w:r>
            <w:r>
              <w:rPr>
                <w:noProof/>
                <w:webHidden/>
              </w:rPr>
              <w:fldChar w:fldCharType="separate"/>
            </w:r>
            <w:r>
              <w:rPr>
                <w:noProof/>
                <w:webHidden/>
              </w:rPr>
              <w:t>12</w:t>
            </w:r>
            <w:r>
              <w:rPr>
                <w:noProof/>
                <w:webHidden/>
              </w:rPr>
              <w:fldChar w:fldCharType="end"/>
            </w:r>
          </w:hyperlink>
        </w:p>
        <w:p w14:paraId="0BE4373A" w14:textId="798493ED"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02" w:history="1">
            <w:r w:rsidRPr="006A7740">
              <w:rPr>
                <w:rStyle w:val="Hyperkobling"/>
                <w:rFonts w:cs="Arial"/>
                <w:iCs/>
                <w:noProof/>
              </w:rPr>
              <w:t>C.2.2</w:t>
            </w:r>
            <w:r>
              <w:rPr>
                <w:rFonts w:eastAsiaTheme="minorEastAsia"/>
                <w:noProof/>
                <w:kern w:val="2"/>
                <w:sz w:val="24"/>
                <w:szCs w:val="24"/>
                <w:lang w:eastAsia="nb-NO"/>
                <w14:ligatures w14:val="standardContextual"/>
              </w:rPr>
              <w:tab/>
            </w:r>
            <w:r w:rsidRPr="006A7740">
              <w:rPr>
                <w:rStyle w:val="Hyperkobling"/>
                <w:noProof/>
              </w:rPr>
              <w:t>Lovverk og standarder</w:t>
            </w:r>
            <w:r>
              <w:rPr>
                <w:noProof/>
                <w:webHidden/>
              </w:rPr>
              <w:tab/>
            </w:r>
            <w:r>
              <w:rPr>
                <w:noProof/>
                <w:webHidden/>
              </w:rPr>
              <w:fldChar w:fldCharType="begin"/>
            </w:r>
            <w:r>
              <w:rPr>
                <w:noProof/>
                <w:webHidden/>
              </w:rPr>
              <w:instrText xml:space="preserve"> PAGEREF _Toc231391202 \h </w:instrText>
            </w:r>
            <w:r>
              <w:rPr>
                <w:noProof/>
                <w:webHidden/>
              </w:rPr>
            </w:r>
            <w:r>
              <w:rPr>
                <w:noProof/>
                <w:webHidden/>
              </w:rPr>
              <w:fldChar w:fldCharType="separate"/>
            </w:r>
            <w:r>
              <w:rPr>
                <w:noProof/>
                <w:webHidden/>
              </w:rPr>
              <w:t>12</w:t>
            </w:r>
            <w:r>
              <w:rPr>
                <w:noProof/>
                <w:webHidden/>
              </w:rPr>
              <w:fldChar w:fldCharType="end"/>
            </w:r>
          </w:hyperlink>
        </w:p>
        <w:p w14:paraId="4D2774E6" w14:textId="224884D4"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03" w:history="1">
            <w:r w:rsidRPr="006A7740">
              <w:rPr>
                <w:rStyle w:val="Hyperkobling"/>
                <w:rFonts w:cs="Arial"/>
                <w:iCs/>
                <w:noProof/>
              </w:rPr>
              <w:t>C.2.3</w:t>
            </w:r>
            <w:r>
              <w:rPr>
                <w:rFonts w:eastAsiaTheme="minorEastAsia"/>
                <w:noProof/>
                <w:kern w:val="2"/>
                <w:sz w:val="24"/>
                <w:szCs w:val="24"/>
                <w:lang w:eastAsia="nb-NO"/>
                <w14:ligatures w14:val="standardContextual"/>
              </w:rPr>
              <w:tab/>
            </w:r>
            <w:r w:rsidRPr="006A7740">
              <w:rPr>
                <w:rStyle w:val="Hyperkobling"/>
                <w:noProof/>
              </w:rPr>
              <w:t>Generalomkostninger</w:t>
            </w:r>
            <w:r>
              <w:rPr>
                <w:noProof/>
                <w:webHidden/>
              </w:rPr>
              <w:tab/>
            </w:r>
            <w:r>
              <w:rPr>
                <w:noProof/>
                <w:webHidden/>
              </w:rPr>
              <w:fldChar w:fldCharType="begin"/>
            </w:r>
            <w:r>
              <w:rPr>
                <w:noProof/>
                <w:webHidden/>
              </w:rPr>
              <w:instrText xml:space="preserve"> PAGEREF _Toc231391203 \h </w:instrText>
            </w:r>
            <w:r>
              <w:rPr>
                <w:noProof/>
                <w:webHidden/>
              </w:rPr>
            </w:r>
            <w:r>
              <w:rPr>
                <w:noProof/>
                <w:webHidden/>
              </w:rPr>
              <w:fldChar w:fldCharType="separate"/>
            </w:r>
            <w:r>
              <w:rPr>
                <w:noProof/>
                <w:webHidden/>
              </w:rPr>
              <w:t>12</w:t>
            </w:r>
            <w:r>
              <w:rPr>
                <w:noProof/>
                <w:webHidden/>
              </w:rPr>
              <w:fldChar w:fldCharType="end"/>
            </w:r>
          </w:hyperlink>
        </w:p>
        <w:p w14:paraId="7DBC8AAB" w14:textId="0601DDDC"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04" w:history="1">
            <w:r w:rsidRPr="006A7740">
              <w:rPr>
                <w:rStyle w:val="Hyperkobling"/>
                <w:rFonts w:cs="Arial"/>
                <w:iCs/>
                <w:noProof/>
              </w:rPr>
              <w:t>C.2.4</w:t>
            </w:r>
            <w:r>
              <w:rPr>
                <w:rFonts w:eastAsiaTheme="minorEastAsia"/>
                <w:noProof/>
                <w:kern w:val="2"/>
                <w:sz w:val="24"/>
                <w:szCs w:val="24"/>
                <w:lang w:eastAsia="nb-NO"/>
                <w14:ligatures w14:val="standardContextual"/>
              </w:rPr>
              <w:tab/>
            </w:r>
            <w:r w:rsidRPr="006A7740">
              <w:rPr>
                <w:rStyle w:val="Hyperkobling"/>
                <w:noProof/>
              </w:rPr>
              <w:t>Prosjektering</w:t>
            </w:r>
            <w:r>
              <w:rPr>
                <w:noProof/>
                <w:webHidden/>
              </w:rPr>
              <w:tab/>
            </w:r>
            <w:r>
              <w:rPr>
                <w:noProof/>
                <w:webHidden/>
              </w:rPr>
              <w:fldChar w:fldCharType="begin"/>
            </w:r>
            <w:r>
              <w:rPr>
                <w:noProof/>
                <w:webHidden/>
              </w:rPr>
              <w:instrText xml:space="preserve"> PAGEREF _Toc231391204 \h </w:instrText>
            </w:r>
            <w:r>
              <w:rPr>
                <w:noProof/>
                <w:webHidden/>
              </w:rPr>
            </w:r>
            <w:r>
              <w:rPr>
                <w:noProof/>
                <w:webHidden/>
              </w:rPr>
              <w:fldChar w:fldCharType="separate"/>
            </w:r>
            <w:r>
              <w:rPr>
                <w:noProof/>
                <w:webHidden/>
              </w:rPr>
              <w:t>12</w:t>
            </w:r>
            <w:r>
              <w:rPr>
                <w:noProof/>
                <w:webHidden/>
              </w:rPr>
              <w:fldChar w:fldCharType="end"/>
            </w:r>
          </w:hyperlink>
        </w:p>
        <w:p w14:paraId="4520D0A2" w14:textId="3EE265A3"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05" w:history="1">
            <w:r w:rsidRPr="006A7740">
              <w:rPr>
                <w:rStyle w:val="Hyperkobling"/>
                <w:rFonts w:cs="Arial"/>
                <w:iCs/>
                <w:noProof/>
              </w:rPr>
              <w:t>C.2.5</w:t>
            </w:r>
            <w:r>
              <w:rPr>
                <w:rFonts w:eastAsiaTheme="minorEastAsia"/>
                <w:noProof/>
                <w:kern w:val="2"/>
                <w:sz w:val="24"/>
                <w:szCs w:val="24"/>
                <w:lang w:eastAsia="nb-NO"/>
                <w14:ligatures w14:val="standardContextual"/>
              </w:rPr>
              <w:tab/>
            </w:r>
            <w:r w:rsidRPr="006A7740">
              <w:rPr>
                <w:rStyle w:val="Hyperkobling"/>
                <w:noProof/>
              </w:rPr>
              <w:t>Elkraftinstallasjoner</w:t>
            </w:r>
            <w:r>
              <w:rPr>
                <w:noProof/>
                <w:webHidden/>
              </w:rPr>
              <w:tab/>
            </w:r>
            <w:r>
              <w:rPr>
                <w:noProof/>
                <w:webHidden/>
              </w:rPr>
              <w:fldChar w:fldCharType="begin"/>
            </w:r>
            <w:r>
              <w:rPr>
                <w:noProof/>
                <w:webHidden/>
              </w:rPr>
              <w:instrText xml:space="preserve"> PAGEREF _Toc231391205 \h </w:instrText>
            </w:r>
            <w:r>
              <w:rPr>
                <w:noProof/>
                <w:webHidden/>
              </w:rPr>
            </w:r>
            <w:r>
              <w:rPr>
                <w:noProof/>
                <w:webHidden/>
              </w:rPr>
              <w:fldChar w:fldCharType="separate"/>
            </w:r>
            <w:r>
              <w:rPr>
                <w:noProof/>
                <w:webHidden/>
              </w:rPr>
              <w:t>13</w:t>
            </w:r>
            <w:r>
              <w:rPr>
                <w:noProof/>
                <w:webHidden/>
              </w:rPr>
              <w:fldChar w:fldCharType="end"/>
            </w:r>
          </w:hyperlink>
        </w:p>
        <w:p w14:paraId="16F0C347" w14:textId="605078ED"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06" w:history="1">
            <w:r w:rsidRPr="006A7740">
              <w:rPr>
                <w:rStyle w:val="Hyperkobling"/>
                <w:rFonts w:cs="Arial"/>
                <w:iCs/>
                <w:noProof/>
              </w:rPr>
              <w:t>C.2.6</w:t>
            </w:r>
            <w:r>
              <w:rPr>
                <w:rFonts w:eastAsiaTheme="minorEastAsia"/>
                <w:noProof/>
                <w:kern w:val="2"/>
                <w:sz w:val="24"/>
                <w:szCs w:val="24"/>
                <w:lang w:eastAsia="nb-NO"/>
                <w14:ligatures w14:val="standardContextual"/>
              </w:rPr>
              <w:tab/>
            </w:r>
            <w:r w:rsidRPr="006A7740">
              <w:rPr>
                <w:rStyle w:val="Hyperkobling"/>
                <w:noProof/>
              </w:rPr>
              <w:t>Tele og automatisering</w:t>
            </w:r>
            <w:r>
              <w:rPr>
                <w:noProof/>
                <w:webHidden/>
              </w:rPr>
              <w:tab/>
            </w:r>
            <w:r>
              <w:rPr>
                <w:noProof/>
                <w:webHidden/>
              </w:rPr>
              <w:fldChar w:fldCharType="begin"/>
            </w:r>
            <w:r>
              <w:rPr>
                <w:noProof/>
                <w:webHidden/>
              </w:rPr>
              <w:instrText xml:space="preserve"> PAGEREF _Toc231391206 \h </w:instrText>
            </w:r>
            <w:r>
              <w:rPr>
                <w:noProof/>
                <w:webHidden/>
              </w:rPr>
            </w:r>
            <w:r>
              <w:rPr>
                <w:noProof/>
                <w:webHidden/>
              </w:rPr>
              <w:fldChar w:fldCharType="separate"/>
            </w:r>
            <w:r>
              <w:rPr>
                <w:noProof/>
                <w:webHidden/>
              </w:rPr>
              <w:t>21</w:t>
            </w:r>
            <w:r>
              <w:rPr>
                <w:noProof/>
                <w:webHidden/>
              </w:rPr>
              <w:fldChar w:fldCharType="end"/>
            </w:r>
          </w:hyperlink>
        </w:p>
        <w:p w14:paraId="2D8027E7" w14:textId="3E13D349"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07" w:history="1">
            <w:r w:rsidRPr="006A7740">
              <w:rPr>
                <w:rStyle w:val="Hyperkobling"/>
                <w:rFonts w:cs="Arial"/>
                <w:iCs/>
                <w:noProof/>
              </w:rPr>
              <w:t>C.2.7</w:t>
            </w:r>
            <w:r>
              <w:rPr>
                <w:rFonts w:eastAsiaTheme="minorEastAsia"/>
                <w:noProof/>
                <w:kern w:val="2"/>
                <w:sz w:val="24"/>
                <w:szCs w:val="24"/>
                <w:lang w:eastAsia="nb-NO"/>
                <w14:ligatures w14:val="standardContextual"/>
              </w:rPr>
              <w:tab/>
            </w:r>
            <w:r w:rsidRPr="006A7740">
              <w:rPr>
                <w:rStyle w:val="Hyperkobling"/>
                <w:noProof/>
              </w:rPr>
              <w:t>FDV-dokumentasjon</w:t>
            </w:r>
            <w:r>
              <w:rPr>
                <w:noProof/>
                <w:webHidden/>
              </w:rPr>
              <w:tab/>
            </w:r>
            <w:r>
              <w:rPr>
                <w:noProof/>
                <w:webHidden/>
              </w:rPr>
              <w:fldChar w:fldCharType="begin"/>
            </w:r>
            <w:r>
              <w:rPr>
                <w:noProof/>
                <w:webHidden/>
              </w:rPr>
              <w:instrText xml:space="preserve"> PAGEREF _Toc231391207 \h </w:instrText>
            </w:r>
            <w:r>
              <w:rPr>
                <w:noProof/>
                <w:webHidden/>
              </w:rPr>
            </w:r>
            <w:r>
              <w:rPr>
                <w:noProof/>
                <w:webHidden/>
              </w:rPr>
              <w:fldChar w:fldCharType="separate"/>
            </w:r>
            <w:r>
              <w:rPr>
                <w:noProof/>
                <w:webHidden/>
              </w:rPr>
              <w:t>23</w:t>
            </w:r>
            <w:r>
              <w:rPr>
                <w:noProof/>
                <w:webHidden/>
              </w:rPr>
              <w:fldChar w:fldCharType="end"/>
            </w:r>
          </w:hyperlink>
        </w:p>
        <w:p w14:paraId="288789BC" w14:textId="4618BEDB"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08" w:history="1">
            <w:r w:rsidRPr="006A7740">
              <w:rPr>
                <w:rStyle w:val="Hyperkobling"/>
                <w:rFonts w:cs="Arial"/>
                <w:iCs/>
                <w:noProof/>
              </w:rPr>
              <w:t>C.2.8</w:t>
            </w:r>
            <w:r>
              <w:rPr>
                <w:rFonts w:eastAsiaTheme="minorEastAsia"/>
                <w:noProof/>
                <w:kern w:val="2"/>
                <w:sz w:val="24"/>
                <w:szCs w:val="24"/>
                <w:lang w:eastAsia="nb-NO"/>
                <w14:ligatures w14:val="standardContextual"/>
              </w:rPr>
              <w:tab/>
            </w:r>
            <w:r w:rsidRPr="006A7740">
              <w:rPr>
                <w:rStyle w:val="Hyperkobling"/>
                <w:noProof/>
              </w:rPr>
              <w:t>Termofotografering</w:t>
            </w:r>
            <w:r>
              <w:rPr>
                <w:noProof/>
                <w:webHidden/>
              </w:rPr>
              <w:tab/>
            </w:r>
            <w:r>
              <w:rPr>
                <w:noProof/>
                <w:webHidden/>
              </w:rPr>
              <w:fldChar w:fldCharType="begin"/>
            </w:r>
            <w:r>
              <w:rPr>
                <w:noProof/>
                <w:webHidden/>
              </w:rPr>
              <w:instrText xml:space="preserve"> PAGEREF _Toc231391208 \h </w:instrText>
            </w:r>
            <w:r>
              <w:rPr>
                <w:noProof/>
                <w:webHidden/>
              </w:rPr>
            </w:r>
            <w:r>
              <w:rPr>
                <w:noProof/>
                <w:webHidden/>
              </w:rPr>
              <w:fldChar w:fldCharType="separate"/>
            </w:r>
            <w:r>
              <w:rPr>
                <w:noProof/>
                <w:webHidden/>
              </w:rPr>
              <w:t>24</w:t>
            </w:r>
            <w:r>
              <w:rPr>
                <w:noProof/>
                <w:webHidden/>
              </w:rPr>
              <w:fldChar w:fldCharType="end"/>
            </w:r>
          </w:hyperlink>
        </w:p>
        <w:p w14:paraId="72BBA957" w14:textId="512D2EB6"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09" w:history="1">
            <w:r w:rsidRPr="006A7740">
              <w:rPr>
                <w:rStyle w:val="Hyperkobling"/>
                <w:rFonts w:cs="Arial"/>
                <w:iCs/>
                <w:noProof/>
              </w:rPr>
              <w:t>C.2.9</w:t>
            </w:r>
            <w:r>
              <w:rPr>
                <w:rFonts w:eastAsiaTheme="minorEastAsia"/>
                <w:noProof/>
                <w:kern w:val="2"/>
                <w:sz w:val="24"/>
                <w:szCs w:val="24"/>
                <w:lang w:eastAsia="nb-NO"/>
                <w14:ligatures w14:val="standardContextual"/>
              </w:rPr>
              <w:tab/>
            </w:r>
            <w:r w:rsidRPr="006A7740">
              <w:rPr>
                <w:rStyle w:val="Hyperkobling"/>
                <w:noProof/>
              </w:rPr>
              <w:t>Prøving og idritsettelse</w:t>
            </w:r>
            <w:r>
              <w:rPr>
                <w:noProof/>
                <w:webHidden/>
              </w:rPr>
              <w:tab/>
            </w:r>
            <w:r>
              <w:rPr>
                <w:noProof/>
                <w:webHidden/>
              </w:rPr>
              <w:fldChar w:fldCharType="begin"/>
            </w:r>
            <w:r>
              <w:rPr>
                <w:noProof/>
                <w:webHidden/>
              </w:rPr>
              <w:instrText xml:space="preserve"> PAGEREF _Toc231391209 \h </w:instrText>
            </w:r>
            <w:r>
              <w:rPr>
                <w:noProof/>
                <w:webHidden/>
              </w:rPr>
            </w:r>
            <w:r>
              <w:rPr>
                <w:noProof/>
                <w:webHidden/>
              </w:rPr>
              <w:fldChar w:fldCharType="separate"/>
            </w:r>
            <w:r>
              <w:rPr>
                <w:noProof/>
                <w:webHidden/>
              </w:rPr>
              <w:t>24</w:t>
            </w:r>
            <w:r>
              <w:rPr>
                <w:noProof/>
                <w:webHidden/>
              </w:rPr>
              <w:fldChar w:fldCharType="end"/>
            </w:r>
          </w:hyperlink>
        </w:p>
        <w:p w14:paraId="245C69B7" w14:textId="559777A4" w:rsidR="006C1D74" w:rsidRDefault="006C1D74">
          <w:pPr>
            <w:pStyle w:val="INNH2"/>
            <w:tabs>
              <w:tab w:val="left" w:pos="800"/>
              <w:tab w:val="right" w:pos="9062"/>
            </w:tabs>
            <w:rPr>
              <w:rFonts w:eastAsiaTheme="minorEastAsia"/>
              <w:i w:val="0"/>
              <w:iCs w:val="0"/>
              <w:noProof/>
              <w:kern w:val="2"/>
              <w:sz w:val="24"/>
              <w:szCs w:val="24"/>
              <w:lang w:eastAsia="nb-NO"/>
              <w14:ligatures w14:val="standardContextual"/>
            </w:rPr>
          </w:pPr>
          <w:hyperlink w:anchor="_Toc231391210" w:history="1">
            <w:r w:rsidRPr="006A7740">
              <w:rPr>
                <w:rStyle w:val="Hyperkobling"/>
                <w:noProof/>
              </w:rPr>
              <w:t>C.3</w:t>
            </w:r>
            <w:r>
              <w:rPr>
                <w:rFonts w:eastAsiaTheme="minorEastAsia"/>
                <w:i w:val="0"/>
                <w:iCs w:val="0"/>
                <w:noProof/>
                <w:kern w:val="2"/>
                <w:sz w:val="24"/>
                <w:szCs w:val="24"/>
                <w:lang w:eastAsia="nb-NO"/>
                <w14:ligatures w14:val="standardContextual"/>
              </w:rPr>
              <w:tab/>
            </w:r>
            <w:r w:rsidRPr="006A7740">
              <w:rPr>
                <w:rStyle w:val="Hyperkobling"/>
                <w:noProof/>
              </w:rPr>
              <w:t>Tegninger og vedlegg</w:t>
            </w:r>
            <w:r>
              <w:rPr>
                <w:noProof/>
                <w:webHidden/>
              </w:rPr>
              <w:tab/>
            </w:r>
            <w:r>
              <w:rPr>
                <w:noProof/>
                <w:webHidden/>
              </w:rPr>
              <w:fldChar w:fldCharType="begin"/>
            </w:r>
            <w:r>
              <w:rPr>
                <w:noProof/>
                <w:webHidden/>
              </w:rPr>
              <w:instrText xml:space="preserve"> PAGEREF _Toc231391210 \h </w:instrText>
            </w:r>
            <w:r>
              <w:rPr>
                <w:noProof/>
                <w:webHidden/>
              </w:rPr>
            </w:r>
            <w:r>
              <w:rPr>
                <w:noProof/>
                <w:webHidden/>
              </w:rPr>
              <w:fldChar w:fldCharType="separate"/>
            </w:r>
            <w:r>
              <w:rPr>
                <w:noProof/>
                <w:webHidden/>
              </w:rPr>
              <w:t>25</w:t>
            </w:r>
            <w:r>
              <w:rPr>
                <w:noProof/>
                <w:webHidden/>
              </w:rPr>
              <w:fldChar w:fldCharType="end"/>
            </w:r>
          </w:hyperlink>
        </w:p>
        <w:p w14:paraId="085055BE" w14:textId="590EFB7C"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11" w:history="1">
            <w:r w:rsidRPr="006A7740">
              <w:rPr>
                <w:rStyle w:val="Hyperkobling"/>
                <w:rFonts w:cs="Arial"/>
                <w:iCs/>
                <w:noProof/>
              </w:rPr>
              <w:t>C.3.1</w:t>
            </w:r>
            <w:r>
              <w:rPr>
                <w:rFonts w:eastAsiaTheme="minorEastAsia"/>
                <w:noProof/>
                <w:kern w:val="2"/>
                <w:sz w:val="24"/>
                <w:szCs w:val="24"/>
                <w:lang w:eastAsia="nb-NO"/>
                <w14:ligatures w14:val="standardContextual"/>
              </w:rPr>
              <w:tab/>
            </w:r>
            <w:r w:rsidRPr="006A7740">
              <w:rPr>
                <w:rStyle w:val="Hyperkobling"/>
                <w:noProof/>
              </w:rPr>
              <w:t>Tegninger</w:t>
            </w:r>
            <w:r>
              <w:rPr>
                <w:noProof/>
                <w:webHidden/>
              </w:rPr>
              <w:tab/>
            </w:r>
            <w:r>
              <w:rPr>
                <w:noProof/>
                <w:webHidden/>
              </w:rPr>
              <w:fldChar w:fldCharType="begin"/>
            </w:r>
            <w:r>
              <w:rPr>
                <w:noProof/>
                <w:webHidden/>
              </w:rPr>
              <w:instrText xml:space="preserve"> PAGEREF _Toc231391211 \h </w:instrText>
            </w:r>
            <w:r>
              <w:rPr>
                <w:noProof/>
                <w:webHidden/>
              </w:rPr>
            </w:r>
            <w:r>
              <w:rPr>
                <w:noProof/>
                <w:webHidden/>
              </w:rPr>
              <w:fldChar w:fldCharType="separate"/>
            </w:r>
            <w:r>
              <w:rPr>
                <w:noProof/>
                <w:webHidden/>
              </w:rPr>
              <w:t>25</w:t>
            </w:r>
            <w:r>
              <w:rPr>
                <w:noProof/>
                <w:webHidden/>
              </w:rPr>
              <w:fldChar w:fldCharType="end"/>
            </w:r>
          </w:hyperlink>
        </w:p>
        <w:p w14:paraId="0CF61FB6" w14:textId="6424BAEC"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12" w:history="1">
            <w:r w:rsidRPr="006A7740">
              <w:rPr>
                <w:rStyle w:val="Hyperkobling"/>
                <w:rFonts w:cs="Arial"/>
                <w:iCs/>
                <w:noProof/>
              </w:rPr>
              <w:t>C.3.2</w:t>
            </w:r>
            <w:r>
              <w:rPr>
                <w:rFonts w:eastAsiaTheme="minorEastAsia"/>
                <w:noProof/>
                <w:kern w:val="2"/>
                <w:sz w:val="24"/>
                <w:szCs w:val="24"/>
                <w:lang w:eastAsia="nb-NO"/>
                <w14:ligatures w14:val="standardContextual"/>
              </w:rPr>
              <w:tab/>
            </w:r>
            <w:r w:rsidRPr="006A7740">
              <w:rPr>
                <w:rStyle w:val="Hyperkobling"/>
                <w:noProof/>
              </w:rPr>
              <w:t>Vedlegg</w:t>
            </w:r>
            <w:r>
              <w:rPr>
                <w:noProof/>
                <w:webHidden/>
              </w:rPr>
              <w:tab/>
            </w:r>
            <w:r>
              <w:rPr>
                <w:noProof/>
                <w:webHidden/>
              </w:rPr>
              <w:fldChar w:fldCharType="begin"/>
            </w:r>
            <w:r>
              <w:rPr>
                <w:noProof/>
                <w:webHidden/>
              </w:rPr>
              <w:instrText xml:space="preserve"> PAGEREF _Toc231391212 \h </w:instrText>
            </w:r>
            <w:r>
              <w:rPr>
                <w:noProof/>
                <w:webHidden/>
              </w:rPr>
            </w:r>
            <w:r>
              <w:rPr>
                <w:noProof/>
                <w:webHidden/>
              </w:rPr>
              <w:fldChar w:fldCharType="separate"/>
            </w:r>
            <w:r>
              <w:rPr>
                <w:noProof/>
                <w:webHidden/>
              </w:rPr>
              <w:t>25</w:t>
            </w:r>
            <w:r>
              <w:rPr>
                <w:noProof/>
                <w:webHidden/>
              </w:rPr>
              <w:fldChar w:fldCharType="end"/>
            </w:r>
          </w:hyperlink>
        </w:p>
        <w:p w14:paraId="592B39BF" w14:textId="2D3461CF"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13" w:history="1">
            <w:r w:rsidRPr="006A7740">
              <w:rPr>
                <w:rStyle w:val="Hyperkobling"/>
                <w:rFonts w:cs="Arial"/>
                <w:iCs/>
                <w:noProof/>
              </w:rPr>
              <w:t>C.3.3</w:t>
            </w:r>
            <w:r>
              <w:rPr>
                <w:rFonts w:eastAsiaTheme="minorEastAsia"/>
                <w:noProof/>
                <w:kern w:val="2"/>
                <w:sz w:val="24"/>
                <w:szCs w:val="24"/>
                <w:lang w:eastAsia="nb-NO"/>
                <w14:ligatures w14:val="standardContextual"/>
              </w:rPr>
              <w:tab/>
            </w:r>
            <w:r w:rsidRPr="006A7740">
              <w:rPr>
                <w:rStyle w:val="Hyperkobling"/>
                <w:noProof/>
              </w:rPr>
              <w:t>BIM-modell</w:t>
            </w:r>
            <w:r>
              <w:rPr>
                <w:noProof/>
                <w:webHidden/>
              </w:rPr>
              <w:tab/>
            </w:r>
            <w:r>
              <w:rPr>
                <w:noProof/>
                <w:webHidden/>
              </w:rPr>
              <w:fldChar w:fldCharType="begin"/>
            </w:r>
            <w:r>
              <w:rPr>
                <w:noProof/>
                <w:webHidden/>
              </w:rPr>
              <w:instrText xml:space="preserve"> PAGEREF _Toc231391213 \h </w:instrText>
            </w:r>
            <w:r>
              <w:rPr>
                <w:noProof/>
                <w:webHidden/>
              </w:rPr>
            </w:r>
            <w:r>
              <w:rPr>
                <w:noProof/>
                <w:webHidden/>
              </w:rPr>
              <w:fldChar w:fldCharType="separate"/>
            </w:r>
            <w:r>
              <w:rPr>
                <w:noProof/>
                <w:webHidden/>
              </w:rPr>
              <w:t>25</w:t>
            </w:r>
            <w:r>
              <w:rPr>
                <w:noProof/>
                <w:webHidden/>
              </w:rPr>
              <w:fldChar w:fldCharType="end"/>
            </w:r>
          </w:hyperlink>
        </w:p>
        <w:p w14:paraId="6A5329CD" w14:textId="056E01F7" w:rsidR="006C1D74" w:rsidRDefault="006C1D74">
          <w:pPr>
            <w:pStyle w:val="INNH1"/>
            <w:tabs>
              <w:tab w:val="left" w:pos="400"/>
              <w:tab w:val="right" w:pos="9062"/>
            </w:tabs>
            <w:rPr>
              <w:rFonts w:eastAsiaTheme="minorEastAsia"/>
              <w:b w:val="0"/>
              <w:bCs w:val="0"/>
              <w:noProof/>
              <w:kern w:val="2"/>
              <w:sz w:val="24"/>
              <w:szCs w:val="24"/>
              <w:lang w:eastAsia="nb-NO"/>
              <w14:ligatures w14:val="standardContextual"/>
            </w:rPr>
          </w:pPr>
          <w:hyperlink w:anchor="_Toc231391214" w:history="1">
            <w:r w:rsidRPr="006A7740">
              <w:rPr>
                <w:rStyle w:val="Hyperkobling"/>
                <w:noProof/>
              </w:rPr>
              <w:t>D</w:t>
            </w:r>
            <w:r>
              <w:rPr>
                <w:rFonts w:eastAsiaTheme="minorEastAsia"/>
                <w:b w:val="0"/>
                <w:bCs w:val="0"/>
                <w:noProof/>
                <w:kern w:val="2"/>
                <w:sz w:val="24"/>
                <w:szCs w:val="24"/>
                <w:lang w:eastAsia="nb-NO"/>
                <w14:ligatures w14:val="standardContextual"/>
              </w:rPr>
              <w:tab/>
            </w:r>
            <w:r w:rsidRPr="006A7740">
              <w:rPr>
                <w:rStyle w:val="Hyperkobling"/>
                <w:noProof/>
              </w:rPr>
              <w:t>Krav til byggeprosessen</w:t>
            </w:r>
            <w:r>
              <w:rPr>
                <w:noProof/>
                <w:webHidden/>
              </w:rPr>
              <w:tab/>
            </w:r>
            <w:r>
              <w:rPr>
                <w:noProof/>
                <w:webHidden/>
              </w:rPr>
              <w:fldChar w:fldCharType="begin"/>
            </w:r>
            <w:r>
              <w:rPr>
                <w:noProof/>
                <w:webHidden/>
              </w:rPr>
              <w:instrText xml:space="preserve"> PAGEREF _Toc231391214 \h </w:instrText>
            </w:r>
            <w:r>
              <w:rPr>
                <w:noProof/>
                <w:webHidden/>
              </w:rPr>
            </w:r>
            <w:r>
              <w:rPr>
                <w:noProof/>
                <w:webHidden/>
              </w:rPr>
              <w:fldChar w:fldCharType="separate"/>
            </w:r>
            <w:r>
              <w:rPr>
                <w:noProof/>
                <w:webHidden/>
              </w:rPr>
              <w:t>26</w:t>
            </w:r>
            <w:r>
              <w:rPr>
                <w:noProof/>
                <w:webHidden/>
              </w:rPr>
              <w:fldChar w:fldCharType="end"/>
            </w:r>
          </w:hyperlink>
        </w:p>
        <w:p w14:paraId="1377A060" w14:textId="15955080" w:rsidR="006C1D74" w:rsidRDefault="006C1D74">
          <w:pPr>
            <w:pStyle w:val="INNH2"/>
            <w:tabs>
              <w:tab w:val="left" w:pos="800"/>
              <w:tab w:val="right" w:pos="9062"/>
            </w:tabs>
            <w:rPr>
              <w:rFonts w:eastAsiaTheme="minorEastAsia"/>
              <w:i w:val="0"/>
              <w:iCs w:val="0"/>
              <w:noProof/>
              <w:kern w:val="2"/>
              <w:sz w:val="24"/>
              <w:szCs w:val="24"/>
              <w:lang w:eastAsia="nb-NO"/>
              <w14:ligatures w14:val="standardContextual"/>
            </w:rPr>
          </w:pPr>
          <w:hyperlink w:anchor="_Toc231391215" w:history="1">
            <w:r w:rsidRPr="006A7740">
              <w:rPr>
                <w:rStyle w:val="Hyperkobling"/>
                <w:noProof/>
              </w:rPr>
              <w:t>D.1</w:t>
            </w:r>
            <w:r>
              <w:rPr>
                <w:rFonts w:eastAsiaTheme="minorEastAsia"/>
                <w:i w:val="0"/>
                <w:iCs w:val="0"/>
                <w:noProof/>
                <w:kern w:val="2"/>
                <w:sz w:val="24"/>
                <w:szCs w:val="24"/>
                <w:lang w:eastAsia="nb-NO"/>
                <w14:ligatures w14:val="standardContextual"/>
              </w:rPr>
              <w:tab/>
            </w:r>
            <w:r w:rsidRPr="006A7740">
              <w:rPr>
                <w:rStyle w:val="Hyperkobling"/>
                <w:noProof/>
              </w:rPr>
              <w:t>Administrative rutiner</w:t>
            </w:r>
            <w:r>
              <w:rPr>
                <w:noProof/>
                <w:webHidden/>
              </w:rPr>
              <w:tab/>
            </w:r>
            <w:r>
              <w:rPr>
                <w:noProof/>
                <w:webHidden/>
              </w:rPr>
              <w:fldChar w:fldCharType="begin"/>
            </w:r>
            <w:r>
              <w:rPr>
                <w:noProof/>
                <w:webHidden/>
              </w:rPr>
              <w:instrText xml:space="preserve"> PAGEREF _Toc231391215 \h </w:instrText>
            </w:r>
            <w:r>
              <w:rPr>
                <w:noProof/>
                <w:webHidden/>
              </w:rPr>
            </w:r>
            <w:r>
              <w:rPr>
                <w:noProof/>
                <w:webHidden/>
              </w:rPr>
              <w:fldChar w:fldCharType="separate"/>
            </w:r>
            <w:r>
              <w:rPr>
                <w:noProof/>
                <w:webHidden/>
              </w:rPr>
              <w:t>26</w:t>
            </w:r>
            <w:r>
              <w:rPr>
                <w:noProof/>
                <w:webHidden/>
              </w:rPr>
              <w:fldChar w:fldCharType="end"/>
            </w:r>
          </w:hyperlink>
        </w:p>
        <w:p w14:paraId="6F5042DC" w14:textId="0F1CD9A2"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16" w:history="1">
            <w:r w:rsidRPr="006A7740">
              <w:rPr>
                <w:rStyle w:val="Hyperkobling"/>
                <w:rFonts w:cs="Arial"/>
                <w:iCs/>
                <w:noProof/>
              </w:rPr>
              <w:t>D.1.1</w:t>
            </w:r>
            <w:r>
              <w:rPr>
                <w:rFonts w:eastAsiaTheme="minorEastAsia"/>
                <w:noProof/>
                <w:kern w:val="2"/>
                <w:sz w:val="24"/>
                <w:szCs w:val="24"/>
                <w:lang w:eastAsia="nb-NO"/>
                <w14:ligatures w14:val="standardContextual"/>
              </w:rPr>
              <w:tab/>
            </w:r>
            <w:r w:rsidRPr="006A7740">
              <w:rPr>
                <w:rStyle w:val="Hyperkobling"/>
                <w:noProof/>
              </w:rPr>
              <w:t>Kommunikasjon i prosjektet</w:t>
            </w:r>
            <w:r>
              <w:rPr>
                <w:noProof/>
                <w:webHidden/>
              </w:rPr>
              <w:tab/>
            </w:r>
            <w:r>
              <w:rPr>
                <w:noProof/>
                <w:webHidden/>
              </w:rPr>
              <w:fldChar w:fldCharType="begin"/>
            </w:r>
            <w:r>
              <w:rPr>
                <w:noProof/>
                <w:webHidden/>
              </w:rPr>
              <w:instrText xml:space="preserve"> PAGEREF _Toc231391216 \h </w:instrText>
            </w:r>
            <w:r>
              <w:rPr>
                <w:noProof/>
                <w:webHidden/>
              </w:rPr>
            </w:r>
            <w:r>
              <w:rPr>
                <w:noProof/>
                <w:webHidden/>
              </w:rPr>
              <w:fldChar w:fldCharType="separate"/>
            </w:r>
            <w:r>
              <w:rPr>
                <w:noProof/>
                <w:webHidden/>
              </w:rPr>
              <w:t>26</w:t>
            </w:r>
            <w:r>
              <w:rPr>
                <w:noProof/>
                <w:webHidden/>
              </w:rPr>
              <w:fldChar w:fldCharType="end"/>
            </w:r>
          </w:hyperlink>
        </w:p>
        <w:p w14:paraId="7521F6C4" w14:textId="07F23F00"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17" w:history="1">
            <w:r w:rsidRPr="006A7740">
              <w:rPr>
                <w:rStyle w:val="Hyperkobling"/>
                <w:rFonts w:cs="Arial"/>
                <w:iCs/>
                <w:noProof/>
              </w:rPr>
              <w:t>D.1.2</w:t>
            </w:r>
            <w:r>
              <w:rPr>
                <w:rFonts w:eastAsiaTheme="minorEastAsia"/>
                <w:noProof/>
                <w:kern w:val="2"/>
                <w:sz w:val="24"/>
                <w:szCs w:val="24"/>
                <w:lang w:eastAsia="nb-NO"/>
                <w14:ligatures w14:val="standardContextual"/>
              </w:rPr>
              <w:tab/>
            </w:r>
            <w:r w:rsidRPr="006A7740">
              <w:rPr>
                <w:rStyle w:val="Hyperkobling"/>
                <w:noProof/>
              </w:rPr>
              <w:t>Godkjenning av tegninger og dokumenter</w:t>
            </w:r>
            <w:r>
              <w:rPr>
                <w:noProof/>
                <w:webHidden/>
              </w:rPr>
              <w:tab/>
            </w:r>
            <w:r>
              <w:rPr>
                <w:noProof/>
                <w:webHidden/>
              </w:rPr>
              <w:fldChar w:fldCharType="begin"/>
            </w:r>
            <w:r>
              <w:rPr>
                <w:noProof/>
                <w:webHidden/>
              </w:rPr>
              <w:instrText xml:space="preserve"> PAGEREF _Toc231391217 \h </w:instrText>
            </w:r>
            <w:r>
              <w:rPr>
                <w:noProof/>
                <w:webHidden/>
              </w:rPr>
            </w:r>
            <w:r>
              <w:rPr>
                <w:noProof/>
                <w:webHidden/>
              </w:rPr>
              <w:fldChar w:fldCharType="separate"/>
            </w:r>
            <w:r>
              <w:rPr>
                <w:noProof/>
                <w:webHidden/>
              </w:rPr>
              <w:t>26</w:t>
            </w:r>
            <w:r>
              <w:rPr>
                <w:noProof/>
                <w:webHidden/>
              </w:rPr>
              <w:fldChar w:fldCharType="end"/>
            </w:r>
          </w:hyperlink>
        </w:p>
        <w:p w14:paraId="3304BF5B" w14:textId="658C3471"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18" w:history="1">
            <w:r w:rsidRPr="006A7740">
              <w:rPr>
                <w:rStyle w:val="Hyperkobling"/>
                <w:rFonts w:cs="Arial"/>
                <w:iCs/>
                <w:noProof/>
              </w:rPr>
              <w:t>D.1.3</w:t>
            </w:r>
            <w:r>
              <w:rPr>
                <w:rFonts w:eastAsiaTheme="minorEastAsia"/>
                <w:noProof/>
                <w:kern w:val="2"/>
                <w:sz w:val="24"/>
                <w:szCs w:val="24"/>
                <w:lang w:eastAsia="nb-NO"/>
                <w14:ligatures w14:val="standardContextual"/>
              </w:rPr>
              <w:tab/>
            </w:r>
            <w:r w:rsidRPr="006A7740">
              <w:rPr>
                <w:rStyle w:val="Hyperkobling"/>
                <w:noProof/>
              </w:rPr>
              <w:t>Møter</w:t>
            </w:r>
            <w:r>
              <w:rPr>
                <w:noProof/>
                <w:webHidden/>
              </w:rPr>
              <w:tab/>
            </w:r>
            <w:r>
              <w:rPr>
                <w:noProof/>
                <w:webHidden/>
              </w:rPr>
              <w:fldChar w:fldCharType="begin"/>
            </w:r>
            <w:r>
              <w:rPr>
                <w:noProof/>
                <w:webHidden/>
              </w:rPr>
              <w:instrText xml:space="preserve"> PAGEREF _Toc231391218 \h </w:instrText>
            </w:r>
            <w:r>
              <w:rPr>
                <w:noProof/>
                <w:webHidden/>
              </w:rPr>
            </w:r>
            <w:r>
              <w:rPr>
                <w:noProof/>
                <w:webHidden/>
              </w:rPr>
              <w:fldChar w:fldCharType="separate"/>
            </w:r>
            <w:r>
              <w:rPr>
                <w:noProof/>
                <w:webHidden/>
              </w:rPr>
              <w:t>26</w:t>
            </w:r>
            <w:r>
              <w:rPr>
                <w:noProof/>
                <w:webHidden/>
              </w:rPr>
              <w:fldChar w:fldCharType="end"/>
            </w:r>
          </w:hyperlink>
        </w:p>
        <w:p w14:paraId="582DCD2A" w14:textId="6DC14F1D"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19" w:history="1">
            <w:r w:rsidRPr="006A7740">
              <w:rPr>
                <w:rStyle w:val="Hyperkobling"/>
                <w:rFonts w:cs="Arial"/>
                <w:iCs/>
                <w:noProof/>
              </w:rPr>
              <w:t>D.1.4</w:t>
            </w:r>
            <w:r>
              <w:rPr>
                <w:rFonts w:eastAsiaTheme="minorEastAsia"/>
                <w:noProof/>
                <w:kern w:val="2"/>
                <w:sz w:val="24"/>
                <w:szCs w:val="24"/>
                <w:lang w:eastAsia="nb-NO"/>
                <w14:ligatures w14:val="standardContextual"/>
              </w:rPr>
              <w:tab/>
            </w:r>
            <w:r w:rsidRPr="006A7740">
              <w:rPr>
                <w:rStyle w:val="Hyperkobling"/>
                <w:noProof/>
              </w:rPr>
              <w:t>Fakturering</w:t>
            </w:r>
            <w:r>
              <w:rPr>
                <w:noProof/>
                <w:webHidden/>
              </w:rPr>
              <w:tab/>
            </w:r>
            <w:r>
              <w:rPr>
                <w:noProof/>
                <w:webHidden/>
              </w:rPr>
              <w:fldChar w:fldCharType="begin"/>
            </w:r>
            <w:r>
              <w:rPr>
                <w:noProof/>
                <w:webHidden/>
              </w:rPr>
              <w:instrText xml:space="preserve"> PAGEREF _Toc231391219 \h </w:instrText>
            </w:r>
            <w:r>
              <w:rPr>
                <w:noProof/>
                <w:webHidden/>
              </w:rPr>
            </w:r>
            <w:r>
              <w:rPr>
                <w:noProof/>
                <w:webHidden/>
              </w:rPr>
              <w:fldChar w:fldCharType="separate"/>
            </w:r>
            <w:r>
              <w:rPr>
                <w:noProof/>
                <w:webHidden/>
              </w:rPr>
              <w:t>27</w:t>
            </w:r>
            <w:r>
              <w:rPr>
                <w:noProof/>
                <w:webHidden/>
              </w:rPr>
              <w:fldChar w:fldCharType="end"/>
            </w:r>
          </w:hyperlink>
        </w:p>
        <w:p w14:paraId="7024AC8E" w14:textId="5666FD03" w:rsidR="006C1D74" w:rsidRDefault="006C1D74">
          <w:pPr>
            <w:pStyle w:val="INNH2"/>
            <w:tabs>
              <w:tab w:val="left" w:pos="800"/>
              <w:tab w:val="right" w:pos="9062"/>
            </w:tabs>
            <w:rPr>
              <w:rFonts w:eastAsiaTheme="minorEastAsia"/>
              <w:i w:val="0"/>
              <w:iCs w:val="0"/>
              <w:noProof/>
              <w:kern w:val="2"/>
              <w:sz w:val="24"/>
              <w:szCs w:val="24"/>
              <w:lang w:eastAsia="nb-NO"/>
              <w14:ligatures w14:val="standardContextual"/>
            </w:rPr>
          </w:pPr>
          <w:hyperlink w:anchor="_Toc231391220" w:history="1">
            <w:r w:rsidRPr="006A7740">
              <w:rPr>
                <w:rStyle w:val="Hyperkobling"/>
                <w:noProof/>
              </w:rPr>
              <w:t>D.2</w:t>
            </w:r>
            <w:r>
              <w:rPr>
                <w:rFonts w:eastAsiaTheme="minorEastAsia"/>
                <w:i w:val="0"/>
                <w:iCs w:val="0"/>
                <w:noProof/>
                <w:kern w:val="2"/>
                <w:sz w:val="24"/>
                <w:szCs w:val="24"/>
                <w:lang w:eastAsia="nb-NO"/>
                <w14:ligatures w14:val="standardContextual"/>
              </w:rPr>
              <w:tab/>
            </w:r>
            <w:r w:rsidRPr="006A7740">
              <w:rPr>
                <w:rStyle w:val="Hyperkobling"/>
                <w:noProof/>
              </w:rPr>
              <w:t>Kvalitetssikring</w:t>
            </w:r>
            <w:r>
              <w:rPr>
                <w:noProof/>
                <w:webHidden/>
              </w:rPr>
              <w:tab/>
            </w:r>
            <w:r>
              <w:rPr>
                <w:noProof/>
                <w:webHidden/>
              </w:rPr>
              <w:fldChar w:fldCharType="begin"/>
            </w:r>
            <w:r>
              <w:rPr>
                <w:noProof/>
                <w:webHidden/>
              </w:rPr>
              <w:instrText xml:space="preserve"> PAGEREF _Toc231391220 \h </w:instrText>
            </w:r>
            <w:r>
              <w:rPr>
                <w:noProof/>
                <w:webHidden/>
              </w:rPr>
            </w:r>
            <w:r>
              <w:rPr>
                <w:noProof/>
                <w:webHidden/>
              </w:rPr>
              <w:fldChar w:fldCharType="separate"/>
            </w:r>
            <w:r>
              <w:rPr>
                <w:noProof/>
                <w:webHidden/>
              </w:rPr>
              <w:t>28</w:t>
            </w:r>
            <w:r>
              <w:rPr>
                <w:noProof/>
                <w:webHidden/>
              </w:rPr>
              <w:fldChar w:fldCharType="end"/>
            </w:r>
          </w:hyperlink>
        </w:p>
        <w:p w14:paraId="49FCBDCB" w14:textId="0D79800A"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21" w:history="1">
            <w:r w:rsidRPr="006A7740">
              <w:rPr>
                <w:rStyle w:val="Hyperkobling"/>
                <w:rFonts w:cs="Arial"/>
                <w:iCs/>
                <w:noProof/>
              </w:rPr>
              <w:t>D.2.1</w:t>
            </w:r>
            <w:r>
              <w:rPr>
                <w:rFonts w:eastAsiaTheme="minorEastAsia"/>
                <w:noProof/>
                <w:kern w:val="2"/>
                <w:sz w:val="24"/>
                <w:szCs w:val="24"/>
                <w:lang w:eastAsia="nb-NO"/>
                <w14:ligatures w14:val="standardContextual"/>
              </w:rPr>
              <w:tab/>
            </w:r>
            <w:r w:rsidRPr="006A7740">
              <w:rPr>
                <w:rStyle w:val="Hyperkobling"/>
                <w:noProof/>
              </w:rPr>
              <w:t>Kvalitetsplan</w:t>
            </w:r>
            <w:r>
              <w:rPr>
                <w:noProof/>
                <w:webHidden/>
              </w:rPr>
              <w:tab/>
            </w:r>
            <w:r>
              <w:rPr>
                <w:noProof/>
                <w:webHidden/>
              </w:rPr>
              <w:fldChar w:fldCharType="begin"/>
            </w:r>
            <w:r>
              <w:rPr>
                <w:noProof/>
                <w:webHidden/>
              </w:rPr>
              <w:instrText xml:space="preserve"> PAGEREF _Toc231391221 \h </w:instrText>
            </w:r>
            <w:r>
              <w:rPr>
                <w:noProof/>
                <w:webHidden/>
              </w:rPr>
            </w:r>
            <w:r>
              <w:rPr>
                <w:noProof/>
                <w:webHidden/>
              </w:rPr>
              <w:fldChar w:fldCharType="separate"/>
            </w:r>
            <w:r>
              <w:rPr>
                <w:noProof/>
                <w:webHidden/>
              </w:rPr>
              <w:t>28</w:t>
            </w:r>
            <w:r>
              <w:rPr>
                <w:noProof/>
                <w:webHidden/>
              </w:rPr>
              <w:fldChar w:fldCharType="end"/>
            </w:r>
          </w:hyperlink>
        </w:p>
        <w:p w14:paraId="0009F87B" w14:textId="51A5B6DF"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22" w:history="1">
            <w:r w:rsidRPr="006A7740">
              <w:rPr>
                <w:rStyle w:val="Hyperkobling"/>
                <w:rFonts w:cs="Arial"/>
                <w:iCs/>
                <w:noProof/>
              </w:rPr>
              <w:t>D.2.2</w:t>
            </w:r>
            <w:r>
              <w:rPr>
                <w:rFonts w:eastAsiaTheme="minorEastAsia"/>
                <w:noProof/>
                <w:kern w:val="2"/>
                <w:sz w:val="24"/>
                <w:szCs w:val="24"/>
                <w:lang w:eastAsia="nb-NO"/>
                <w14:ligatures w14:val="standardContextual"/>
              </w:rPr>
              <w:tab/>
            </w:r>
            <w:r w:rsidRPr="006A7740">
              <w:rPr>
                <w:rStyle w:val="Hyperkobling"/>
                <w:noProof/>
              </w:rPr>
              <w:t>Dokumentasjon</w:t>
            </w:r>
            <w:r>
              <w:rPr>
                <w:noProof/>
                <w:webHidden/>
              </w:rPr>
              <w:tab/>
            </w:r>
            <w:r>
              <w:rPr>
                <w:noProof/>
                <w:webHidden/>
              </w:rPr>
              <w:fldChar w:fldCharType="begin"/>
            </w:r>
            <w:r>
              <w:rPr>
                <w:noProof/>
                <w:webHidden/>
              </w:rPr>
              <w:instrText xml:space="preserve"> PAGEREF _Toc231391222 \h </w:instrText>
            </w:r>
            <w:r>
              <w:rPr>
                <w:noProof/>
                <w:webHidden/>
              </w:rPr>
            </w:r>
            <w:r>
              <w:rPr>
                <w:noProof/>
                <w:webHidden/>
              </w:rPr>
              <w:fldChar w:fldCharType="separate"/>
            </w:r>
            <w:r>
              <w:rPr>
                <w:noProof/>
                <w:webHidden/>
              </w:rPr>
              <w:t>28</w:t>
            </w:r>
            <w:r>
              <w:rPr>
                <w:noProof/>
                <w:webHidden/>
              </w:rPr>
              <w:fldChar w:fldCharType="end"/>
            </w:r>
          </w:hyperlink>
        </w:p>
        <w:p w14:paraId="198E3118" w14:textId="156E784B" w:rsidR="006C1D74" w:rsidRDefault="006C1D74">
          <w:pPr>
            <w:pStyle w:val="INNH2"/>
            <w:tabs>
              <w:tab w:val="left" w:pos="800"/>
              <w:tab w:val="right" w:pos="9062"/>
            </w:tabs>
            <w:rPr>
              <w:rFonts w:eastAsiaTheme="minorEastAsia"/>
              <w:i w:val="0"/>
              <w:iCs w:val="0"/>
              <w:noProof/>
              <w:kern w:val="2"/>
              <w:sz w:val="24"/>
              <w:szCs w:val="24"/>
              <w:lang w:eastAsia="nb-NO"/>
              <w14:ligatures w14:val="standardContextual"/>
            </w:rPr>
          </w:pPr>
          <w:hyperlink w:anchor="_Toc231391223" w:history="1">
            <w:r w:rsidRPr="006A7740">
              <w:rPr>
                <w:rStyle w:val="Hyperkobling"/>
                <w:noProof/>
              </w:rPr>
              <w:t>D.3</w:t>
            </w:r>
            <w:r>
              <w:rPr>
                <w:rFonts w:eastAsiaTheme="minorEastAsia"/>
                <w:i w:val="0"/>
                <w:iCs w:val="0"/>
                <w:noProof/>
                <w:kern w:val="2"/>
                <w:sz w:val="24"/>
                <w:szCs w:val="24"/>
                <w:lang w:eastAsia="nb-NO"/>
                <w14:ligatures w14:val="standardContextual"/>
              </w:rPr>
              <w:tab/>
            </w:r>
            <w:r w:rsidRPr="006A7740">
              <w:rPr>
                <w:rStyle w:val="Hyperkobling"/>
                <w:noProof/>
              </w:rPr>
              <w:t>Sikkerhet, Helse og arbeidsmiljø (SHA)</w:t>
            </w:r>
            <w:r>
              <w:rPr>
                <w:noProof/>
                <w:webHidden/>
              </w:rPr>
              <w:tab/>
            </w:r>
            <w:r>
              <w:rPr>
                <w:noProof/>
                <w:webHidden/>
              </w:rPr>
              <w:fldChar w:fldCharType="begin"/>
            </w:r>
            <w:r>
              <w:rPr>
                <w:noProof/>
                <w:webHidden/>
              </w:rPr>
              <w:instrText xml:space="preserve"> PAGEREF _Toc231391223 \h </w:instrText>
            </w:r>
            <w:r>
              <w:rPr>
                <w:noProof/>
                <w:webHidden/>
              </w:rPr>
            </w:r>
            <w:r>
              <w:rPr>
                <w:noProof/>
                <w:webHidden/>
              </w:rPr>
              <w:fldChar w:fldCharType="separate"/>
            </w:r>
            <w:r>
              <w:rPr>
                <w:noProof/>
                <w:webHidden/>
              </w:rPr>
              <w:t>29</w:t>
            </w:r>
            <w:r>
              <w:rPr>
                <w:noProof/>
                <w:webHidden/>
              </w:rPr>
              <w:fldChar w:fldCharType="end"/>
            </w:r>
          </w:hyperlink>
        </w:p>
        <w:p w14:paraId="7EFE3836" w14:textId="6BC907A0"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24" w:history="1">
            <w:r w:rsidRPr="006A7740">
              <w:rPr>
                <w:rStyle w:val="Hyperkobling"/>
                <w:rFonts w:cs="Arial"/>
                <w:iCs/>
                <w:noProof/>
              </w:rPr>
              <w:t>D.3.1</w:t>
            </w:r>
            <w:r>
              <w:rPr>
                <w:rFonts w:eastAsiaTheme="minorEastAsia"/>
                <w:noProof/>
                <w:kern w:val="2"/>
                <w:sz w:val="24"/>
                <w:szCs w:val="24"/>
                <w:lang w:eastAsia="nb-NO"/>
                <w14:ligatures w14:val="standardContextual"/>
              </w:rPr>
              <w:tab/>
            </w:r>
            <w:r w:rsidRPr="006A7740">
              <w:rPr>
                <w:rStyle w:val="Hyperkobling"/>
                <w:noProof/>
              </w:rPr>
              <w:t>Generelt</w:t>
            </w:r>
            <w:r>
              <w:rPr>
                <w:noProof/>
                <w:webHidden/>
              </w:rPr>
              <w:tab/>
            </w:r>
            <w:r>
              <w:rPr>
                <w:noProof/>
                <w:webHidden/>
              </w:rPr>
              <w:fldChar w:fldCharType="begin"/>
            </w:r>
            <w:r>
              <w:rPr>
                <w:noProof/>
                <w:webHidden/>
              </w:rPr>
              <w:instrText xml:space="preserve"> PAGEREF _Toc231391224 \h </w:instrText>
            </w:r>
            <w:r>
              <w:rPr>
                <w:noProof/>
                <w:webHidden/>
              </w:rPr>
            </w:r>
            <w:r>
              <w:rPr>
                <w:noProof/>
                <w:webHidden/>
              </w:rPr>
              <w:fldChar w:fldCharType="separate"/>
            </w:r>
            <w:r>
              <w:rPr>
                <w:noProof/>
                <w:webHidden/>
              </w:rPr>
              <w:t>29</w:t>
            </w:r>
            <w:r>
              <w:rPr>
                <w:noProof/>
                <w:webHidden/>
              </w:rPr>
              <w:fldChar w:fldCharType="end"/>
            </w:r>
          </w:hyperlink>
        </w:p>
        <w:p w14:paraId="79BF7CF3" w14:textId="3697B0DB"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25" w:history="1">
            <w:r w:rsidRPr="006A7740">
              <w:rPr>
                <w:rStyle w:val="Hyperkobling"/>
                <w:rFonts w:cs="Arial"/>
                <w:iCs/>
                <w:noProof/>
              </w:rPr>
              <w:t>D.3.2</w:t>
            </w:r>
            <w:r>
              <w:rPr>
                <w:rFonts w:eastAsiaTheme="minorEastAsia"/>
                <w:noProof/>
                <w:kern w:val="2"/>
                <w:sz w:val="24"/>
                <w:szCs w:val="24"/>
                <w:lang w:eastAsia="nb-NO"/>
                <w14:ligatures w14:val="standardContextual"/>
              </w:rPr>
              <w:tab/>
            </w:r>
            <w:r w:rsidRPr="006A7740">
              <w:rPr>
                <w:rStyle w:val="Hyperkobling"/>
                <w:noProof/>
              </w:rPr>
              <w:t>Koordinator for utførelsesfasen</w:t>
            </w:r>
            <w:r>
              <w:rPr>
                <w:noProof/>
                <w:webHidden/>
              </w:rPr>
              <w:tab/>
            </w:r>
            <w:r>
              <w:rPr>
                <w:noProof/>
                <w:webHidden/>
              </w:rPr>
              <w:fldChar w:fldCharType="begin"/>
            </w:r>
            <w:r>
              <w:rPr>
                <w:noProof/>
                <w:webHidden/>
              </w:rPr>
              <w:instrText xml:space="preserve"> PAGEREF _Toc231391225 \h </w:instrText>
            </w:r>
            <w:r>
              <w:rPr>
                <w:noProof/>
                <w:webHidden/>
              </w:rPr>
            </w:r>
            <w:r>
              <w:rPr>
                <w:noProof/>
                <w:webHidden/>
              </w:rPr>
              <w:fldChar w:fldCharType="separate"/>
            </w:r>
            <w:r>
              <w:rPr>
                <w:noProof/>
                <w:webHidden/>
              </w:rPr>
              <w:t>29</w:t>
            </w:r>
            <w:r>
              <w:rPr>
                <w:noProof/>
                <w:webHidden/>
              </w:rPr>
              <w:fldChar w:fldCharType="end"/>
            </w:r>
          </w:hyperlink>
        </w:p>
        <w:p w14:paraId="42295E5A" w14:textId="6A162122"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26" w:history="1">
            <w:r w:rsidRPr="006A7740">
              <w:rPr>
                <w:rStyle w:val="Hyperkobling"/>
                <w:rFonts w:cs="Arial"/>
                <w:iCs/>
                <w:noProof/>
              </w:rPr>
              <w:t>D.3.3</w:t>
            </w:r>
            <w:r>
              <w:rPr>
                <w:rFonts w:eastAsiaTheme="minorEastAsia"/>
                <w:noProof/>
                <w:kern w:val="2"/>
                <w:sz w:val="24"/>
                <w:szCs w:val="24"/>
                <w:lang w:eastAsia="nb-NO"/>
                <w14:ligatures w14:val="standardContextual"/>
              </w:rPr>
              <w:tab/>
            </w:r>
            <w:r w:rsidRPr="006A7740">
              <w:rPr>
                <w:rStyle w:val="Hyperkobling"/>
                <w:noProof/>
              </w:rPr>
              <w:t>Hovedbedrift</w:t>
            </w:r>
            <w:r>
              <w:rPr>
                <w:noProof/>
                <w:webHidden/>
              </w:rPr>
              <w:tab/>
            </w:r>
            <w:r>
              <w:rPr>
                <w:noProof/>
                <w:webHidden/>
              </w:rPr>
              <w:fldChar w:fldCharType="begin"/>
            </w:r>
            <w:r>
              <w:rPr>
                <w:noProof/>
                <w:webHidden/>
              </w:rPr>
              <w:instrText xml:space="preserve"> PAGEREF _Toc231391226 \h </w:instrText>
            </w:r>
            <w:r>
              <w:rPr>
                <w:noProof/>
                <w:webHidden/>
              </w:rPr>
            </w:r>
            <w:r>
              <w:rPr>
                <w:noProof/>
                <w:webHidden/>
              </w:rPr>
              <w:fldChar w:fldCharType="separate"/>
            </w:r>
            <w:r>
              <w:rPr>
                <w:noProof/>
                <w:webHidden/>
              </w:rPr>
              <w:t>29</w:t>
            </w:r>
            <w:r>
              <w:rPr>
                <w:noProof/>
                <w:webHidden/>
              </w:rPr>
              <w:fldChar w:fldCharType="end"/>
            </w:r>
          </w:hyperlink>
        </w:p>
        <w:p w14:paraId="48158813" w14:textId="5DC01FC3"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27" w:history="1">
            <w:r w:rsidRPr="006A7740">
              <w:rPr>
                <w:rStyle w:val="Hyperkobling"/>
                <w:rFonts w:cs="Arial"/>
                <w:iCs/>
                <w:noProof/>
              </w:rPr>
              <w:t>D.3.4</w:t>
            </w:r>
            <w:r>
              <w:rPr>
                <w:rFonts w:eastAsiaTheme="minorEastAsia"/>
                <w:noProof/>
                <w:kern w:val="2"/>
                <w:sz w:val="24"/>
                <w:szCs w:val="24"/>
                <w:lang w:eastAsia="nb-NO"/>
                <w14:ligatures w14:val="standardContextual"/>
              </w:rPr>
              <w:tab/>
            </w:r>
            <w:r w:rsidRPr="006A7740">
              <w:rPr>
                <w:rStyle w:val="Hyperkobling"/>
                <w:noProof/>
              </w:rPr>
              <w:t>Forhåndsmelding til Arbeidstilsynet</w:t>
            </w:r>
            <w:r>
              <w:rPr>
                <w:noProof/>
                <w:webHidden/>
              </w:rPr>
              <w:tab/>
            </w:r>
            <w:r>
              <w:rPr>
                <w:noProof/>
                <w:webHidden/>
              </w:rPr>
              <w:fldChar w:fldCharType="begin"/>
            </w:r>
            <w:r>
              <w:rPr>
                <w:noProof/>
                <w:webHidden/>
              </w:rPr>
              <w:instrText xml:space="preserve"> PAGEREF _Toc231391227 \h </w:instrText>
            </w:r>
            <w:r>
              <w:rPr>
                <w:noProof/>
                <w:webHidden/>
              </w:rPr>
            </w:r>
            <w:r>
              <w:rPr>
                <w:noProof/>
                <w:webHidden/>
              </w:rPr>
              <w:fldChar w:fldCharType="separate"/>
            </w:r>
            <w:r>
              <w:rPr>
                <w:noProof/>
                <w:webHidden/>
              </w:rPr>
              <w:t>29</w:t>
            </w:r>
            <w:r>
              <w:rPr>
                <w:noProof/>
                <w:webHidden/>
              </w:rPr>
              <w:fldChar w:fldCharType="end"/>
            </w:r>
          </w:hyperlink>
        </w:p>
        <w:p w14:paraId="7D121186" w14:textId="4CA5BC92"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28" w:history="1">
            <w:r w:rsidRPr="006A7740">
              <w:rPr>
                <w:rStyle w:val="Hyperkobling"/>
                <w:rFonts w:cs="Arial"/>
                <w:iCs/>
                <w:noProof/>
              </w:rPr>
              <w:t>D.3.5</w:t>
            </w:r>
            <w:r>
              <w:rPr>
                <w:rFonts w:eastAsiaTheme="minorEastAsia"/>
                <w:noProof/>
                <w:kern w:val="2"/>
                <w:sz w:val="24"/>
                <w:szCs w:val="24"/>
                <w:lang w:eastAsia="nb-NO"/>
                <w14:ligatures w14:val="standardContextual"/>
              </w:rPr>
              <w:tab/>
            </w:r>
            <w:r w:rsidRPr="006A7740">
              <w:rPr>
                <w:rStyle w:val="Hyperkobling"/>
                <w:noProof/>
              </w:rPr>
              <w:t>Plan for sikkerhet, helse og arbeidsmiljø (SHA-plan)</w:t>
            </w:r>
            <w:r>
              <w:rPr>
                <w:noProof/>
                <w:webHidden/>
              </w:rPr>
              <w:tab/>
            </w:r>
            <w:r>
              <w:rPr>
                <w:noProof/>
                <w:webHidden/>
              </w:rPr>
              <w:fldChar w:fldCharType="begin"/>
            </w:r>
            <w:r>
              <w:rPr>
                <w:noProof/>
                <w:webHidden/>
              </w:rPr>
              <w:instrText xml:space="preserve"> PAGEREF _Toc231391228 \h </w:instrText>
            </w:r>
            <w:r>
              <w:rPr>
                <w:noProof/>
                <w:webHidden/>
              </w:rPr>
            </w:r>
            <w:r>
              <w:rPr>
                <w:noProof/>
                <w:webHidden/>
              </w:rPr>
              <w:fldChar w:fldCharType="separate"/>
            </w:r>
            <w:r>
              <w:rPr>
                <w:noProof/>
                <w:webHidden/>
              </w:rPr>
              <w:t>29</w:t>
            </w:r>
            <w:r>
              <w:rPr>
                <w:noProof/>
                <w:webHidden/>
              </w:rPr>
              <w:fldChar w:fldCharType="end"/>
            </w:r>
          </w:hyperlink>
        </w:p>
        <w:p w14:paraId="39372C9A" w14:textId="6DCA6698"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29" w:history="1">
            <w:r w:rsidRPr="006A7740">
              <w:rPr>
                <w:rStyle w:val="Hyperkobling"/>
                <w:rFonts w:cs="Arial"/>
                <w:iCs/>
                <w:noProof/>
              </w:rPr>
              <w:t>D.3.6</w:t>
            </w:r>
            <w:r>
              <w:rPr>
                <w:rFonts w:eastAsiaTheme="minorEastAsia"/>
                <w:noProof/>
                <w:kern w:val="2"/>
                <w:sz w:val="24"/>
                <w:szCs w:val="24"/>
                <w:lang w:eastAsia="nb-NO"/>
                <w14:ligatures w14:val="standardContextual"/>
              </w:rPr>
              <w:tab/>
            </w:r>
            <w:r w:rsidRPr="006A7740">
              <w:rPr>
                <w:rStyle w:val="Hyperkobling"/>
                <w:noProof/>
              </w:rPr>
              <w:t>Risikovurdering</w:t>
            </w:r>
            <w:r>
              <w:rPr>
                <w:noProof/>
                <w:webHidden/>
              </w:rPr>
              <w:tab/>
            </w:r>
            <w:r>
              <w:rPr>
                <w:noProof/>
                <w:webHidden/>
              </w:rPr>
              <w:fldChar w:fldCharType="begin"/>
            </w:r>
            <w:r>
              <w:rPr>
                <w:noProof/>
                <w:webHidden/>
              </w:rPr>
              <w:instrText xml:space="preserve"> PAGEREF _Toc231391229 \h </w:instrText>
            </w:r>
            <w:r>
              <w:rPr>
                <w:noProof/>
                <w:webHidden/>
              </w:rPr>
            </w:r>
            <w:r>
              <w:rPr>
                <w:noProof/>
                <w:webHidden/>
              </w:rPr>
              <w:fldChar w:fldCharType="separate"/>
            </w:r>
            <w:r>
              <w:rPr>
                <w:noProof/>
                <w:webHidden/>
              </w:rPr>
              <w:t>29</w:t>
            </w:r>
            <w:r>
              <w:rPr>
                <w:noProof/>
                <w:webHidden/>
              </w:rPr>
              <w:fldChar w:fldCharType="end"/>
            </w:r>
          </w:hyperlink>
        </w:p>
        <w:p w14:paraId="14B6F194" w14:textId="0200E06F"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30" w:history="1">
            <w:r w:rsidRPr="006A7740">
              <w:rPr>
                <w:rStyle w:val="Hyperkobling"/>
                <w:rFonts w:cs="Arial"/>
                <w:iCs/>
                <w:noProof/>
              </w:rPr>
              <w:t>D.3.7</w:t>
            </w:r>
            <w:r>
              <w:rPr>
                <w:rFonts w:eastAsiaTheme="minorEastAsia"/>
                <w:noProof/>
                <w:kern w:val="2"/>
                <w:sz w:val="24"/>
                <w:szCs w:val="24"/>
                <w:lang w:eastAsia="nb-NO"/>
                <w14:ligatures w14:val="standardContextual"/>
              </w:rPr>
              <w:tab/>
            </w:r>
            <w:r w:rsidRPr="006A7740">
              <w:rPr>
                <w:rStyle w:val="Hyperkobling"/>
                <w:noProof/>
              </w:rPr>
              <w:t>Føring av oversiktsliste</w:t>
            </w:r>
            <w:r>
              <w:rPr>
                <w:noProof/>
                <w:webHidden/>
              </w:rPr>
              <w:tab/>
            </w:r>
            <w:r>
              <w:rPr>
                <w:noProof/>
                <w:webHidden/>
              </w:rPr>
              <w:fldChar w:fldCharType="begin"/>
            </w:r>
            <w:r>
              <w:rPr>
                <w:noProof/>
                <w:webHidden/>
              </w:rPr>
              <w:instrText xml:space="preserve"> PAGEREF _Toc231391230 \h </w:instrText>
            </w:r>
            <w:r>
              <w:rPr>
                <w:noProof/>
                <w:webHidden/>
              </w:rPr>
            </w:r>
            <w:r>
              <w:rPr>
                <w:noProof/>
                <w:webHidden/>
              </w:rPr>
              <w:fldChar w:fldCharType="separate"/>
            </w:r>
            <w:r>
              <w:rPr>
                <w:noProof/>
                <w:webHidden/>
              </w:rPr>
              <w:t>30</w:t>
            </w:r>
            <w:r>
              <w:rPr>
                <w:noProof/>
                <w:webHidden/>
              </w:rPr>
              <w:fldChar w:fldCharType="end"/>
            </w:r>
          </w:hyperlink>
        </w:p>
        <w:p w14:paraId="495E883E" w14:textId="26D1F30A"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31" w:history="1">
            <w:r w:rsidRPr="006A7740">
              <w:rPr>
                <w:rStyle w:val="Hyperkobling"/>
                <w:rFonts w:cs="Arial"/>
                <w:iCs/>
                <w:noProof/>
              </w:rPr>
              <w:t>D.3.8</w:t>
            </w:r>
            <w:r>
              <w:rPr>
                <w:rFonts w:eastAsiaTheme="minorEastAsia"/>
                <w:noProof/>
                <w:kern w:val="2"/>
                <w:sz w:val="24"/>
                <w:szCs w:val="24"/>
                <w:lang w:eastAsia="nb-NO"/>
                <w14:ligatures w14:val="standardContextual"/>
              </w:rPr>
              <w:tab/>
            </w:r>
            <w:r w:rsidRPr="006A7740">
              <w:rPr>
                <w:rStyle w:val="Hyperkobling"/>
                <w:noProof/>
              </w:rPr>
              <w:t>Opplæring og kompetanse</w:t>
            </w:r>
            <w:r>
              <w:rPr>
                <w:noProof/>
                <w:webHidden/>
              </w:rPr>
              <w:tab/>
            </w:r>
            <w:r>
              <w:rPr>
                <w:noProof/>
                <w:webHidden/>
              </w:rPr>
              <w:fldChar w:fldCharType="begin"/>
            </w:r>
            <w:r>
              <w:rPr>
                <w:noProof/>
                <w:webHidden/>
              </w:rPr>
              <w:instrText xml:space="preserve"> PAGEREF _Toc231391231 \h </w:instrText>
            </w:r>
            <w:r>
              <w:rPr>
                <w:noProof/>
                <w:webHidden/>
              </w:rPr>
            </w:r>
            <w:r>
              <w:rPr>
                <w:noProof/>
                <w:webHidden/>
              </w:rPr>
              <w:fldChar w:fldCharType="separate"/>
            </w:r>
            <w:r>
              <w:rPr>
                <w:noProof/>
                <w:webHidden/>
              </w:rPr>
              <w:t>30</w:t>
            </w:r>
            <w:r>
              <w:rPr>
                <w:noProof/>
                <w:webHidden/>
              </w:rPr>
              <w:fldChar w:fldCharType="end"/>
            </w:r>
          </w:hyperlink>
        </w:p>
        <w:p w14:paraId="4A9D8552" w14:textId="53D94C88"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32" w:history="1">
            <w:r w:rsidRPr="006A7740">
              <w:rPr>
                <w:rStyle w:val="Hyperkobling"/>
                <w:rFonts w:cs="Arial"/>
                <w:iCs/>
                <w:noProof/>
              </w:rPr>
              <w:t>D.3.9</w:t>
            </w:r>
            <w:r>
              <w:rPr>
                <w:rFonts w:eastAsiaTheme="minorEastAsia"/>
                <w:noProof/>
                <w:kern w:val="2"/>
                <w:sz w:val="24"/>
                <w:szCs w:val="24"/>
                <w:lang w:eastAsia="nb-NO"/>
                <w14:ligatures w14:val="standardContextual"/>
              </w:rPr>
              <w:tab/>
            </w:r>
            <w:r w:rsidRPr="006A7740">
              <w:rPr>
                <w:rStyle w:val="Hyperkobling"/>
                <w:noProof/>
              </w:rPr>
              <w:t>Personlig verneutstyr</w:t>
            </w:r>
            <w:r>
              <w:rPr>
                <w:noProof/>
                <w:webHidden/>
              </w:rPr>
              <w:tab/>
            </w:r>
            <w:r>
              <w:rPr>
                <w:noProof/>
                <w:webHidden/>
              </w:rPr>
              <w:fldChar w:fldCharType="begin"/>
            </w:r>
            <w:r>
              <w:rPr>
                <w:noProof/>
                <w:webHidden/>
              </w:rPr>
              <w:instrText xml:space="preserve"> PAGEREF _Toc231391232 \h </w:instrText>
            </w:r>
            <w:r>
              <w:rPr>
                <w:noProof/>
                <w:webHidden/>
              </w:rPr>
            </w:r>
            <w:r>
              <w:rPr>
                <w:noProof/>
                <w:webHidden/>
              </w:rPr>
              <w:fldChar w:fldCharType="separate"/>
            </w:r>
            <w:r>
              <w:rPr>
                <w:noProof/>
                <w:webHidden/>
              </w:rPr>
              <w:t>30</w:t>
            </w:r>
            <w:r>
              <w:rPr>
                <w:noProof/>
                <w:webHidden/>
              </w:rPr>
              <w:fldChar w:fldCharType="end"/>
            </w:r>
          </w:hyperlink>
        </w:p>
        <w:p w14:paraId="1810699E" w14:textId="5D190CBF"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33" w:history="1">
            <w:r w:rsidRPr="006A7740">
              <w:rPr>
                <w:rStyle w:val="Hyperkobling"/>
                <w:rFonts w:cs="Arial"/>
                <w:iCs/>
                <w:noProof/>
              </w:rPr>
              <w:t>D.3.10</w:t>
            </w:r>
            <w:r>
              <w:rPr>
                <w:rFonts w:eastAsiaTheme="minorEastAsia"/>
                <w:noProof/>
                <w:kern w:val="2"/>
                <w:sz w:val="24"/>
                <w:szCs w:val="24"/>
                <w:lang w:eastAsia="nb-NO"/>
                <w14:ligatures w14:val="standardContextual"/>
              </w:rPr>
              <w:tab/>
            </w:r>
            <w:r w:rsidRPr="006A7740">
              <w:rPr>
                <w:rStyle w:val="Hyperkobling"/>
                <w:noProof/>
              </w:rPr>
              <w:t>Orden, renhold og sikring av arbeidsstedet</w:t>
            </w:r>
            <w:r>
              <w:rPr>
                <w:noProof/>
                <w:webHidden/>
              </w:rPr>
              <w:tab/>
            </w:r>
            <w:r>
              <w:rPr>
                <w:noProof/>
                <w:webHidden/>
              </w:rPr>
              <w:fldChar w:fldCharType="begin"/>
            </w:r>
            <w:r>
              <w:rPr>
                <w:noProof/>
                <w:webHidden/>
              </w:rPr>
              <w:instrText xml:space="preserve"> PAGEREF _Toc231391233 \h </w:instrText>
            </w:r>
            <w:r>
              <w:rPr>
                <w:noProof/>
                <w:webHidden/>
              </w:rPr>
            </w:r>
            <w:r>
              <w:rPr>
                <w:noProof/>
                <w:webHidden/>
              </w:rPr>
              <w:fldChar w:fldCharType="separate"/>
            </w:r>
            <w:r>
              <w:rPr>
                <w:noProof/>
                <w:webHidden/>
              </w:rPr>
              <w:t>31</w:t>
            </w:r>
            <w:r>
              <w:rPr>
                <w:noProof/>
                <w:webHidden/>
              </w:rPr>
              <w:fldChar w:fldCharType="end"/>
            </w:r>
          </w:hyperlink>
        </w:p>
        <w:p w14:paraId="48B0892C" w14:textId="2BC56231"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34" w:history="1">
            <w:r w:rsidRPr="006A7740">
              <w:rPr>
                <w:rStyle w:val="Hyperkobling"/>
                <w:rFonts w:cs="Arial"/>
                <w:iCs/>
                <w:noProof/>
              </w:rPr>
              <w:t>D.3.11</w:t>
            </w:r>
            <w:r>
              <w:rPr>
                <w:rFonts w:eastAsiaTheme="minorEastAsia"/>
                <w:noProof/>
                <w:kern w:val="2"/>
                <w:sz w:val="24"/>
                <w:szCs w:val="24"/>
                <w:lang w:eastAsia="nb-NO"/>
                <w14:ligatures w14:val="standardContextual"/>
              </w:rPr>
              <w:tab/>
            </w:r>
            <w:r w:rsidRPr="006A7740">
              <w:rPr>
                <w:rStyle w:val="Hyperkobling"/>
                <w:noProof/>
              </w:rPr>
              <w:t>Vernerunder, kontrollrutiner og merking</w:t>
            </w:r>
            <w:r>
              <w:rPr>
                <w:noProof/>
                <w:webHidden/>
              </w:rPr>
              <w:tab/>
            </w:r>
            <w:r>
              <w:rPr>
                <w:noProof/>
                <w:webHidden/>
              </w:rPr>
              <w:fldChar w:fldCharType="begin"/>
            </w:r>
            <w:r>
              <w:rPr>
                <w:noProof/>
                <w:webHidden/>
              </w:rPr>
              <w:instrText xml:space="preserve"> PAGEREF _Toc231391234 \h </w:instrText>
            </w:r>
            <w:r>
              <w:rPr>
                <w:noProof/>
                <w:webHidden/>
              </w:rPr>
            </w:r>
            <w:r>
              <w:rPr>
                <w:noProof/>
                <w:webHidden/>
              </w:rPr>
              <w:fldChar w:fldCharType="separate"/>
            </w:r>
            <w:r>
              <w:rPr>
                <w:noProof/>
                <w:webHidden/>
              </w:rPr>
              <w:t>31</w:t>
            </w:r>
            <w:r>
              <w:rPr>
                <w:noProof/>
                <w:webHidden/>
              </w:rPr>
              <w:fldChar w:fldCharType="end"/>
            </w:r>
          </w:hyperlink>
        </w:p>
        <w:p w14:paraId="378B2E5B" w14:textId="245A782B" w:rsidR="006C1D74" w:rsidRDefault="006C1D74">
          <w:pPr>
            <w:pStyle w:val="INNH2"/>
            <w:tabs>
              <w:tab w:val="left" w:pos="800"/>
              <w:tab w:val="right" w:pos="9062"/>
            </w:tabs>
            <w:rPr>
              <w:rFonts w:eastAsiaTheme="minorEastAsia"/>
              <w:i w:val="0"/>
              <w:iCs w:val="0"/>
              <w:noProof/>
              <w:kern w:val="2"/>
              <w:sz w:val="24"/>
              <w:szCs w:val="24"/>
              <w:lang w:eastAsia="nb-NO"/>
              <w14:ligatures w14:val="standardContextual"/>
            </w:rPr>
          </w:pPr>
          <w:hyperlink w:anchor="_Toc231391235" w:history="1">
            <w:r w:rsidRPr="006A7740">
              <w:rPr>
                <w:rStyle w:val="Hyperkobling"/>
                <w:noProof/>
              </w:rPr>
              <w:t>D.4</w:t>
            </w:r>
            <w:r>
              <w:rPr>
                <w:rFonts w:eastAsiaTheme="minorEastAsia"/>
                <w:i w:val="0"/>
                <w:iCs w:val="0"/>
                <w:noProof/>
                <w:kern w:val="2"/>
                <w:sz w:val="24"/>
                <w:szCs w:val="24"/>
                <w:lang w:eastAsia="nb-NO"/>
                <w14:ligatures w14:val="standardContextual"/>
              </w:rPr>
              <w:tab/>
            </w:r>
            <w:r w:rsidRPr="006A7740">
              <w:rPr>
                <w:rStyle w:val="Hyperkobling"/>
                <w:noProof/>
              </w:rPr>
              <w:t>Øvrige krav til byggeprosessen</w:t>
            </w:r>
            <w:r>
              <w:rPr>
                <w:noProof/>
                <w:webHidden/>
              </w:rPr>
              <w:tab/>
            </w:r>
            <w:r>
              <w:rPr>
                <w:noProof/>
                <w:webHidden/>
              </w:rPr>
              <w:fldChar w:fldCharType="begin"/>
            </w:r>
            <w:r>
              <w:rPr>
                <w:noProof/>
                <w:webHidden/>
              </w:rPr>
              <w:instrText xml:space="preserve"> PAGEREF _Toc231391235 \h </w:instrText>
            </w:r>
            <w:r>
              <w:rPr>
                <w:noProof/>
                <w:webHidden/>
              </w:rPr>
            </w:r>
            <w:r>
              <w:rPr>
                <w:noProof/>
                <w:webHidden/>
              </w:rPr>
              <w:fldChar w:fldCharType="separate"/>
            </w:r>
            <w:r>
              <w:rPr>
                <w:noProof/>
                <w:webHidden/>
              </w:rPr>
              <w:t>31</w:t>
            </w:r>
            <w:r>
              <w:rPr>
                <w:noProof/>
                <w:webHidden/>
              </w:rPr>
              <w:fldChar w:fldCharType="end"/>
            </w:r>
          </w:hyperlink>
        </w:p>
        <w:p w14:paraId="717E3CEF" w14:textId="29311694"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36" w:history="1">
            <w:r w:rsidRPr="006A7740">
              <w:rPr>
                <w:rStyle w:val="Hyperkobling"/>
                <w:rFonts w:cs="Arial"/>
                <w:iCs/>
                <w:noProof/>
              </w:rPr>
              <w:t>D.4.1</w:t>
            </w:r>
            <w:r>
              <w:rPr>
                <w:rFonts w:eastAsiaTheme="minorEastAsia"/>
                <w:noProof/>
                <w:kern w:val="2"/>
                <w:sz w:val="24"/>
                <w:szCs w:val="24"/>
                <w:lang w:eastAsia="nb-NO"/>
                <w14:ligatures w14:val="standardContextual"/>
              </w:rPr>
              <w:tab/>
            </w:r>
            <w:r w:rsidRPr="006A7740">
              <w:rPr>
                <w:rStyle w:val="Hyperkobling"/>
                <w:noProof/>
              </w:rPr>
              <w:t>Sluttdokumentasjon/FDV-dokumentasjon</w:t>
            </w:r>
            <w:r>
              <w:rPr>
                <w:noProof/>
                <w:webHidden/>
              </w:rPr>
              <w:tab/>
            </w:r>
            <w:r>
              <w:rPr>
                <w:noProof/>
                <w:webHidden/>
              </w:rPr>
              <w:fldChar w:fldCharType="begin"/>
            </w:r>
            <w:r>
              <w:rPr>
                <w:noProof/>
                <w:webHidden/>
              </w:rPr>
              <w:instrText xml:space="preserve"> PAGEREF _Toc231391236 \h </w:instrText>
            </w:r>
            <w:r>
              <w:rPr>
                <w:noProof/>
                <w:webHidden/>
              </w:rPr>
            </w:r>
            <w:r>
              <w:rPr>
                <w:noProof/>
                <w:webHidden/>
              </w:rPr>
              <w:fldChar w:fldCharType="separate"/>
            </w:r>
            <w:r>
              <w:rPr>
                <w:noProof/>
                <w:webHidden/>
              </w:rPr>
              <w:t>31</w:t>
            </w:r>
            <w:r>
              <w:rPr>
                <w:noProof/>
                <w:webHidden/>
              </w:rPr>
              <w:fldChar w:fldCharType="end"/>
            </w:r>
          </w:hyperlink>
        </w:p>
        <w:p w14:paraId="12F4A1E6" w14:textId="275CAC3E"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37" w:history="1">
            <w:r w:rsidRPr="006A7740">
              <w:rPr>
                <w:rStyle w:val="Hyperkobling"/>
                <w:rFonts w:cs="Arial"/>
                <w:iCs/>
                <w:noProof/>
              </w:rPr>
              <w:t>D.4.2</w:t>
            </w:r>
            <w:r>
              <w:rPr>
                <w:rFonts w:eastAsiaTheme="minorEastAsia"/>
                <w:noProof/>
                <w:kern w:val="2"/>
                <w:sz w:val="24"/>
                <w:szCs w:val="24"/>
                <w:lang w:eastAsia="nb-NO"/>
                <w14:ligatures w14:val="standardContextual"/>
              </w:rPr>
              <w:tab/>
            </w:r>
            <w:r w:rsidRPr="006A7740">
              <w:rPr>
                <w:rStyle w:val="Hyperkobling"/>
                <w:noProof/>
              </w:rPr>
              <w:t>Rapportering, dokumentasjon og sanksjoner for SHA og YM</w:t>
            </w:r>
            <w:r>
              <w:rPr>
                <w:noProof/>
                <w:webHidden/>
              </w:rPr>
              <w:tab/>
            </w:r>
            <w:r>
              <w:rPr>
                <w:noProof/>
                <w:webHidden/>
              </w:rPr>
              <w:fldChar w:fldCharType="begin"/>
            </w:r>
            <w:r>
              <w:rPr>
                <w:noProof/>
                <w:webHidden/>
              </w:rPr>
              <w:instrText xml:space="preserve"> PAGEREF _Toc231391237 \h </w:instrText>
            </w:r>
            <w:r>
              <w:rPr>
                <w:noProof/>
                <w:webHidden/>
              </w:rPr>
            </w:r>
            <w:r>
              <w:rPr>
                <w:noProof/>
                <w:webHidden/>
              </w:rPr>
              <w:fldChar w:fldCharType="separate"/>
            </w:r>
            <w:r>
              <w:rPr>
                <w:noProof/>
                <w:webHidden/>
              </w:rPr>
              <w:t>31</w:t>
            </w:r>
            <w:r>
              <w:rPr>
                <w:noProof/>
                <w:webHidden/>
              </w:rPr>
              <w:fldChar w:fldCharType="end"/>
            </w:r>
          </w:hyperlink>
        </w:p>
        <w:p w14:paraId="4DF3BECF" w14:textId="604E77B3"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38" w:history="1">
            <w:r w:rsidRPr="006A7740">
              <w:rPr>
                <w:rStyle w:val="Hyperkobling"/>
                <w:rFonts w:cs="Arial"/>
                <w:iCs/>
                <w:noProof/>
              </w:rPr>
              <w:t>D.4.3</w:t>
            </w:r>
            <w:r>
              <w:rPr>
                <w:rFonts w:eastAsiaTheme="minorEastAsia"/>
                <w:noProof/>
                <w:kern w:val="2"/>
                <w:sz w:val="24"/>
                <w:szCs w:val="24"/>
                <w:lang w:eastAsia="nb-NO"/>
                <w14:ligatures w14:val="standardContextual"/>
              </w:rPr>
              <w:tab/>
            </w:r>
            <w:r w:rsidRPr="006A7740">
              <w:rPr>
                <w:rStyle w:val="Hyperkobling"/>
                <w:i/>
                <w:noProof/>
              </w:rPr>
              <w:t>Offentlig omtale av prosjektet</w:t>
            </w:r>
            <w:r>
              <w:rPr>
                <w:noProof/>
                <w:webHidden/>
              </w:rPr>
              <w:tab/>
            </w:r>
            <w:r>
              <w:rPr>
                <w:noProof/>
                <w:webHidden/>
              </w:rPr>
              <w:fldChar w:fldCharType="begin"/>
            </w:r>
            <w:r>
              <w:rPr>
                <w:noProof/>
                <w:webHidden/>
              </w:rPr>
              <w:instrText xml:space="preserve"> PAGEREF _Toc231391238 \h </w:instrText>
            </w:r>
            <w:r>
              <w:rPr>
                <w:noProof/>
                <w:webHidden/>
              </w:rPr>
            </w:r>
            <w:r>
              <w:rPr>
                <w:noProof/>
                <w:webHidden/>
              </w:rPr>
              <w:fldChar w:fldCharType="separate"/>
            </w:r>
            <w:r>
              <w:rPr>
                <w:noProof/>
                <w:webHidden/>
              </w:rPr>
              <w:t>34</w:t>
            </w:r>
            <w:r>
              <w:rPr>
                <w:noProof/>
                <w:webHidden/>
              </w:rPr>
              <w:fldChar w:fldCharType="end"/>
            </w:r>
          </w:hyperlink>
        </w:p>
        <w:p w14:paraId="1AEBE544" w14:textId="3342228B"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39" w:history="1">
            <w:r w:rsidRPr="006A7740">
              <w:rPr>
                <w:rStyle w:val="Hyperkobling"/>
                <w:rFonts w:cs="Arial"/>
                <w:iCs/>
                <w:noProof/>
              </w:rPr>
              <w:t>D.4.4</w:t>
            </w:r>
            <w:r>
              <w:rPr>
                <w:rFonts w:eastAsiaTheme="minorEastAsia"/>
                <w:noProof/>
                <w:kern w:val="2"/>
                <w:sz w:val="24"/>
                <w:szCs w:val="24"/>
                <w:lang w:eastAsia="nb-NO"/>
                <w14:ligatures w14:val="standardContextual"/>
              </w:rPr>
              <w:tab/>
            </w:r>
            <w:r w:rsidRPr="006A7740">
              <w:rPr>
                <w:rStyle w:val="Hyperkobling"/>
                <w:i/>
                <w:noProof/>
              </w:rPr>
              <w:t>Andre krav</w:t>
            </w:r>
            <w:r>
              <w:rPr>
                <w:noProof/>
                <w:webHidden/>
              </w:rPr>
              <w:tab/>
            </w:r>
            <w:r>
              <w:rPr>
                <w:noProof/>
                <w:webHidden/>
              </w:rPr>
              <w:fldChar w:fldCharType="begin"/>
            </w:r>
            <w:r>
              <w:rPr>
                <w:noProof/>
                <w:webHidden/>
              </w:rPr>
              <w:instrText xml:space="preserve"> PAGEREF _Toc231391239 \h </w:instrText>
            </w:r>
            <w:r>
              <w:rPr>
                <w:noProof/>
                <w:webHidden/>
              </w:rPr>
            </w:r>
            <w:r>
              <w:rPr>
                <w:noProof/>
                <w:webHidden/>
              </w:rPr>
              <w:fldChar w:fldCharType="separate"/>
            </w:r>
            <w:r>
              <w:rPr>
                <w:noProof/>
                <w:webHidden/>
              </w:rPr>
              <w:t>34</w:t>
            </w:r>
            <w:r>
              <w:rPr>
                <w:noProof/>
                <w:webHidden/>
              </w:rPr>
              <w:fldChar w:fldCharType="end"/>
            </w:r>
          </w:hyperlink>
        </w:p>
        <w:p w14:paraId="66C721EA" w14:textId="62DDC331" w:rsidR="006C1D74" w:rsidRDefault="006C1D74">
          <w:pPr>
            <w:pStyle w:val="INNH1"/>
            <w:tabs>
              <w:tab w:val="left" w:pos="400"/>
              <w:tab w:val="right" w:pos="9062"/>
            </w:tabs>
            <w:rPr>
              <w:rFonts w:eastAsiaTheme="minorEastAsia"/>
              <w:b w:val="0"/>
              <w:bCs w:val="0"/>
              <w:noProof/>
              <w:kern w:val="2"/>
              <w:sz w:val="24"/>
              <w:szCs w:val="24"/>
              <w:lang w:eastAsia="nb-NO"/>
              <w14:ligatures w14:val="standardContextual"/>
            </w:rPr>
          </w:pPr>
          <w:hyperlink w:anchor="_Toc231391240" w:history="1">
            <w:r w:rsidRPr="006A7740">
              <w:rPr>
                <w:rStyle w:val="Hyperkobling"/>
                <w:noProof/>
              </w:rPr>
              <w:t>E</w:t>
            </w:r>
            <w:r>
              <w:rPr>
                <w:rFonts w:eastAsiaTheme="minorEastAsia"/>
                <w:b w:val="0"/>
                <w:bCs w:val="0"/>
                <w:noProof/>
                <w:kern w:val="2"/>
                <w:sz w:val="24"/>
                <w:szCs w:val="24"/>
                <w:lang w:eastAsia="nb-NO"/>
                <w14:ligatures w14:val="standardContextual"/>
              </w:rPr>
              <w:tab/>
            </w:r>
            <w:r w:rsidRPr="006A7740">
              <w:rPr>
                <w:rStyle w:val="Hyperkobling"/>
                <w:noProof/>
              </w:rPr>
              <w:t>Frister og dagmulkter</w:t>
            </w:r>
            <w:r>
              <w:rPr>
                <w:noProof/>
                <w:webHidden/>
              </w:rPr>
              <w:tab/>
            </w:r>
            <w:r>
              <w:rPr>
                <w:noProof/>
                <w:webHidden/>
              </w:rPr>
              <w:fldChar w:fldCharType="begin"/>
            </w:r>
            <w:r>
              <w:rPr>
                <w:noProof/>
                <w:webHidden/>
              </w:rPr>
              <w:instrText xml:space="preserve"> PAGEREF _Toc231391240 \h </w:instrText>
            </w:r>
            <w:r>
              <w:rPr>
                <w:noProof/>
                <w:webHidden/>
              </w:rPr>
            </w:r>
            <w:r>
              <w:rPr>
                <w:noProof/>
                <w:webHidden/>
              </w:rPr>
              <w:fldChar w:fldCharType="separate"/>
            </w:r>
            <w:r>
              <w:rPr>
                <w:noProof/>
                <w:webHidden/>
              </w:rPr>
              <w:t>36</w:t>
            </w:r>
            <w:r>
              <w:rPr>
                <w:noProof/>
                <w:webHidden/>
              </w:rPr>
              <w:fldChar w:fldCharType="end"/>
            </w:r>
          </w:hyperlink>
        </w:p>
        <w:p w14:paraId="006D0167" w14:textId="4B59D943" w:rsidR="006C1D74" w:rsidRDefault="006C1D74">
          <w:pPr>
            <w:pStyle w:val="INNH2"/>
            <w:tabs>
              <w:tab w:val="left" w:pos="800"/>
              <w:tab w:val="right" w:pos="9062"/>
            </w:tabs>
            <w:rPr>
              <w:rFonts w:eastAsiaTheme="minorEastAsia"/>
              <w:i w:val="0"/>
              <w:iCs w:val="0"/>
              <w:noProof/>
              <w:kern w:val="2"/>
              <w:sz w:val="24"/>
              <w:szCs w:val="24"/>
              <w:lang w:eastAsia="nb-NO"/>
              <w14:ligatures w14:val="standardContextual"/>
            </w:rPr>
          </w:pPr>
          <w:hyperlink w:anchor="_Toc231391241" w:history="1">
            <w:r w:rsidRPr="006A7740">
              <w:rPr>
                <w:rStyle w:val="Hyperkobling"/>
                <w:noProof/>
              </w:rPr>
              <w:t>E.1</w:t>
            </w:r>
            <w:r>
              <w:rPr>
                <w:rFonts w:eastAsiaTheme="minorEastAsia"/>
                <w:i w:val="0"/>
                <w:iCs w:val="0"/>
                <w:noProof/>
                <w:kern w:val="2"/>
                <w:sz w:val="24"/>
                <w:szCs w:val="24"/>
                <w:lang w:eastAsia="nb-NO"/>
                <w14:ligatures w14:val="standardContextual"/>
              </w:rPr>
              <w:tab/>
            </w:r>
            <w:r w:rsidRPr="006A7740">
              <w:rPr>
                <w:rStyle w:val="Hyperkobling"/>
                <w:noProof/>
              </w:rPr>
              <w:t>Frister</w:t>
            </w:r>
            <w:r>
              <w:rPr>
                <w:noProof/>
                <w:webHidden/>
              </w:rPr>
              <w:tab/>
            </w:r>
            <w:r>
              <w:rPr>
                <w:noProof/>
                <w:webHidden/>
              </w:rPr>
              <w:fldChar w:fldCharType="begin"/>
            </w:r>
            <w:r>
              <w:rPr>
                <w:noProof/>
                <w:webHidden/>
              </w:rPr>
              <w:instrText xml:space="preserve"> PAGEREF _Toc231391241 \h </w:instrText>
            </w:r>
            <w:r>
              <w:rPr>
                <w:noProof/>
                <w:webHidden/>
              </w:rPr>
            </w:r>
            <w:r>
              <w:rPr>
                <w:noProof/>
                <w:webHidden/>
              </w:rPr>
              <w:fldChar w:fldCharType="separate"/>
            </w:r>
            <w:r>
              <w:rPr>
                <w:noProof/>
                <w:webHidden/>
              </w:rPr>
              <w:t>36</w:t>
            </w:r>
            <w:r>
              <w:rPr>
                <w:noProof/>
                <w:webHidden/>
              </w:rPr>
              <w:fldChar w:fldCharType="end"/>
            </w:r>
          </w:hyperlink>
        </w:p>
        <w:p w14:paraId="70DB7567" w14:textId="3CDD7851"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42" w:history="1">
            <w:r w:rsidRPr="006A7740">
              <w:rPr>
                <w:rStyle w:val="Hyperkobling"/>
                <w:rFonts w:cs="Arial"/>
                <w:iCs/>
                <w:noProof/>
              </w:rPr>
              <w:t>E.1.1</w:t>
            </w:r>
            <w:r>
              <w:rPr>
                <w:rFonts w:eastAsiaTheme="minorEastAsia"/>
                <w:noProof/>
                <w:kern w:val="2"/>
                <w:sz w:val="24"/>
                <w:szCs w:val="24"/>
                <w:lang w:eastAsia="nb-NO"/>
                <w14:ligatures w14:val="standardContextual"/>
              </w:rPr>
              <w:tab/>
            </w:r>
            <w:r w:rsidRPr="006A7740">
              <w:rPr>
                <w:rStyle w:val="Hyperkobling"/>
                <w:noProof/>
              </w:rPr>
              <w:t>Fysiske arbeider</w:t>
            </w:r>
            <w:r>
              <w:rPr>
                <w:noProof/>
                <w:webHidden/>
              </w:rPr>
              <w:tab/>
            </w:r>
            <w:r>
              <w:rPr>
                <w:noProof/>
                <w:webHidden/>
              </w:rPr>
              <w:fldChar w:fldCharType="begin"/>
            </w:r>
            <w:r>
              <w:rPr>
                <w:noProof/>
                <w:webHidden/>
              </w:rPr>
              <w:instrText xml:space="preserve"> PAGEREF _Toc231391242 \h </w:instrText>
            </w:r>
            <w:r>
              <w:rPr>
                <w:noProof/>
                <w:webHidden/>
              </w:rPr>
            </w:r>
            <w:r>
              <w:rPr>
                <w:noProof/>
                <w:webHidden/>
              </w:rPr>
              <w:fldChar w:fldCharType="separate"/>
            </w:r>
            <w:r>
              <w:rPr>
                <w:noProof/>
                <w:webHidden/>
              </w:rPr>
              <w:t>36</w:t>
            </w:r>
            <w:r>
              <w:rPr>
                <w:noProof/>
                <w:webHidden/>
              </w:rPr>
              <w:fldChar w:fldCharType="end"/>
            </w:r>
          </w:hyperlink>
        </w:p>
        <w:p w14:paraId="2E33D7F9" w14:textId="7AA77538"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43" w:history="1">
            <w:r w:rsidRPr="006A7740">
              <w:rPr>
                <w:rStyle w:val="Hyperkobling"/>
                <w:rFonts w:cs="Arial"/>
                <w:iCs/>
                <w:noProof/>
              </w:rPr>
              <w:t>E.1.2</w:t>
            </w:r>
            <w:r>
              <w:rPr>
                <w:rFonts w:eastAsiaTheme="minorEastAsia"/>
                <w:noProof/>
                <w:kern w:val="2"/>
                <w:sz w:val="24"/>
                <w:szCs w:val="24"/>
                <w:lang w:eastAsia="nb-NO"/>
                <w14:ligatures w14:val="standardContextual"/>
              </w:rPr>
              <w:tab/>
            </w:r>
            <w:r w:rsidRPr="006A7740">
              <w:rPr>
                <w:rStyle w:val="Hyperkobling"/>
                <w:noProof/>
              </w:rPr>
              <w:t>Dokumentleveranser</w:t>
            </w:r>
            <w:r>
              <w:rPr>
                <w:noProof/>
                <w:webHidden/>
              </w:rPr>
              <w:tab/>
            </w:r>
            <w:r>
              <w:rPr>
                <w:noProof/>
                <w:webHidden/>
              </w:rPr>
              <w:fldChar w:fldCharType="begin"/>
            </w:r>
            <w:r>
              <w:rPr>
                <w:noProof/>
                <w:webHidden/>
              </w:rPr>
              <w:instrText xml:space="preserve"> PAGEREF _Toc231391243 \h </w:instrText>
            </w:r>
            <w:r>
              <w:rPr>
                <w:noProof/>
                <w:webHidden/>
              </w:rPr>
            </w:r>
            <w:r>
              <w:rPr>
                <w:noProof/>
                <w:webHidden/>
              </w:rPr>
              <w:fldChar w:fldCharType="separate"/>
            </w:r>
            <w:r>
              <w:rPr>
                <w:noProof/>
                <w:webHidden/>
              </w:rPr>
              <w:t>36</w:t>
            </w:r>
            <w:r>
              <w:rPr>
                <w:noProof/>
                <w:webHidden/>
              </w:rPr>
              <w:fldChar w:fldCharType="end"/>
            </w:r>
          </w:hyperlink>
        </w:p>
        <w:p w14:paraId="15F12B86" w14:textId="57870A05" w:rsidR="006C1D74" w:rsidRDefault="006C1D74">
          <w:pPr>
            <w:pStyle w:val="INNH2"/>
            <w:tabs>
              <w:tab w:val="left" w:pos="800"/>
              <w:tab w:val="right" w:pos="9062"/>
            </w:tabs>
            <w:rPr>
              <w:rFonts w:eastAsiaTheme="minorEastAsia"/>
              <w:i w:val="0"/>
              <w:iCs w:val="0"/>
              <w:noProof/>
              <w:kern w:val="2"/>
              <w:sz w:val="24"/>
              <w:szCs w:val="24"/>
              <w:lang w:eastAsia="nb-NO"/>
              <w14:ligatures w14:val="standardContextual"/>
            </w:rPr>
          </w:pPr>
          <w:hyperlink w:anchor="_Toc231391244" w:history="1">
            <w:r w:rsidRPr="006A7740">
              <w:rPr>
                <w:rStyle w:val="Hyperkobling"/>
                <w:noProof/>
              </w:rPr>
              <w:t>E.2</w:t>
            </w:r>
            <w:r>
              <w:rPr>
                <w:rFonts w:eastAsiaTheme="minorEastAsia"/>
                <w:i w:val="0"/>
                <w:iCs w:val="0"/>
                <w:noProof/>
                <w:kern w:val="2"/>
                <w:sz w:val="24"/>
                <w:szCs w:val="24"/>
                <w:lang w:eastAsia="nb-NO"/>
                <w14:ligatures w14:val="standardContextual"/>
              </w:rPr>
              <w:tab/>
            </w:r>
            <w:r w:rsidRPr="006A7740">
              <w:rPr>
                <w:rStyle w:val="Hyperkobling"/>
                <w:noProof/>
              </w:rPr>
              <w:t>Framdriftsplanlegging</w:t>
            </w:r>
            <w:r>
              <w:rPr>
                <w:noProof/>
                <w:webHidden/>
              </w:rPr>
              <w:tab/>
            </w:r>
            <w:r>
              <w:rPr>
                <w:noProof/>
                <w:webHidden/>
              </w:rPr>
              <w:fldChar w:fldCharType="begin"/>
            </w:r>
            <w:r>
              <w:rPr>
                <w:noProof/>
                <w:webHidden/>
              </w:rPr>
              <w:instrText xml:space="preserve"> PAGEREF _Toc231391244 \h </w:instrText>
            </w:r>
            <w:r>
              <w:rPr>
                <w:noProof/>
                <w:webHidden/>
              </w:rPr>
            </w:r>
            <w:r>
              <w:rPr>
                <w:noProof/>
                <w:webHidden/>
              </w:rPr>
              <w:fldChar w:fldCharType="separate"/>
            </w:r>
            <w:r>
              <w:rPr>
                <w:noProof/>
                <w:webHidden/>
              </w:rPr>
              <w:t>36</w:t>
            </w:r>
            <w:r>
              <w:rPr>
                <w:noProof/>
                <w:webHidden/>
              </w:rPr>
              <w:fldChar w:fldCharType="end"/>
            </w:r>
          </w:hyperlink>
        </w:p>
        <w:p w14:paraId="601F72C5" w14:textId="57FB6DC2"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45" w:history="1">
            <w:r w:rsidRPr="006A7740">
              <w:rPr>
                <w:rStyle w:val="Hyperkobling"/>
                <w:rFonts w:cs="Arial"/>
                <w:iCs/>
                <w:noProof/>
              </w:rPr>
              <w:t>E.2.1</w:t>
            </w:r>
            <w:r>
              <w:rPr>
                <w:rFonts w:eastAsiaTheme="minorEastAsia"/>
                <w:noProof/>
                <w:kern w:val="2"/>
                <w:sz w:val="24"/>
                <w:szCs w:val="24"/>
                <w:lang w:eastAsia="nb-NO"/>
                <w14:ligatures w14:val="standardContextual"/>
              </w:rPr>
              <w:tab/>
            </w:r>
            <w:r w:rsidRPr="006A7740">
              <w:rPr>
                <w:rStyle w:val="Hyperkobling"/>
                <w:noProof/>
              </w:rPr>
              <w:t>Framdriftsplan</w:t>
            </w:r>
            <w:r>
              <w:rPr>
                <w:noProof/>
                <w:webHidden/>
              </w:rPr>
              <w:tab/>
            </w:r>
            <w:r>
              <w:rPr>
                <w:noProof/>
                <w:webHidden/>
              </w:rPr>
              <w:fldChar w:fldCharType="begin"/>
            </w:r>
            <w:r>
              <w:rPr>
                <w:noProof/>
                <w:webHidden/>
              </w:rPr>
              <w:instrText xml:space="preserve"> PAGEREF _Toc231391245 \h </w:instrText>
            </w:r>
            <w:r>
              <w:rPr>
                <w:noProof/>
                <w:webHidden/>
              </w:rPr>
            </w:r>
            <w:r>
              <w:rPr>
                <w:noProof/>
                <w:webHidden/>
              </w:rPr>
              <w:fldChar w:fldCharType="separate"/>
            </w:r>
            <w:r>
              <w:rPr>
                <w:noProof/>
                <w:webHidden/>
              </w:rPr>
              <w:t>36</w:t>
            </w:r>
            <w:r>
              <w:rPr>
                <w:noProof/>
                <w:webHidden/>
              </w:rPr>
              <w:fldChar w:fldCharType="end"/>
            </w:r>
          </w:hyperlink>
        </w:p>
        <w:p w14:paraId="3182C729" w14:textId="3BDDE7D6"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46" w:history="1">
            <w:r w:rsidRPr="006A7740">
              <w:rPr>
                <w:rStyle w:val="Hyperkobling"/>
                <w:rFonts w:cs="Arial"/>
                <w:iCs/>
                <w:noProof/>
              </w:rPr>
              <w:t>E.2.2</w:t>
            </w:r>
            <w:r>
              <w:rPr>
                <w:rFonts w:eastAsiaTheme="minorEastAsia"/>
                <w:noProof/>
                <w:kern w:val="2"/>
                <w:sz w:val="24"/>
                <w:szCs w:val="24"/>
                <w:lang w:eastAsia="nb-NO"/>
                <w14:ligatures w14:val="standardContextual"/>
              </w:rPr>
              <w:tab/>
            </w:r>
            <w:r w:rsidRPr="006A7740">
              <w:rPr>
                <w:rStyle w:val="Hyperkobling"/>
                <w:noProof/>
              </w:rPr>
              <w:t>Rekkefølgebestemmelser/koordinering mot andre prosjekter</w:t>
            </w:r>
            <w:r>
              <w:rPr>
                <w:noProof/>
                <w:webHidden/>
              </w:rPr>
              <w:tab/>
            </w:r>
            <w:r>
              <w:rPr>
                <w:noProof/>
                <w:webHidden/>
              </w:rPr>
              <w:fldChar w:fldCharType="begin"/>
            </w:r>
            <w:r>
              <w:rPr>
                <w:noProof/>
                <w:webHidden/>
              </w:rPr>
              <w:instrText xml:space="preserve"> PAGEREF _Toc231391246 \h </w:instrText>
            </w:r>
            <w:r>
              <w:rPr>
                <w:noProof/>
                <w:webHidden/>
              </w:rPr>
            </w:r>
            <w:r>
              <w:rPr>
                <w:noProof/>
                <w:webHidden/>
              </w:rPr>
              <w:fldChar w:fldCharType="separate"/>
            </w:r>
            <w:r>
              <w:rPr>
                <w:noProof/>
                <w:webHidden/>
              </w:rPr>
              <w:t>37</w:t>
            </w:r>
            <w:r>
              <w:rPr>
                <w:noProof/>
                <w:webHidden/>
              </w:rPr>
              <w:fldChar w:fldCharType="end"/>
            </w:r>
          </w:hyperlink>
        </w:p>
        <w:p w14:paraId="011F3056" w14:textId="52416DA1" w:rsidR="006C1D74" w:rsidRDefault="006C1D74">
          <w:pPr>
            <w:pStyle w:val="INNH1"/>
            <w:tabs>
              <w:tab w:val="left" w:pos="400"/>
              <w:tab w:val="right" w:pos="9062"/>
            </w:tabs>
            <w:rPr>
              <w:rFonts w:eastAsiaTheme="minorEastAsia"/>
              <w:b w:val="0"/>
              <w:bCs w:val="0"/>
              <w:noProof/>
              <w:kern w:val="2"/>
              <w:sz w:val="24"/>
              <w:szCs w:val="24"/>
              <w:lang w:eastAsia="nb-NO"/>
              <w14:ligatures w14:val="standardContextual"/>
            </w:rPr>
          </w:pPr>
          <w:hyperlink w:anchor="_Toc231391247" w:history="1">
            <w:r w:rsidRPr="006A7740">
              <w:rPr>
                <w:rStyle w:val="Hyperkobling"/>
                <w:noProof/>
              </w:rPr>
              <w:t>F</w:t>
            </w:r>
            <w:r>
              <w:rPr>
                <w:rFonts w:eastAsiaTheme="minorEastAsia"/>
                <w:b w:val="0"/>
                <w:bCs w:val="0"/>
                <w:noProof/>
                <w:kern w:val="2"/>
                <w:sz w:val="24"/>
                <w:szCs w:val="24"/>
                <w:lang w:eastAsia="nb-NO"/>
                <w14:ligatures w14:val="standardContextual"/>
              </w:rPr>
              <w:tab/>
            </w:r>
            <w:r w:rsidRPr="006A7740">
              <w:rPr>
                <w:rStyle w:val="Hyperkobling"/>
                <w:noProof/>
              </w:rPr>
              <w:t>Prosjektorganisasjon</w:t>
            </w:r>
            <w:r>
              <w:rPr>
                <w:noProof/>
                <w:webHidden/>
              </w:rPr>
              <w:tab/>
            </w:r>
            <w:r>
              <w:rPr>
                <w:noProof/>
                <w:webHidden/>
              </w:rPr>
              <w:fldChar w:fldCharType="begin"/>
            </w:r>
            <w:r>
              <w:rPr>
                <w:noProof/>
                <w:webHidden/>
              </w:rPr>
              <w:instrText xml:space="preserve"> PAGEREF _Toc231391247 \h </w:instrText>
            </w:r>
            <w:r>
              <w:rPr>
                <w:noProof/>
                <w:webHidden/>
              </w:rPr>
            </w:r>
            <w:r>
              <w:rPr>
                <w:noProof/>
                <w:webHidden/>
              </w:rPr>
              <w:fldChar w:fldCharType="separate"/>
            </w:r>
            <w:r>
              <w:rPr>
                <w:noProof/>
                <w:webHidden/>
              </w:rPr>
              <w:t>38</w:t>
            </w:r>
            <w:r>
              <w:rPr>
                <w:noProof/>
                <w:webHidden/>
              </w:rPr>
              <w:fldChar w:fldCharType="end"/>
            </w:r>
          </w:hyperlink>
        </w:p>
        <w:p w14:paraId="248E0ED0" w14:textId="2B5C051A" w:rsidR="006C1D74" w:rsidRDefault="006C1D74">
          <w:pPr>
            <w:pStyle w:val="INNH2"/>
            <w:tabs>
              <w:tab w:val="left" w:pos="800"/>
              <w:tab w:val="right" w:pos="9062"/>
            </w:tabs>
            <w:rPr>
              <w:rFonts w:eastAsiaTheme="minorEastAsia"/>
              <w:i w:val="0"/>
              <w:iCs w:val="0"/>
              <w:noProof/>
              <w:kern w:val="2"/>
              <w:sz w:val="24"/>
              <w:szCs w:val="24"/>
              <w:lang w:eastAsia="nb-NO"/>
              <w14:ligatures w14:val="standardContextual"/>
            </w:rPr>
          </w:pPr>
          <w:hyperlink w:anchor="_Toc231391248" w:history="1">
            <w:r w:rsidRPr="006A7740">
              <w:rPr>
                <w:rStyle w:val="Hyperkobling"/>
                <w:noProof/>
              </w:rPr>
              <w:t>F.1</w:t>
            </w:r>
            <w:r>
              <w:rPr>
                <w:rFonts w:eastAsiaTheme="minorEastAsia"/>
                <w:i w:val="0"/>
                <w:iCs w:val="0"/>
                <w:noProof/>
                <w:kern w:val="2"/>
                <w:sz w:val="24"/>
                <w:szCs w:val="24"/>
                <w:lang w:eastAsia="nb-NO"/>
                <w14:ligatures w14:val="standardContextual"/>
              </w:rPr>
              <w:tab/>
            </w:r>
            <w:r w:rsidRPr="006A7740">
              <w:rPr>
                <w:rStyle w:val="Hyperkobling"/>
                <w:noProof/>
              </w:rPr>
              <w:t>Underentreprenør/underleverandør/underrådgiver</w:t>
            </w:r>
            <w:r>
              <w:rPr>
                <w:noProof/>
                <w:webHidden/>
              </w:rPr>
              <w:tab/>
            </w:r>
            <w:r>
              <w:rPr>
                <w:noProof/>
                <w:webHidden/>
              </w:rPr>
              <w:fldChar w:fldCharType="begin"/>
            </w:r>
            <w:r>
              <w:rPr>
                <w:noProof/>
                <w:webHidden/>
              </w:rPr>
              <w:instrText xml:space="preserve"> PAGEREF _Toc231391248 \h </w:instrText>
            </w:r>
            <w:r>
              <w:rPr>
                <w:noProof/>
                <w:webHidden/>
              </w:rPr>
            </w:r>
            <w:r>
              <w:rPr>
                <w:noProof/>
                <w:webHidden/>
              </w:rPr>
              <w:fldChar w:fldCharType="separate"/>
            </w:r>
            <w:r>
              <w:rPr>
                <w:noProof/>
                <w:webHidden/>
              </w:rPr>
              <w:t>38</w:t>
            </w:r>
            <w:r>
              <w:rPr>
                <w:noProof/>
                <w:webHidden/>
              </w:rPr>
              <w:fldChar w:fldCharType="end"/>
            </w:r>
          </w:hyperlink>
        </w:p>
        <w:p w14:paraId="78DB048C" w14:textId="20392C0F" w:rsidR="006C1D74" w:rsidRDefault="006C1D74">
          <w:pPr>
            <w:pStyle w:val="INNH1"/>
            <w:tabs>
              <w:tab w:val="left" w:pos="400"/>
              <w:tab w:val="right" w:pos="9062"/>
            </w:tabs>
            <w:rPr>
              <w:rFonts w:eastAsiaTheme="minorEastAsia"/>
              <w:b w:val="0"/>
              <w:bCs w:val="0"/>
              <w:noProof/>
              <w:kern w:val="2"/>
              <w:sz w:val="24"/>
              <w:szCs w:val="24"/>
              <w:lang w:eastAsia="nb-NO"/>
              <w14:ligatures w14:val="standardContextual"/>
            </w:rPr>
          </w:pPr>
          <w:hyperlink w:anchor="_Toc231391249" w:history="1">
            <w:r w:rsidRPr="006A7740">
              <w:rPr>
                <w:rStyle w:val="Hyperkobling"/>
                <w:noProof/>
              </w:rPr>
              <w:t>G</w:t>
            </w:r>
            <w:r>
              <w:rPr>
                <w:rFonts w:eastAsiaTheme="minorEastAsia"/>
                <w:b w:val="0"/>
                <w:bCs w:val="0"/>
                <w:noProof/>
                <w:kern w:val="2"/>
                <w:sz w:val="24"/>
                <w:szCs w:val="24"/>
                <w:lang w:eastAsia="nb-NO"/>
                <w14:ligatures w14:val="standardContextual"/>
              </w:rPr>
              <w:tab/>
            </w:r>
            <w:r w:rsidRPr="006A7740">
              <w:rPr>
                <w:rStyle w:val="Hyperkobling"/>
                <w:noProof/>
              </w:rPr>
              <w:t>Vederlaget</w:t>
            </w:r>
            <w:r>
              <w:rPr>
                <w:noProof/>
                <w:webHidden/>
              </w:rPr>
              <w:tab/>
            </w:r>
            <w:r>
              <w:rPr>
                <w:noProof/>
                <w:webHidden/>
              </w:rPr>
              <w:fldChar w:fldCharType="begin"/>
            </w:r>
            <w:r>
              <w:rPr>
                <w:noProof/>
                <w:webHidden/>
              </w:rPr>
              <w:instrText xml:space="preserve"> PAGEREF _Toc231391249 \h </w:instrText>
            </w:r>
            <w:r>
              <w:rPr>
                <w:noProof/>
                <w:webHidden/>
              </w:rPr>
            </w:r>
            <w:r>
              <w:rPr>
                <w:noProof/>
                <w:webHidden/>
              </w:rPr>
              <w:fldChar w:fldCharType="separate"/>
            </w:r>
            <w:r>
              <w:rPr>
                <w:noProof/>
                <w:webHidden/>
              </w:rPr>
              <w:t>39</w:t>
            </w:r>
            <w:r>
              <w:rPr>
                <w:noProof/>
                <w:webHidden/>
              </w:rPr>
              <w:fldChar w:fldCharType="end"/>
            </w:r>
          </w:hyperlink>
        </w:p>
        <w:p w14:paraId="054A630A" w14:textId="00A16C7A" w:rsidR="006C1D74" w:rsidRDefault="006C1D74">
          <w:pPr>
            <w:pStyle w:val="INNH2"/>
            <w:tabs>
              <w:tab w:val="left" w:pos="800"/>
              <w:tab w:val="right" w:pos="9062"/>
            </w:tabs>
            <w:rPr>
              <w:rFonts w:eastAsiaTheme="minorEastAsia"/>
              <w:i w:val="0"/>
              <w:iCs w:val="0"/>
              <w:noProof/>
              <w:kern w:val="2"/>
              <w:sz w:val="24"/>
              <w:szCs w:val="24"/>
              <w:lang w:eastAsia="nb-NO"/>
              <w14:ligatures w14:val="standardContextual"/>
            </w:rPr>
          </w:pPr>
          <w:hyperlink w:anchor="_Toc231391250" w:history="1">
            <w:r w:rsidRPr="006A7740">
              <w:rPr>
                <w:rStyle w:val="Hyperkobling"/>
                <w:rFonts w:eastAsia="Times New Roman" w:cs="Arial"/>
                <w:noProof/>
                <w:lang w:eastAsia="x-none"/>
              </w:rPr>
              <w:t>G.1</w:t>
            </w:r>
            <w:r>
              <w:rPr>
                <w:rFonts w:eastAsiaTheme="minorEastAsia"/>
                <w:i w:val="0"/>
                <w:iCs w:val="0"/>
                <w:noProof/>
                <w:kern w:val="2"/>
                <w:sz w:val="24"/>
                <w:szCs w:val="24"/>
                <w:lang w:eastAsia="nb-NO"/>
                <w14:ligatures w14:val="standardContextual"/>
              </w:rPr>
              <w:tab/>
            </w:r>
            <w:r w:rsidRPr="006A7740">
              <w:rPr>
                <w:rStyle w:val="Hyperkobling"/>
                <w:rFonts w:eastAsia="Times New Roman" w:cs="Arial"/>
                <w:noProof/>
                <w:lang w:eastAsia="x-none"/>
              </w:rPr>
              <w:t>Prissammenstilling</w:t>
            </w:r>
            <w:r>
              <w:rPr>
                <w:noProof/>
                <w:webHidden/>
              </w:rPr>
              <w:tab/>
            </w:r>
            <w:r>
              <w:rPr>
                <w:noProof/>
                <w:webHidden/>
              </w:rPr>
              <w:fldChar w:fldCharType="begin"/>
            </w:r>
            <w:r>
              <w:rPr>
                <w:noProof/>
                <w:webHidden/>
              </w:rPr>
              <w:instrText xml:space="preserve"> PAGEREF _Toc231391250 \h </w:instrText>
            </w:r>
            <w:r>
              <w:rPr>
                <w:noProof/>
                <w:webHidden/>
              </w:rPr>
            </w:r>
            <w:r>
              <w:rPr>
                <w:noProof/>
                <w:webHidden/>
              </w:rPr>
              <w:fldChar w:fldCharType="separate"/>
            </w:r>
            <w:r>
              <w:rPr>
                <w:noProof/>
                <w:webHidden/>
              </w:rPr>
              <w:t>39</w:t>
            </w:r>
            <w:r>
              <w:rPr>
                <w:noProof/>
                <w:webHidden/>
              </w:rPr>
              <w:fldChar w:fldCharType="end"/>
            </w:r>
          </w:hyperlink>
        </w:p>
        <w:p w14:paraId="11C62F5B" w14:textId="4E1CDF4D" w:rsidR="006C1D74" w:rsidRDefault="006C1D74">
          <w:pPr>
            <w:pStyle w:val="INNH2"/>
            <w:tabs>
              <w:tab w:val="left" w:pos="800"/>
              <w:tab w:val="right" w:pos="9062"/>
            </w:tabs>
            <w:rPr>
              <w:rFonts w:eastAsiaTheme="minorEastAsia"/>
              <w:i w:val="0"/>
              <w:iCs w:val="0"/>
              <w:noProof/>
              <w:kern w:val="2"/>
              <w:sz w:val="24"/>
              <w:szCs w:val="24"/>
              <w:lang w:eastAsia="nb-NO"/>
              <w14:ligatures w14:val="standardContextual"/>
            </w:rPr>
          </w:pPr>
          <w:hyperlink w:anchor="_Toc231391251" w:history="1">
            <w:r w:rsidRPr="006A7740">
              <w:rPr>
                <w:rStyle w:val="Hyperkobling"/>
                <w:noProof/>
              </w:rPr>
              <w:t>G.2</w:t>
            </w:r>
            <w:r>
              <w:rPr>
                <w:rFonts w:eastAsiaTheme="minorEastAsia"/>
                <w:i w:val="0"/>
                <w:iCs w:val="0"/>
                <w:noProof/>
                <w:kern w:val="2"/>
                <w:sz w:val="24"/>
                <w:szCs w:val="24"/>
                <w:lang w:eastAsia="nb-NO"/>
                <w14:ligatures w14:val="standardContextual"/>
              </w:rPr>
              <w:tab/>
            </w:r>
            <w:r w:rsidRPr="006A7740">
              <w:rPr>
                <w:rStyle w:val="Hyperkobling"/>
                <w:noProof/>
              </w:rPr>
              <w:t>Regningsarbeider</w:t>
            </w:r>
            <w:r>
              <w:rPr>
                <w:noProof/>
                <w:webHidden/>
              </w:rPr>
              <w:tab/>
            </w:r>
            <w:r>
              <w:rPr>
                <w:noProof/>
                <w:webHidden/>
              </w:rPr>
              <w:fldChar w:fldCharType="begin"/>
            </w:r>
            <w:r>
              <w:rPr>
                <w:noProof/>
                <w:webHidden/>
              </w:rPr>
              <w:instrText xml:space="preserve"> PAGEREF _Toc231391251 \h </w:instrText>
            </w:r>
            <w:r>
              <w:rPr>
                <w:noProof/>
                <w:webHidden/>
              </w:rPr>
            </w:r>
            <w:r>
              <w:rPr>
                <w:noProof/>
                <w:webHidden/>
              </w:rPr>
              <w:fldChar w:fldCharType="separate"/>
            </w:r>
            <w:r>
              <w:rPr>
                <w:noProof/>
                <w:webHidden/>
              </w:rPr>
              <w:t>41</w:t>
            </w:r>
            <w:r>
              <w:rPr>
                <w:noProof/>
                <w:webHidden/>
              </w:rPr>
              <w:fldChar w:fldCharType="end"/>
            </w:r>
          </w:hyperlink>
        </w:p>
        <w:p w14:paraId="7B137CCA" w14:textId="16673DFD"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52" w:history="1">
            <w:r w:rsidRPr="006A7740">
              <w:rPr>
                <w:rStyle w:val="Hyperkobling"/>
                <w:rFonts w:cs="Arial"/>
                <w:iCs/>
                <w:noProof/>
                <w:lang w:eastAsia="nb-NO"/>
              </w:rPr>
              <w:t>G.2.1</w:t>
            </w:r>
            <w:r>
              <w:rPr>
                <w:rFonts w:eastAsiaTheme="minorEastAsia"/>
                <w:noProof/>
                <w:kern w:val="2"/>
                <w:sz w:val="24"/>
                <w:szCs w:val="24"/>
                <w:lang w:eastAsia="nb-NO"/>
                <w14:ligatures w14:val="standardContextual"/>
              </w:rPr>
              <w:tab/>
            </w:r>
            <w:r w:rsidRPr="006A7740">
              <w:rPr>
                <w:rStyle w:val="Hyperkobling"/>
                <w:noProof/>
                <w:lang w:eastAsia="nb-NO"/>
              </w:rPr>
              <w:t>Mannskap</w:t>
            </w:r>
            <w:r>
              <w:rPr>
                <w:noProof/>
                <w:webHidden/>
              </w:rPr>
              <w:tab/>
            </w:r>
            <w:r>
              <w:rPr>
                <w:noProof/>
                <w:webHidden/>
              </w:rPr>
              <w:fldChar w:fldCharType="begin"/>
            </w:r>
            <w:r>
              <w:rPr>
                <w:noProof/>
                <w:webHidden/>
              </w:rPr>
              <w:instrText xml:space="preserve"> PAGEREF _Toc231391252 \h </w:instrText>
            </w:r>
            <w:r>
              <w:rPr>
                <w:noProof/>
                <w:webHidden/>
              </w:rPr>
            </w:r>
            <w:r>
              <w:rPr>
                <w:noProof/>
                <w:webHidden/>
              </w:rPr>
              <w:fldChar w:fldCharType="separate"/>
            </w:r>
            <w:r>
              <w:rPr>
                <w:noProof/>
                <w:webHidden/>
              </w:rPr>
              <w:t>41</w:t>
            </w:r>
            <w:r>
              <w:rPr>
                <w:noProof/>
                <w:webHidden/>
              </w:rPr>
              <w:fldChar w:fldCharType="end"/>
            </w:r>
          </w:hyperlink>
        </w:p>
        <w:p w14:paraId="35A73D35" w14:textId="55235043"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53" w:history="1">
            <w:r w:rsidRPr="006A7740">
              <w:rPr>
                <w:rStyle w:val="Hyperkobling"/>
                <w:rFonts w:cs="Arial"/>
                <w:iCs/>
                <w:noProof/>
                <w:lang w:eastAsia="nb-NO"/>
              </w:rPr>
              <w:t>G.2.2</w:t>
            </w:r>
            <w:r>
              <w:rPr>
                <w:rFonts w:eastAsiaTheme="minorEastAsia"/>
                <w:noProof/>
                <w:kern w:val="2"/>
                <w:sz w:val="24"/>
                <w:szCs w:val="24"/>
                <w:lang w:eastAsia="nb-NO"/>
                <w14:ligatures w14:val="standardContextual"/>
              </w:rPr>
              <w:tab/>
            </w:r>
            <w:r w:rsidRPr="006A7740">
              <w:rPr>
                <w:rStyle w:val="Hyperkobling"/>
                <w:noProof/>
                <w:lang w:eastAsia="nb-NO"/>
              </w:rPr>
              <w:t>Påslag</w:t>
            </w:r>
            <w:r>
              <w:rPr>
                <w:noProof/>
                <w:webHidden/>
              </w:rPr>
              <w:tab/>
            </w:r>
            <w:r>
              <w:rPr>
                <w:noProof/>
                <w:webHidden/>
              </w:rPr>
              <w:fldChar w:fldCharType="begin"/>
            </w:r>
            <w:r>
              <w:rPr>
                <w:noProof/>
                <w:webHidden/>
              </w:rPr>
              <w:instrText xml:space="preserve"> PAGEREF _Toc231391253 \h </w:instrText>
            </w:r>
            <w:r>
              <w:rPr>
                <w:noProof/>
                <w:webHidden/>
              </w:rPr>
            </w:r>
            <w:r>
              <w:rPr>
                <w:noProof/>
                <w:webHidden/>
              </w:rPr>
              <w:fldChar w:fldCharType="separate"/>
            </w:r>
            <w:r>
              <w:rPr>
                <w:noProof/>
                <w:webHidden/>
              </w:rPr>
              <w:t>42</w:t>
            </w:r>
            <w:r>
              <w:rPr>
                <w:noProof/>
                <w:webHidden/>
              </w:rPr>
              <w:fldChar w:fldCharType="end"/>
            </w:r>
          </w:hyperlink>
        </w:p>
        <w:p w14:paraId="6BE3DC6A" w14:textId="72B2FE21" w:rsidR="006C1D74" w:rsidRDefault="006C1D74">
          <w:pPr>
            <w:pStyle w:val="INNH2"/>
            <w:tabs>
              <w:tab w:val="left" w:pos="800"/>
              <w:tab w:val="right" w:pos="9062"/>
            </w:tabs>
            <w:rPr>
              <w:rFonts w:eastAsiaTheme="minorEastAsia"/>
              <w:i w:val="0"/>
              <w:iCs w:val="0"/>
              <w:noProof/>
              <w:kern w:val="2"/>
              <w:sz w:val="24"/>
              <w:szCs w:val="24"/>
              <w:lang w:eastAsia="nb-NO"/>
              <w14:ligatures w14:val="standardContextual"/>
            </w:rPr>
          </w:pPr>
          <w:hyperlink w:anchor="_Toc231391254" w:history="1">
            <w:r w:rsidRPr="006A7740">
              <w:rPr>
                <w:rStyle w:val="Hyperkobling"/>
                <w:noProof/>
              </w:rPr>
              <w:t>G.3</w:t>
            </w:r>
            <w:r>
              <w:rPr>
                <w:rFonts w:eastAsiaTheme="minorEastAsia"/>
                <w:i w:val="0"/>
                <w:iCs w:val="0"/>
                <w:noProof/>
                <w:kern w:val="2"/>
                <w:sz w:val="24"/>
                <w:szCs w:val="24"/>
                <w:lang w:eastAsia="nb-NO"/>
                <w14:ligatures w14:val="standardContextual"/>
              </w:rPr>
              <w:tab/>
            </w:r>
            <w:r w:rsidRPr="006A7740">
              <w:rPr>
                <w:rStyle w:val="Hyperkobling"/>
                <w:noProof/>
              </w:rPr>
              <w:t>Opsjoner</w:t>
            </w:r>
            <w:r>
              <w:rPr>
                <w:noProof/>
                <w:webHidden/>
              </w:rPr>
              <w:tab/>
            </w:r>
            <w:r>
              <w:rPr>
                <w:noProof/>
                <w:webHidden/>
              </w:rPr>
              <w:fldChar w:fldCharType="begin"/>
            </w:r>
            <w:r>
              <w:rPr>
                <w:noProof/>
                <w:webHidden/>
              </w:rPr>
              <w:instrText xml:space="preserve"> PAGEREF _Toc231391254 \h </w:instrText>
            </w:r>
            <w:r>
              <w:rPr>
                <w:noProof/>
                <w:webHidden/>
              </w:rPr>
            </w:r>
            <w:r>
              <w:rPr>
                <w:noProof/>
                <w:webHidden/>
              </w:rPr>
              <w:fldChar w:fldCharType="separate"/>
            </w:r>
            <w:r>
              <w:rPr>
                <w:noProof/>
                <w:webHidden/>
              </w:rPr>
              <w:t>42</w:t>
            </w:r>
            <w:r>
              <w:rPr>
                <w:noProof/>
                <w:webHidden/>
              </w:rPr>
              <w:fldChar w:fldCharType="end"/>
            </w:r>
          </w:hyperlink>
        </w:p>
        <w:p w14:paraId="1F8BB743" w14:textId="512CDA9E" w:rsidR="006C1D74" w:rsidRDefault="006C1D74">
          <w:pPr>
            <w:pStyle w:val="INNH2"/>
            <w:tabs>
              <w:tab w:val="left" w:pos="800"/>
              <w:tab w:val="right" w:pos="9062"/>
            </w:tabs>
            <w:rPr>
              <w:rFonts w:eastAsiaTheme="minorEastAsia"/>
              <w:i w:val="0"/>
              <w:iCs w:val="0"/>
              <w:noProof/>
              <w:kern w:val="2"/>
              <w:sz w:val="24"/>
              <w:szCs w:val="24"/>
              <w:lang w:eastAsia="nb-NO"/>
              <w14:ligatures w14:val="standardContextual"/>
            </w:rPr>
          </w:pPr>
          <w:hyperlink w:anchor="_Toc231391255" w:history="1">
            <w:r w:rsidRPr="006A7740">
              <w:rPr>
                <w:rStyle w:val="Hyperkobling"/>
                <w:noProof/>
              </w:rPr>
              <w:t>G.4</w:t>
            </w:r>
            <w:r>
              <w:rPr>
                <w:rFonts w:eastAsiaTheme="minorEastAsia"/>
                <w:i w:val="0"/>
                <w:iCs w:val="0"/>
                <w:noProof/>
                <w:kern w:val="2"/>
                <w:sz w:val="24"/>
                <w:szCs w:val="24"/>
                <w:lang w:eastAsia="nb-NO"/>
                <w14:ligatures w14:val="standardContextual"/>
              </w:rPr>
              <w:tab/>
            </w:r>
            <w:r w:rsidRPr="006A7740">
              <w:rPr>
                <w:rStyle w:val="Hyperkobling"/>
                <w:noProof/>
              </w:rPr>
              <w:t>Regulering</w:t>
            </w:r>
            <w:r>
              <w:rPr>
                <w:noProof/>
                <w:webHidden/>
              </w:rPr>
              <w:tab/>
            </w:r>
            <w:r>
              <w:rPr>
                <w:noProof/>
                <w:webHidden/>
              </w:rPr>
              <w:fldChar w:fldCharType="begin"/>
            </w:r>
            <w:r>
              <w:rPr>
                <w:noProof/>
                <w:webHidden/>
              </w:rPr>
              <w:instrText xml:space="preserve"> PAGEREF _Toc231391255 \h </w:instrText>
            </w:r>
            <w:r>
              <w:rPr>
                <w:noProof/>
                <w:webHidden/>
              </w:rPr>
            </w:r>
            <w:r>
              <w:rPr>
                <w:noProof/>
                <w:webHidden/>
              </w:rPr>
              <w:fldChar w:fldCharType="separate"/>
            </w:r>
            <w:r>
              <w:rPr>
                <w:noProof/>
                <w:webHidden/>
              </w:rPr>
              <w:t>42</w:t>
            </w:r>
            <w:r>
              <w:rPr>
                <w:noProof/>
                <w:webHidden/>
              </w:rPr>
              <w:fldChar w:fldCharType="end"/>
            </w:r>
          </w:hyperlink>
        </w:p>
        <w:p w14:paraId="4E02366B" w14:textId="6440374D" w:rsidR="006C1D74" w:rsidRDefault="006C1D74">
          <w:pPr>
            <w:pStyle w:val="INNH3"/>
            <w:tabs>
              <w:tab w:val="left" w:pos="1200"/>
              <w:tab w:val="right" w:pos="9062"/>
            </w:tabs>
            <w:rPr>
              <w:rFonts w:eastAsiaTheme="minorEastAsia"/>
              <w:noProof/>
              <w:kern w:val="2"/>
              <w:sz w:val="24"/>
              <w:szCs w:val="24"/>
              <w:lang w:eastAsia="nb-NO"/>
              <w14:ligatures w14:val="standardContextual"/>
            </w:rPr>
          </w:pPr>
          <w:hyperlink w:anchor="_Toc231391256" w:history="1">
            <w:r w:rsidRPr="006A7740">
              <w:rPr>
                <w:rStyle w:val="Hyperkobling"/>
                <w:rFonts w:cs="Arial"/>
                <w:iCs/>
                <w:noProof/>
              </w:rPr>
              <w:t>G.4.1</w:t>
            </w:r>
            <w:r>
              <w:rPr>
                <w:rFonts w:eastAsiaTheme="minorEastAsia"/>
                <w:noProof/>
                <w:kern w:val="2"/>
                <w:sz w:val="24"/>
                <w:szCs w:val="24"/>
                <w:lang w:eastAsia="nb-NO"/>
                <w14:ligatures w14:val="standardContextual"/>
              </w:rPr>
              <w:tab/>
            </w:r>
            <w:r w:rsidRPr="006A7740">
              <w:rPr>
                <w:rStyle w:val="Hyperkobling"/>
                <w:noProof/>
              </w:rPr>
              <w:t>Prisregulering</w:t>
            </w:r>
            <w:r>
              <w:rPr>
                <w:noProof/>
                <w:webHidden/>
              </w:rPr>
              <w:tab/>
            </w:r>
            <w:r>
              <w:rPr>
                <w:noProof/>
                <w:webHidden/>
              </w:rPr>
              <w:fldChar w:fldCharType="begin"/>
            </w:r>
            <w:r>
              <w:rPr>
                <w:noProof/>
                <w:webHidden/>
              </w:rPr>
              <w:instrText xml:space="preserve"> PAGEREF _Toc231391256 \h </w:instrText>
            </w:r>
            <w:r>
              <w:rPr>
                <w:noProof/>
                <w:webHidden/>
              </w:rPr>
            </w:r>
            <w:r>
              <w:rPr>
                <w:noProof/>
                <w:webHidden/>
              </w:rPr>
              <w:fldChar w:fldCharType="separate"/>
            </w:r>
            <w:r>
              <w:rPr>
                <w:noProof/>
                <w:webHidden/>
              </w:rPr>
              <w:t>42</w:t>
            </w:r>
            <w:r>
              <w:rPr>
                <w:noProof/>
                <w:webHidden/>
              </w:rPr>
              <w:fldChar w:fldCharType="end"/>
            </w:r>
          </w:hyperlink>
        </w:p>
        <w:p w14:paraId="4A4A9ADC" w14:textId="45EE7FBC" w:rsidR="00CC50C5" w:rsidRDefault="005447BE">
          <w:r>
            <w:rPr>
              <w:rFonts w:ascii="Rockwell" w:hAnsi="Rockwell"/>
              <w:b/>
              <w:bCs/>
              <w:noProof/>
              <w:sz w:val="22"/>
              <w:szCs w:val="40"/>
            </w:rPr>
            <w:fldChar w:fldCharType="end"/>
          </w:r>
        </w:p>
      </w:sdtContent>
    </w:sdt>
    <w:p w14:paraId="0BD8367C" w14:textId="4E954C98" w:rsidR="007A55C8" w:rsidRPr="00FE55DA" w:rsidRDefault="007A55C8" w:rsidP="007A55C8">
      <w:pPr>
        <w:pStyle w:val="Overskrift1"/>
      </w:pPr>
      <w:bookmarkStart w:id="5" w:name="_Toc48138489"/>
      <w:bookmarkStart w:id="6" w:name="_Toc231391168"/>
      <w:r w:rsidRPr="00FE55DA">
        <w:lastRenderedPageBreak/>
        <w:t>Generell del</w:t>
      </w:r>
      <w:bookmarkEnd w:id="5"/>
      <w:bookmarkEnd w:id="6"/>
    </w:p>
    <w:p w14:paraId="00AEDC30" w14:textId="0295787F" w:rsidR="007A55C8" w:rsidRPr="00FE55DA" w:rsidRDefault="007A55C8" w:rsidP="007A55C8">
      <w:pPr>
        <w:pStyle w:val="Overskrift2"/>
        <w:rPr>
          <w:caps w:val="0"/>
        </w:rPr>
      </w:pPr>
      <w:bookmarkStart w:id="7" w:name="_Toc48138490"/>
      <w:bookmarkStart w:id="8" w:name="_Toc231391169"/>
      <w:r w:rsidRPr="00FE55DA">
        <w:rPr>
          <w:caps w:val="0"/>
        </w:rPr>
        <w:t>I</w:t>
      </w:r>
      <w:bookmarkEnd w:id="7"/>
      <w:r w:rsidR="008E2AAD" w:rsidRPr="00FE55DA">
        <w:rPr>
          <w:caps w:val="0"/>
        </w:rPr>
        <w:t>nnledning</w:t>
      </w:r>
      <w:bookmarkEnd w:id="8"/>
    </w:p>
    <w:p w14:paraId="79E2394C" w14:textId="01D29E96" w:rsidR="002802C6" w:rsidRPr="00FE55DA" w:rsidRDefault="00FE2B32" w:rsidP="00FE55DA">
      <w:pPr>
        <w:pStyle w:val="Brdtekst"/>
        <w:ind w:left="0" w:firstLine="709"/>
      </w:pPr>
      <w:r w:rsidRPr="00FE55DA">
        <w:t xml:space="preserve">Det skal etableres </w:t>
      </w:r>
      <w:r w:rsidR="00122B7C" w:rsidRPr="00FE55DA">
        <w:t>et nytt belysningsanlegg i Bob og akebanen i Hunderfossen.</w:t>
      </w:r>
    </w:p>
    <w:p w14:paraId="204EBF44" w14:textId="77777777" w:rsidR="00D44E7B" w:rsidRPr="00FE55DA" w:rsidRDefault="00D44E7B" w:rsidP="00D44E7B">
      <w:pPr>
        <w:pStyle w:val="Brdtekst"/>
        <w:spacing w:after="0"/>
        <w:ind w:left="1211"/>
      </w:pPr>
    </w:p>
    <w:p w14:paraId="6C7D8861" w14:textId="73492A6B" w:rsidR="005142DA" w:rsidRPr="00FE55DA" w:rsidRDefault="007A55C8" w:rsidP="005142DA">
      <w:pPr>
        <w:pStyle w:val="Overskrift2"/>
        <w:rPr>
          <w:caps w:val="0"/>
        </w:rPr>
      </w:pPr>
      <w:bookmarkStart w:id="9" w:name="_Toc460756846"/>
      <w:bookmarkStart w:id="10" w:name="_Toc48138491"/>
      <w:bookmarkStart w:id="11" w:name="_Toc231391170"/>
      <w:bookmarkEnd w:id="9"/>
      <w:r w:rsidRPr="00FE55DA">
        <w:rPr>
          <w:caps w:val="0"/>
        </w:rPr>
        <w:t>Kort om kontraktsarbeidets omfang</w:t>
      </w:r>
      <w:bookmarkEnd w:id="10"/>
      <w:bookmarkEnd w:id="11"/>
      <w:r w:rsidR="005142DA" w:rsidRPr="00FE55DA">
        <w:rPr>
          <w:caps w:val="0"/>
        </w:rPr>
        <w:t xml:space="preserve"> </w:t>
      </w:r>
    </w:p>
    <w:p w14:paraId="583599BA" w14:textId="76D83503" w:rsidR="00122B7C" w:rsidRDefault="008E2920" w:rsidP="00122B7C">
      <w:pPr>
        <w:ind w:firstLine="709"/>
      </w:pPr>
      <w:bookmarkStart w:id="12" w:name="_Toc48138492"/>
      <w:r>
        <w:t xml:space="preserve">Lillehammer </w:t>
      </w:r>
      <w:r w:rsidR="00122B7C">
        <w:t>Olympiapark AS</w:t>
      </w:r>
      <w:r w:rsidR="00122B7C" w:rsidRPr="00671CAD">
        <w:t xml:space="preserve"> </w:t>
      </w:r>
      <w:r w:rsidR="00122B7C">
        <w:t xml:space="preserve">ivaretar rollen som den formelle byggherre. </w:t>
      </w:r>
    </w:p>
    <w:p w14:paraId="1B57687D" w14:textId="16D9F7F7" w:rsidR="00122B7C" w:rsidRDefault="00122B7C" w:rsidP="00122B7C">
      <w:pPr>
        <w:ind w:left="709"/>
      </w:pPr>
      <w:r>
        <w:t>Lysanlegget i bob</w:t>
      </w:r>
      <w:r w:rsidR="1EF67EF9">
        <w:t>-</w:t>
      </w:r>
      <w:r>
        <w:t xml:space="preserve"> </w:t>
      </w:r>
      <w:r w:rsidR="12D45723">
        <w:t xml:space="preserve">og akebanen </w:t>
      </w:r>
      <w:r>
        <w:t>skal være en permanent installasjon og skal tilfredsstille kravene til TV- sendinger i VM- arrangementer. Bob banen i Hunderfossen er et eksisterende anlegg som er i drift sommer- og vinterstid.</w:t>
      </w:r>
    </w:p>
    <w:p w14:paraId="035036D1" w14:textId="77777777" w:rsidR="00122B7C" w:rsidRDefault="00122B7C" w:rsidP="00122B7C">
      <w:pPr>
        <w:ind w:left="709"/>
      </w:pPr>
      <w:r>
        <w:t>Det er planlagt at det etableres el. skap i forbindelse med eksisterende fiberskap som er montert langs banen, samt at det etableres el. skap i nye områder for å forsyne lysanlegget tilstrekkelig. Ny el. skap skal forsynes fra eksisterende underfordelinger i driftsbygninger.</w:t>
      </w:r>
    </w:p>
    <w:p w14:paraId="37539444" w14:textId="77777777" w:rsidR="00122B7C" w:rsidRDefault="00122B7C" w:rsidP="00122B7C">
      <w:pPr>
        <w:ind w:left="709"/>
      </w:pPr>
      <w:r w:rsidRPr="00A95E04">
        <w:t xml:space="preserve">Byggherre besørger </w:t>
      </w:r>
      <w:r>
        <w:t xml:space="preserve">prosjektet med graving til trekkerør fra driftsbygninger til el. skap og føringsveier i tak for montasje av lysarmaturer. </w:t>
      </w:r>
    </w:p>
    <w:p w14:paraId="1C6BD238" w14:textId="58901821" w:rsidR="00122B7C" w:rsidRPr="00AA0042" w:rsidRDefault="00122B7C" w:rsidP="00122B7C">
      <w:pPr>
        <w:ind w:left="709"/>
      </w:pPr>
      <w:r>
        <w:t xml:space="preserve">Pga. tidsnød har byggherre satt </w:t>
      </w:r>
      <w:r w:rsidR="004C7C9A">
        <w:t>1</w:t>
      </w:r>
      <w:r w:rsidR="63EFFEFD">
        <w:t>5</w:t>
      </w:r>
      <w:r w:rsidR="00C96544">
        <w:t>32</w:t>
      </w:r>
      <w:r>
        <w:t xml:space="preserve"> stk</w:t>
      </w:r>
      <w:r w:rsidR="770D0C3A">
        <w:t>.</w:t>
      </w:r>
      <w:r>
        <w:t xml:space="preserve"> lysarmaturer i bestilling som skal bli tiltransportert til entreprenør i denne entreprisen.</w:t>
      </w:r>
    </w:p>
    <w:p w14:paraId="2D9813F4" w14:textId="5E07006C" w:rsidR="00122B7C" w:rsidRPr="00E20D32" w:rsidRDefault="00122B7C" w:rsidP="00E20D32">
      <w:pPr>
        <w:ind w:left="709"/>
      </w:pPr>
      <w:r w:rsidRPr="00FB06E8">
        <w:t>Denne totalentrepriseforespørselen omfatter komplette leveranser</w:t>
      </w:r>
      <w:r>
        <w:t>,</w:t>
      </w:r>
      <w:r w:rsidRPr="00FB06E8">
        <w:t xml:space="preserve"> arbeider</w:t>
      </w:r>
      <w:r>
        <w:t xml:space="preserve"> og</w:t>
      </w:r>
      <w:r w:rsidRPr="00FB06E8">
        <w:t xml:space="preserve"> nødvendig prosjektering.</w:t>
      </w:r>
      <w:r w:rsidR="00F62A85">
        <w:t xml:space="preserve"> </w:t>
      </w:r>
      <w:r w:rsidR="00CE2A1B">
        <w:t xml:space="preserve">Innjustering og idriftsettelse av belysningsanlegg er sentral del av prosjektet, og entreprenør skal sammen med byggherre finne en optimal løsning for lysnivå og styring. </w:t>
      </w:r>
      <w:r w:rsidR="004C7C9A">
        <w:t>Lysnivå skal kunne dokumenteres i hele banen etter installasjon er utført.</w:t>
      </w:r>
    </w:p>
    <w:p w14:paraId="3E4232C2" w14:textId="77777777" w:rsidR="00122B7C" w:rsidRDefault="00122B7C" w:rsidP="00E20D32">
      <w:pPr>
        <w:ind w:left="709"/>
      </w:pPr>
      <w:r w:rsidRPr="00FB06E8">
        <w:t xml:space="preserve">Prosjektet er nærmere beskrevet i etterfølgende kapitler.   </w:t>
      </w:r>
    </w:p>
    <w:p w14:paraId="0E44995F" w14:textId="77777777" w:rsidR="00122B7C" w:rsidRPr="00FB06E8" w:rsidRDefault="00122B7C" w:rsidP="00122B7C">
      <w:pPr>
        <w:pStyle w:val="Ingenmellomrom"/>
        <w:ind w:firstLine="709"/>
      </w:pPr>
    </w:p>
    <w:p w14:paraId="3D8F046E" w14:textId="77777777" w:rsidR="007A55C8" w:rsidRPr="00FE55DA" w:rsidRDefault="007A55C8" w:rsidP="007A55C8">
      <w:pPr>
        <w:pStyle w:val="Overskrift2"/>
        <w:rPr>
          <w:caps w:val="0"/>
        </w:rPr>
      </w:pPr>
      <w:bookmarkStart w:id="13" w:name="_Toc231391171"/>
      <w:r w:rsidRPr="00FE55DA">
        <w:rPr>
          <w:caps w:val="0"/>
        </w:rPr>
        <w:t>Organisasjon og entreprisemodell</w:t>
      </w:r>
      <w:bookmarkEnd w:id="12"/>
      <w:bookmarkEnd w:id="13"/>
    </w:p>
    <w:p w14:paraId="32A9C322" w14:textId="77777777" w:rsidR="007A55C8" w:rsidRPr="00FE55DA" w:rsidRDefault="007A55C8" w:rsidP="007A55C8">
      <w:pPr>
        <w:pStyle w:val="Overskrift3"/>
      </w:pPr>
      <w:bookmarkStart w:id="14" w:name="_Toc48138493"/>
      <w:bookmarkStart w:id="15" w:name="_Toc183242093"/>
      <w:bookmarkStart w:id="16" w:name="_Toc231391172"/>
      <w:r w:rsidRPr="00FE55DA">
        <w:t>Entrepriseoppdeling</w:t>
      </w:r>
      <w:bookmarkEnd w:id="14"/>
      <w:bookmarkEnd w:id="16"/>
      <w:r w:rsidRPr="00FE55DA">
        <w:t xml:space="preserve"> </w:t>
      </w:r>
    </w:p>
    <w:p w14:paraId="33293B50" w14:textId="65DFD4B6" w:rsidR="007A55C8" w:rsidRPr="00FE55DA" w:rsidRDefault="007D3CAF" w:rsidP="00C100B4">
      <w:pPr>
        <w:pStyle w:val="Brdtekst"/>
      </w:pPr>
      <w:r w:rsidRPr="00FE55DA">
        <w:t xml:space="preserve">Arbeidene skal utføres som en totalentreprise, som omfatter prosjektering, leveranse og utførelse av nytt </w:t>
      </w:r>
      <w:r w:rsidR="00122B7C" w:rsidRPr="00FE55DA">
        <w:t>belysnings</w:t>
      </w:r>
      <w:r w:rsidRPr="00FE55DA">
        <w:t>anlegg iht. dette konkurransegrunnlaget</w:t>
      </w:r>
      <w:r w:rsidR="00122B7C" w:rsidRPr="00FE55DA">
        <w:t>.</w:t>
      </w:r>
    </w:p>
    <w:p w14:paraId="4FD53C3C" w14:textId="77777777" w:rsidR="007A55C8" w:rsidRPr="00FE55DA" w:rsidRDefault="007A55C8" w:rsidP="007A55C8">
      <w:pPr>
        <w:pStyle w:val="Overskrift3"/>
      </w:pPr>
      <w:bookmarkStart w:id="17" w:name="_Toc48138494"/>
      <w:bookmarkStart w:id="18" w:name="_Toc231391173"/>
      <w:r w:rsidRPr="00FE55DA">
        <w:t>Byggherrens organisering av prosjektet</w:t>
      </w:r>
      <w:bookmarkEnd w:id="17"/>
      <w:bookmarkEnd w:id="18"/>
    </w:p>
    <w:tbl>
      <w:tblPr>
        <w:tblW w:w="0" w:type="auto"/>
        <w:tblInd w:w="9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3700"/>
        <w:gridCol w:w="4454"/>
      </w:tblGrid>
      <w:tr w:rsidR="007A55C8" w:rsidRPr="00DC55E8" w14:paraId="4BE4A6F4" w14:textId="77777777" w:rsidTr="00501110">
        <w:trPr>
          <w:tblHeader/>
        </w:trPr>
        <w:tc>
          <w:tcPr>
            <w:tcW w:w="3700" w:type="dxa"/>
          </w:tcPr>
          <w:p w14:paraId="4274B146" w14:textId="77777777" w:rsidR="007A55C8" w:rsidRPr="00DC55E8" w:rsidRDefault="007A55C8" w:rsidP="00401829">
            <w:pPr>
              <w:pStyle w:val="Tabell"/>
              <w:rPr>
                <w:b/>
                <w:sz w:val="20"/>
                <w:szCs w:val="20"/>
              </w:rPr>
            </w:pPr>
            <w:r w:rsidRPr="00DC55E8">
              <w:rPr>
                <w:b/>
                <w:sz w:val="20"/>
                <w:szCs w:val="20"/>
              </w:rPr>
              <w:t>Rolle</w:t>
            </w:r>
          </w:p>
        </w:tc>
        <w:tc>
          <w:tcPr>
            <w:tcW w:w="4454" w:type="dxa"/>
          </w:tcPr>
          <w:p w14:paraId="11C19E5A" w14:textId="77777777" w:rsidR="007A55C8" w:rsidRPr="00DC55E8" w:rsidRDefault="007A55C8" w:rsidP="00401829">
            <w:pPr>
              <w:pStyle w:val="Tabell"/>
              <w:rPr>
                <w:b/>
                <w:sz w:val="20"/>
                <w:szCs w:val="20"/>
              </w:rPr>
            </w:pPr>
            <w:r w:rsidRPr="00DC55E8">
              <w:rPr>
                <w:b/>
                <w:sz w:val="20"/>
                <w:szCs w:val="20"/>
              </w:rPr>
              <w:t>Navn (firma, person)</w:t>
            </w:r>
          </w:p>
        </w:tc>
      </w:tr>
      <w:tr w:rsidR="007A55C8" w:rsidRPr="00DC55E8" w14:paraId="2000B7E2" w14:textId="77777777" w:rsidTr="00501110">
        <w:tc>
          <w:tcPr>
            <w:tcW w:w="3700" w:type="dxa"/>
          </w:tcPr>
          <w:p w14:paraId="1DE5CAB1" w14:textId="77777777" w:rsidR="007A55C8" w:rsidRPr="00E004F2" w:rsidRDefault="007A55C8" w:rsidP="00401829">
            <w:pPr>
              <w:pStyle w:val="Tabell"/>
              <w:rPr>
                <w:sz w:val="20"/>
                <w:szCs w:val="20"/>
              </w:rPr>
            </w:pPr>
            <w:r w:rsidRPr="00E004F2">
              <w:rPr>
                <w:sz w:val="20"/>
                <w:szCs w:val="20"/>
              </w:rPr>
              <w:t>Byggherre</w:t>
            </w:r>
          </w:p>
        </w:tc>
        <w:tc>
          <w:tcPr>
            <w:tcW w:w="4454" w:type="dxa"/>
          </w:tcPr>
          <w:p w14:paraId="139D98EF" w14:textId="0A0CD9A7" w:rsidR="007A55C8" w:rsidRPr="00E004F2" w:rsidRDefault="004C7C9A" w:rsidP="00A869E3">
            <w:pPr>
              <w:pStyle w:val="Tabell"/>
              <w:rPr>
                <w:sz w:val="20"/>
                <w:szCs w:val="20"/>
              </w:rPr>
            </w:pPr>
            <w:r>
              <w:rPr>
                <w:sz w:val="20"/>
                <w:szCs w:val="20"/>
              </w:rPr>
              <w:t xml:space="preserve">Lillehammer </w:t>
            </w:r>
            <w:r w:rsidR="00122B7C">
              <w:rPr>
                <w:sz w:val="20"/>
                <w:szCs w:val="20"/>
              </w:rPr>
              <w:t>Olympiapark AS</w:t>
            </w:r>
          </w:p>
        </w:tc>
      </w:tr>
      <w:tr w:rsidR="007A55C8" w:rsidRPr="00CE2A1B" w14:paraId="371CB2BA" w14:textId="77777777" w:rsidTr="00501110">
        <w:tc>
          <w:tcPr>
            <w:tcW w:w="3700" w:type="dxa"/>
          </w:tcPr>
          <w:p w14:paraId="6DBF61CA" w14:textId="77777777" w:rsidR="007A55C8" w:rsidRPr="00DC55E8" w:rsidRDefault="007A55C8" w:rsidP="00401829">
            <w:pPr>
              <w:pStyle w:val="Tabell"/>
              <w:rPr>
                <w:sz w:val="20"/>
                <w:szCs w:val="20"/>
              </w:rPr>
            </w:pPr>
            <w:r w:rsidRPr="00DC55E8">
              <w:rPr>
                <w:sz w:val="20"/>
                <w:szCs w:val="20"/>
              </w:rPr>
              <w:t>Prosjektleder (PL)</w:t>
            </w:r>
          </w:p>
        </w:tc>
        <w:tc>
          <w:tcPr>
            <w:tcW w:w="4454" w:type="dxa"/>
          </w:tcPr>
          <w:p w14:paraId="621768CF" w14:textId="0A19C448" w:rsidR="007A55C8" w:rsidRPr="00122B7C" w:rsidRDefault="004C7C9A" w:rsidP="00401829">
            <w:pPr>
              <w:pStyle w:val="Tabell"/>
              <w:rPr>
                <w:sz w:val="20"/>
                <w:szCs w:val="20"/>
                <w:lang w:val="en-GB"/>
              </w:rPr>
            </w:pPr>
            <w:r>
              <w:rPr>
                <w:sz w:val="20"/>
                <w:szCs w:val="20"/>
                <w:lang w:val="en-GB"/>
              </w:rPr>
              <w:t xml:space="preserve">Lillehammer </w:t>
            </w:r>
            <w:proofErr w:type="spellStart"/>
            <w:r w:rsidR="00122B7C" w:rsidRPr="00122B7C">
              <w:rPr>
                <w:sz w:val="20"/>
                <w:szCs w:val="20"/>
                <w:lang w:val="en-GB"/>
              </w:rPr>
              <w:t>Olympiapark</w:t>
            </w:r>
            <w:proofErr w:type="spellEnd"/>
            <w:r w:rsidR="00122B7C" w:rsidRPr="00122B7C">
              <w:rPr>
                <w:sz w:val="20"/>
                <w:szCs w:val="20"/>
                <w:lang w:val="en-GB"/>
              </w:rPr>
              <w:t xml:space="preserve"> AS </w:t>
            </w:r>
            <w:r w:rsidR="00582849" w:rsidRPr="00122B7C">
              <w:rPr>
                <w:sz w:val="20"/>
                <w:szCs w:val="20"/>
                <w:lang w:val="en-GB"/>
              </w:rPr>
              <w:t>v/</w:t>
            </w:r>
            <w:r w:rsidR="00FB7464">
              <w:rPr>
                <w:sz w:val="20"/>
                <w:szCs w:val="20"/>
                <w:lang w:val="en-GB"/>
              </w:rPr>
              <w:t>Roar Olsen</w:t>
            </w:r>
          </w:p>
        </w:tc>
      </w:tr>
      <w:tr w:rsidR="007A55C8" w:rsidRPr="00E7467B" w14:paraId="73FB2E6D" w14:textId="77777777" w:rsidTr="00501110">
        <w:tc>
          <w:tcPr>
            <w:tcW w:w="3700" w:type="dxa"/>
          </w:tcPr>
          <w:p w14:paraId="63016821" w14:textId="77777777" w:rsidR="007A55C8" w:rsidRPr="00FB7464" w:rsidRDefault="007A55C8" w:rsidP="00401829">
            <w:pPr>
              <w:pStyle w:val="Tabell"/>
              <w:rPr>
                <w:sz w:val="20"/>
                <w:szCs w:val="20"/>
              </w:rPr>
            </w:pPr>
            <w:r w:rsidRPr="00FB7464">
              <w:rPr>
                <w:sz w:val="20"/>
                <w:szCs w:val="20"/>
              </w:rPr>
              <w:t>Byggeleder (BL)</w:t>
            </w:r>
          </w:p>
        </w:tc>
        <w:tc>
          <w:tcPr>
            <w:tcW w:w="4454" w:type="dxa"/>
          </w:tcPr>
          <w:p w14:paraId="48049CAB" w14:textId="1082060C" w:rsidR="007A55C8" w:rsidRPr="00FB7464" w:rsidRDefault="00122B7C" w:rsidP="00401829">
            <w:pPr>
              <w:pStyle w:val="Tabell"/>
              <w:rPr>
                <w:sz w:val="20"/>
                <w:szCs w:val="20"/>
                <w:lang w:val="da-DK"/>
              </w:rPr>
            </w:pPr>
            <w:r w:rsidRPr="00FB7464">
              <w:rPr>
                <w:sz w:val="20"/>
                <w:szCs w:val="20"/>
                <w:lang w:val="da-DK"/>
              </w:rPr>
              <w:t>Structor Lillehammer</w:t>
            </w:r>
            <w:r w:rsidR="007D3CAF" w:rsidRPr="00FB7464">
              <w:rPr>
                <w:sz w:val="20"/>
                <w:szCs w:val="20"/>
                <w:lang w:val="da-DK"/>
              </w:rPr>
              <w:t xml:space="preserve"> </w:t>
            </w:r>
            <w:r w:rsidR="004C7C9A" w:rsidRPr="00FB7464">
              <w:rPr>
                <w:sz w:val="20"/>
                <w:szCs w:val="20"/>
                <w:lang w:val="da-DK"/>
              </w:rPr>
              <w:t>AS</w:t>
            </w:r>
          </w:p>
        </w:tc>
      </w:tr>
      <w:tr w:rsidR="007A55C8" w:rsidRPr="00DC55E8" w14:paraId="16317031" w14:textId="77777777" w:rsidTr="00501110">
        <w:tc>
          <w:tcPr>
            <w:tcW w:w="3700" w:type="dxa"/>
          </w:tcPr>
          <w:p w14:paraId="0630F16E" w14:textId="77777777" w:rsidR="007A55C8" w:rsidRPr="00DC55E8" w:rsidRDefault="007A55C8" w:rsidP="00401829">
            <w:pPr>
              <w:pStyle w:val="Tabell"/>
              <w:rPr>
                <w:sz w:val="20"/>
                <w:szCs w:val="20"/>
              </w:rPr>
            </w:pPr>
            <w:r w:rsidRPr="00DC55E8">
              <w:rPr>
                <w:sz w:val="20"/>
                <w:szCs w:val="20"/>
              </w:rPr>
              <w:t>Koordinator i prosjekteringsfasen</w:t>
            </w:r>
          </w:p>
        </w:tc>
        <w:tc>
          <w:tcPr>
            <w:tcW w:w="4454" w:type="dxa"/>
          </w:tcPr>
          <w:p w14:paraId="1EAAB6BF" w14:textId="1DC55498" w:rsidR="007A55C8" w:rsidRPr="00260B1A" w:rsidRDefault="00BC19B8" w:rsidP="00401829">
            <w:pPr>
              <w:pStyle w:val="Tabell"/>
              <w:rPr>
                <w:sz w:val="20"/>
                <w:szCs w:val="20"/>
              </w:rPr>
            </w:pPr>
            <w:r>
              <w:rPr>
                <w:sz w:val="20"/>
                <w:szCs w:val="20"/>
              </w:rPr>
              <w:t>Totalentreprenør</w:t>
            </w:r>
          </w:p>
        </w:tc>
      </w:tr>
      <w:tr w:rsidR="007A55C8" w:rsidRPr="00DC55E8" w14:paraId="558625B5" w14:textId="77777777" w:rsidTr="00501110">
        <w:tc>
          <w:tcPr>
            <w:tcW w:w="3700" w:type="dxa"/>
          </w:tcPr>
          <w:p w14:paraId="2992D745" w14:textId="77777777" w:rsidR="007A55C8" w:rsidRPr="00DC55E8" w:rsidRDefault="007A55C8" w:rsidP="00401829">
            <w:pPr>
              <w:pStyle w:val="Tabell"/>
              <w:rPr>
                <w:sz w:val="20"/>
                <w:szCs w:val="20"/>
              </w:rPr>
            </w:pPr>
            <w:proofErr w:type="spellStart"/>
            <w:r w:rsidRPr="00DC55E8">
              <w:rPr>
                <w:sz w:val="20"/>
                <w:szCs w:val="20"/>
              </w:rPr>
              <w:t>Hovedbedrift</w:t>
            </w:r>
            <w:proofErr w:type="spellEnd"/>
          </w:p>
        </w:tc>
        <w:tc>
          <w:tcPr>
            <w:tcW w:w="4454" w:type="dxa"/>
          </w:tcPr>
          <w:p w14:paraId="01592FA9" w14:textId="0EF13EB1" w:rsidR="007A55C8" w:rsidRPr="00260B1A" w:rsidRDefault="007D3CAF" w:rsidP="00401829">
            <w:pPr>
              <w:pStyle w:val="Tabell"/>
              <w:rPr>
                <w:sz w:val="20"/>
                <w:szCs w:val="20"/>
              </w:rPr>
            </w:pPr>
            <w:r>
              <w:rPr>
                <w:sz w:val="20"/>
                <w:szCs w:val="20"/>
              </w:rPr>
              <w:t>Totalentreprenør</w:t>
            </w:r>
          </w:p>
        </w:tc>
      </w:tr>
      <w:bookmarkEnd w:id="15"/>
    </w:tbl>
    <w:p w14:paraId="79F25C53" w14:textId="77777777" w:rsidR="007A55C8" w:rsidRPr="00DC55E8" w:rsidRDefault="007A55C8" w:rsidP="007A55C8">
      <w:pPr>
        <w:pStyle w:val="Punktliste"/>
        <w:numPr>
          <w:ilvl w:val="0"/>
          <w:numId w:val="0"/>
        </w:numPr>
        <w:spacing w:after="60" w:line="240" w:lineRule="auto"/>
        <w:contextualSpacing w:val="0"/>
      </w:pPr>
    </w:p>
    <w:p w14:paraId="61CCE6B1" w14:textId="52F4DC4B" w:rsidR="007A55C8" w:rsidRPr="00260B1A" w:rsidRDefault="007A55C8" w:rsidP="007A55C8">
      <w:pPr>
        <w:pStyle w:val="Brdtekst"/>
      </w:pPr>
      <w:r w:rsidRPr="00260B1A">
        <w:t xml:space="preserve">Alle henvendelser mellom </w:t>
      </w:r>
      <w:r w:rsidR="00BC19B8">
        <w:t>total</w:t>
      </w:r>
      <w:r w:rsidRPr="00260B1A">
        <w:t>entreprenøren og byggherren skal gå gjennom bygg</w:t>
      </w:r>
      <w:r w:rsidR="00501110">
        <w:t>eleder med kopi til prosjektleder</w:t>
      </w:r>
      <w:r w:rsidRPr="00260B1A">
        <w:t>, dersom annet ikke er avtalt.</w:t>
      </w:r>
    </w:p>
    <w:p w14:paraId="63BF4740" w14:textId="5D175CEF" w:rsidR="007A55C8" w:rsidRPr="00DC55E8" w:rsidRDefault="00BC19B8" w:rsidP="007A55C8">
      <w:pPr>
        <w:pStyle w:val="Overskrift3"/>
      </w:pPr>
      <w:bookmarkStart w:id="19" w:name="_Toc293990730"/>
      <w:bookmarkStart w:id="20" w:name="_Toc294466495"/>
      <w:bookmarkStart w:id="21" w:name="_Toc391372369"/>
      <w:bookmarkStart w:id="22" w:name="_Toc48138495"/>
      <w:bookmarkStart w:id="23" w:name="_Toc231391174"/>
      <w:r>
        <w:t>Totale</w:t>
      </w:r>
      <w:r w:rsidR="007A55C8" w:rsidRPr="00DC55E8">
        <w:t>ntreprenørens organisasjon</w:t>
      </w:r>
      <w:bookmarkEnd w:id="19"/>
      <w:bookmarkEnd w:id="20"/>
      <w:bookmarkEnd w:id="21"/>
      <w:bookmarkEnd w:id="22"/>
      <w:bookmarkEnd w:id="23"/>
    </w:p>
    <w:p w14:paraId="3C1D3B31" w14:textId="096E844D" w:rsidR="007A55C8" w:rsidRPr="00260B1A" w:rsidRDefault="00BC19B8" w:rsidP="007A55C8">
      <w:pPr>
        <w:pStyle w:val="Brdtekst"/>
      </w:pPr>
      <w:r>
        <w:t>Totale</w:t>
      </w:r>
      <w:r w:rsidR="007A55C8" w:rsidRPr="00260B1A">
        <w:t>ntreprenørens organisasjonsplan med nøkkelfunksjoner</w:t>
      </w:r>
      <w:r>
        <w:t xml:space="preserve">, underleverandører og prosjekterende, samt </w:t>
      </w:r>
      <w:r w:rsidR="007A55C8" w:rsidRPr="00260B1A">
        <w:t>hvem som innehar disse</w:t>
      </w:r>
      <w:r>
        <w:t xml:space="preserve"> rollene, skal leveres</w:t>
      </w:r>
      <w:r w:rsidR="00CE6F2D">
        <w:t xml:space="preserve"> samme med tilbudet</w:t>
      </w:r>
      <w:r w:rsidR="00925E76">
        <w:t>.</w:t>
      </w:r>
    </w:p>
    <w:p w14:paraId="48749194" w14:textId="7D7165C9" w:rsidR="007A55C8" w:rsidRPr="00FE55DA" w:rsidRDefault="007A55C8" w:rsidP="007A55C8">
      <w:pPr>
        <w:pStyle w:val="Brdtekst"/>
      </w:pPr>
      <w:r w:rsidRPr="00260B1A">
        <w:lastRenderedPageBreak/>
        <w:t xml:space="preserve">Organisasjonsplanen skal vise forbindelse mellom </w:t>
      </w:r>
      <w:r w:rsidR="00BC19B8">
        <w:t>total</w:t>
      </w:r>
      <w:r w:rsidRPr="00260B1A">
        <w:t xml:space="preserve">entreprenørens prosjektorganisasjon </w:t>
      </w:r>
      <w:r w:rsidRPr="00FE55DA">
        <w:t xml:space="preserve">og de øvrige ledd i dennes virksomhet. </w:t>
      </w:r>
    </w:p>
    <w:p w14:paraId="3B01BF3F" w14:textId="58A23447" w:rsidR="007A55C8" w:rsidRPr="00FE55DA" w:rsidRDefault="007A55C8" w:rsidP="007A55C8">
      <w:pPr>
        <w:pStyle w:val="Overskrift3"/>
      </w:pPr>
      <w:bookmarkStart w:id="24" w:name="_Toc144457381"/>
      <w:bookmarkStart w:id="25" w:name="_Toc286070949"/>
      <w:bookmarkStart w:id="26" w:name="_Toc287728071"/>
      <w:bookmarkStart w:id="27" w:name="_Toc48138496"/>
      <w:bookmarkStart w:id="28" w:name="_Toc231391175"/>
      <w:r w:rsidRPr="00FE55DA">
        <w:t>Underentreprenører</w:t>
      </w:r>
      <w:bookmarkEnd w:id="24"/>
      <w:bookmarkEnd w:id="25"/>
      <w:bookmarkEnd w:id="26"/>
      <w:bookmarkEnd w:id="27"/>
      <w:bookmarkEnd w:id="28"/>
    </w:p>
    <w:p w14:paraId="53D358ED" w14:textId="6FD642D4" w:rsidR="007A55C8" w:rsidRPr="00FE55DA" w:rsidRDefault="00BC19B8" w:rsidP="00925E76">
      <w:pPr>
        <w:pStyle w:val="Brdtekst"/>
      </w:pPr>
      <w:r w:rsidRPr="00FE55DA">
        <w:t>U</w:t>
      </w:r>
      <w:r w:rsidR="00925E76" w:rsidRPr="00FE55DA">
        <w:t>nderentreprenører</w:t>
      </w:r>
      <w:r w:rsidRPr="00FE55DA">
        <w:t xml:space="preserve"> og underrådgivere</w:t>
      </w:r>
      <w:r w:rsidR="00925E76" w:rsidRPr="00FE55DA">
        <w:t xml:space="preserve"> som medtas i kontrakt </w:t>
      </w:r>
      <w:r w:rsidRPr="00FE55DA">
        <w:t>skal navngis i tilbudet.</w:t>
      </w:r>
      <w:r w:rsidRPr="00FE55DA">
        <w:br/>
      </w:r>
    </w:p>
    <w:p w14:paraId="6E076957" w14:textId="77777777" w:rsidR="007A55C8" w:rsidRPr="00FE55DA" w:rsidRDefault="007A55C8" w:rsidP="007A55C8">
      <w:pPr>
        <w:pStyle w:val="Overskrift2"/>
        <w:rPr>
          <w:caps w:val="0"/>
        </w:rPr>
      </w:pPr>
      <w:bookmarkStart w:id="29" w:name="_Ref400448505"/>
      <w:bookmarkStart w:id="30" w:name="_Toc48138497"/>
      <w:bookmarkStart w:id="31" w:name="_Toc231391176"/>
      <w:r w:rsidRPr="00FE55DA">
        <w:rPr>
          <w:caps w:val="0"/>
        </w:rPr>
        <w:t>Dokumentliste</w:t>
      </w:r>
      <w:bookmarkEnd w:id="29"/>
      <w:bookmarkEnd w:id="30"/>
      <w:bookmarkEnd w:id="31"/>
    </w:p>
    <w:p w14:paraId="3FA88435" w14:textId="7EF6DA5A" w:rsidR="009C1602" w:rsidRPr="00FE55DA" w:rsidRDefault="005A360F" w:rsidP="009C1602">
      <w:pPr>
        <w:pStyle w:val="Brdtekst"/>
        <w:rPr>
          <w:b/>
        </w:rPr>
      </w:pPr>
      <w:r w:rsidRPr="00FE55DA">
        <w:rPr>
          <w:b/>
        </w:rPr>
        <w:t>Del 1 – Konkurransebeskrivelse</w:t>
      </w:r>
    </w:p>
    <w:p w14:paraId="5C2FEDB5" w14:textId="72488B89" w:rsidR="005A360F" w:rsidRPr="00FE55DA" w:rsidRDefault="005A360F" w:rsidP="009C1602">
      <w:pPr>
        <w:pStyle w:val="Brdtekst"/>
        <w:rPr>
          <w:b/>
        </w:rPr>
      </w:pPr>
      <w:r w:rsidRPr="00FE55DA">
        <w:rPr>
          <w:b/>
        </w:rPr>
        <w:t xml:space="preserve">Del 2 </w:t>
      </w:r>
      <w:r w:rsidR="00896013" w:rsidRPr="00FE55DA">
        <w:rPr>
          <w:b/>
        </w:rPr>
        <w:t>–</w:t>
      </w:r>
      <w:r w:rsidRPr="00FE55DA">
        <w:rPr>
          <w:b/>
        </w:rPr>
        <w:t xml:space="preserve"> </w:t>
      </w:r>
      <w:proofErr w:type="spellStart"/>
      <w:r w:rsidRPr="00FE55DA">
        <w:rPr>
          <w:b/>
        </w:rPr>
        <w:t>Kontraktsgrunnlag</w:t>
      </w:r>
      <w:proofErr w:type="spellEnd"/>
      <w:r w:rsidR="00896013" w:rsidRPr="00FE55DA">
        <w:rPr>
          <w:b/>
        </w:rPr>
        <w:t xml:space="preserve"> (dette dokumentet), med følgende vedlegg:</w:t>
      </w:r>
    </w:p>
    <w:p w14:paraId="5AAE31E8" w14:textId="3A50D94F" w:rsidR="00247B45" w:rsidRPr="00FE55DA" w:rsidRDefault="00247B45" w:rsidP="003548AD">
      <w:pPr>
        <w:pStyle w:val="Brdtekst"/>
        <w:numPr>
          <w:ilvl w:val="0"/>
          <w:numId w:val="12"/>
        </w:numPr>
        <w:spacing w:after="60"/>
      </w:pPr>
      <w:r w:rsidRPr="00FE55DA">
        <w:t>Byggherrens SHA-plan</w:t>
      </w:r>
    </w:p>
    <w:p w14:paraId="5871CEF4" w14:textId="1541CAD5" w:rsidR="00191DE2" w:rsidRPr="00FE55DA" w:rsidRDefault="00191DE2" w:rsidP="003548AD">
      <w:pPr>
        <w:pStyle w:val="Brdtekst"/>
        <w:numPr>
          <w:ilvl w:val="0"/>
          <w:numId w:val="12"/>
        </w:numPr>
        <w:spacing w:after="60"/>
      </w:pPr>
      <w:r w:rsidRPr="00FE55DA">
        <w:t xml:space="preserve">Prinsipptegninger </w:t>
      </w:r>
      <w:r w:rsidR="00122B7C" w:rsidRPr="00FE55DA">
        <w:t>belysningsanlegg</w:t>
      </w:r>
    </w:p>
    <w:p w14:paraId="389E7912" w14:textId="77777777" w:rsidR="007A55C8" w:rsidRPr="00DC55E8" w:rsidRDefault="007A55C8" w:rsidP="007A55C8">
      <w:pPr>
        <w:pStyle w:val="Overskrift1"/>
      </w:pPr>
      <w:bookmarkStart w:id="32" w:name="_Toc48138498"/>
      <w:bookmarkStart w:id="33" w:name="_Toc231391177"/>
      <w:proofErr w:type="spellStart"/>
      <w:r w:rsidRPr="00DC55E8">
        <w:lastRenderedPageBreak/>
        <w:t>Kontraktsbestemmelser</w:t>
      </w:r>
      <w:bookmarkEnd w:id="32"/>
      <w:bookmarkEnd w:id="33"/>
      <w:proofErr w:type="spellEnd"/>
    </w:p>
    <w:p w14:paraId="57B02BA7" w14:textId="77777777" w:rsidR="00AD3871" w:rsidRPr="009F687F" w:rsidRDefault="00AD3871" w:rsidP="00AD3871">
      <w:pPr>
        <w:pStyle w:val="Overskrift2"/>
        <w:rPr>
          <w:caps w:val="0"/>
        </w:rPr>
      </w:pPr>
      <w:bookmarkStart w:id="34" w:name="_Toc480393739"/>
      <w:bookmarkStart w:id="35" w:name="_Toc48138499"/>
      <w:bookmarkStart w:id="36" w:name="_Toc286176982"/>
      <w:bookmarkStart w:id="37" w:name="_Toc304960056"/>
      <w:bookmarkStart w:id="38" w:name="_Toc231391178"/>
      <w:r w:rsidRPr="009F687F">
        <w:rPr>
          <w:caps w:val="0"/>
        </w:rPr>
        <w:t xml:space="preserve">Alminnelige </w:t>
      </w:r>
      <w:proofErr w:type="spellStart"/>
      <w:r w:rsidRPr="009F687F">
        <w:rPr>
          <w:caps w:val="0"/>
        </w:rPr>
        <w:t>kontraktsbestemmelser</w:t>
      </w:r>
      <w:bookmarkEnd w:id="34"/>
      <w:bookmarkEnd w:id="35"/>
      <w:bookmarkEnd w:id="38"/>
      <w:proofErr w:type="spellEnd"/>
    </w:p>
    <w:p w14:paraId="1C8793AA" w14:textId="132297F9" w:rsidR="00AD3871" w:rsidRPr="00260B1A" w:rsidRDefault="00AD3871" w:rsidP="00AD3871">
      <w:pPr>
        <w:pStyle w:val="Brdtekst"/>
      </w:pPr>
      <w:r w:rsidRPr="00260B1A">
        <w:t xml:space="preserve">Som alminnelige </w:t>
      </w:r>
      <w:proofErr w:type="spellStart"/>
      <w:r w:rsidRPr="00260B1A">
        <w:t>kontraktsbestemmelser</w:t>
      </w:r>
      <w:proofErr w:type="spellEnd"/>
      <w:r w:rsidRPr="00260B1A">
        <w:t xml:space="preserve"> gjelder Norsk Standard </w:t>
      </w:r>
      <w:r w:rsidR="009F687F" w:rsidRPr="009F687F">
        <w:t xml:space="preserve">NS 8407 "Alminnelige </w:t>
      </w:r>
      <w:proofErr w:type="spellStart"/>
      <w:r w:rsidR="009F687F" w:rsidRPr="009F687F">
        <w:t>kontraktsbestemmelser</w:t>
      </w:r>
      <w:proofErr w:type="spellEnd"/>
      <w:r w:rsidR="009F687F" w:rsidRPr="009F687F">
        <w:t xml:space="preserve"> for totalentrepriser” (NS 8407:2011).</w:t>
      </w:r>
      <w:r w:rsidR="00BD7974">
        <w:t>.</w:t>
      </w:r>
    </w:p>
    <w:p w14:paraId="1838AD1D" w14:textId="20A6B068" w:rsidR="00AD3871" w:rsidRPr="009F687F" w:rsidRDefault="00AD3871" w:rsidP="00AD3871">
      <w:pPr>
        <w:pStyle w:val="Overskrift2"/>
        <w:rPr>
          <w:caps w:val="0"/>
        </w:rPr>
      </w:pPr>
      <w:bookmarkStart w:id="39" w:name="_Toc448735649"/>
      <w:bookmarkStart w:id="40" w:name="_Toc448766170"/>
      <w:bookmarkStart w:id="41" w:name="_Toc460756856"/>
      <w:bookmarkStart w:id="42" w:name="_Toc480393740"/>
      <w:bookmarkStart w:id="43" w:name="_Toc48138500"/>
      <w:bookmarkStart w:id="44" w:name="_Toc231391179"/>
      <w:bookmarkEnd w:id="39"/>
      <w:bookmarkEnd w:id="40"/>
      <w:bookmarkEnd w:id="41"/>
      <w:r w:rsidRPr="009F687F">
        <w:rPr>
          <w:caps w:val="0"/>
        </w:rPr>
        <w:t xml:space="preserve">Spesielle </w:t>
      </w:r>
      <w:proofErr w:type="spellStart"/>
      <w:r w:rsidRPr="009F687F">
        <w:rPr>
          <w:caps w:val="0"/>
        </w:rPr>
        <w:t>kontraktsbestemmelser</w:t>
      </w:r>
      <w:bookmarkEnd w:id="42"/>
      <w:bookmarkEnd w:id="43"/>
      <w:bookmarkEnd w:id="44"/>
      <w:proofErr w:type="spellEnd"/>
    </w:p>
    <w:p w14:paraId="026383D0" w14:textId="36BF54C2" w:rsidR="00AD3871" w:rsidRPr="00260B1A" w:rsidRDefault="00AD3871" w:rsidP="00AD3871">
      <w:pPr>
        <w:pStyle w:val="Overskrift3"/>
      </w:pPr>
      <w:bookmarkStart w:id="45" w:name="_Toc40361659"/>
      <w:bookmarkStart w:id="46" w:name="_Toc480393743"/>
      <w:bookmarkStart w:id="47" w:name="_Toc48138501"/>
      <w:bookmarkStart w:id="48" w:name="_Toc231391180"/>
      <w:bookmarkEnd w:id="45"/>
      <w:r w:rsidRPr="00260B1A">
        <w:t>Kontraktsdokumenter (se NS 840</w:t>
      </w:r>
      <w:r w:rsidR="009F687F">
        <w:t>7</w:t>
      </w:r>
      <w:r w:rsidRPr="00260B1A">
        <w:t xml:space="preserve">, </w:t>
      </w:r>
      <w:proofErr w:type="spellStart"/>
      <w:r w:rsidRPr="00260B1A">
        <w:t>pkt</w:t>
      </w:r>
      <w:proofErr w:type="spellEnd"/>
      <w:r w:rsidRPr="00260B1A">
        <w:t xml:space="preserve"> </w:t>
      </w:r>
      <w:r w:rsidR="009F687F">
        <w:t>2</w:t>
      </w:r>
      <w:r w:rsidRPr="00260B1A">
        <w:t>)</w:t>
      </w:r>
      <w:bookmarkEnd w:id="46"/>
      <w:bookmarkEnd w:id="47"/>
      <w:bookmarkEnd w:id="48"/>
    </w:p>
    <w:p w14:paraId="3EC4797C" w14:textId="19D83946" w:rsidR="00AD3871" w:rsidRPr="00260B1A" w:rsidRDefault="00AD3871" w:rsidP="00AD3871">
      <w:pPr>
        <w:pStyle w:val="Brdtekst"/>
      </w:pPr>
      <w:r w:rsidRPr="00260B1A">
        <w:t xml:space="preserve">Er det motstrid mellom bestemmelser i de enkelte dokumentene nevnt i </w:t>
      </w:r>
      <w:r w:rsidRPr="00DC55E8">
        <w:t>NS 840</w:t>
      </w:r>
      <w:r w:rsidR="009F687F">
        <w:t>7</w:t>
      </w:r>
      <w:r>
        <w:t>,</w:t>
      </w:r>
      <w:r w:rsidRPr="00DC55E8">
        <w:t xml:space="preserve"> </w:t>
      </w:r>
      <w:r w:rsidRPr="00260B1A">
        <w:t>går spesielle bestemmelser foran generelle bestemmelser, og bestemmelser utarbeidet særskilt for kontrakten, foran standardiserte bestemmelser.</w:t>
      </w:r>
    </w:p>
    <w:p w14:paraId="3D57BAB3" w14:textId="75FF23DF" w:rsidR="00AD3871" w:rsidRPr="00260B1A" w:rsidRDefault="00AD3871" w:rsidP="00AD3871">
      <w:pPr>
        <w:pStyle w:val="Overskrift3"/>
      </w:pPr>
      <w:bookmarkStart w:id="49" w:name="_Toc480393744"/>
      <w:bookmarkStart w:id="50" w:name="_Toc48138502"/>
      <w:bookmarkStart w:id="51" w:name="_Toc231391181"/>
      <w:r w:rsidRPr="00260B1A">
        <w:t>Varsler (se NS 840</w:t>
      </w:r>
      <w:r w:rsidR="009F687F">
        <w:t>7</w:t>
      </w:r>
      <w:r w:rsidRPr="00260B1A">
        <w:t xml:space="preserve">, </w:t>
      </w:r>
      <w:proofErr w:type="spellStart"/>
      <w:r w:rsidRPr="00260B1A">
        <w:t>pkt</w:t>
      </w:r>
      <w:proofErr w:type="spellEnd"/>
      <w:r w:rsidRPr="00260B1A">
        <w:t xml:space="preserve"> </w:t>
      </w:r>
      <w:r w:rsidR="009F687F">
        <w:t>5</w:t>
      </w:r>
      <w:r w:rsidRPr="00260B1A">
        <w:t>) og endringsordre (se NS 840</w:t>
      </w:r>
      <w:r w:rsidR="007D1167">
        <w:t>7</w:t>
      </w:r>
      <w:r w:rsidRPr="00260B1A">
        <w:t xml:space="preserve">, </w:t>
      </w:r>
      <w:proofErr w:type="spellStart"/>
      <w:r w:rsidRPr="00260B1A">
        <w:t>pkt</w:t>
      </w:r>
      <w:proofErr w:type="spellEnd"/>
      <w:r w:rsidRPr="00260B1A">
        <w:t xml:space="preserve"> </w:t>
      </w:r>
      <w:r w:rsidR="007D1167">
        <w:t>31</w:t>
      </w:r>
      <w:r w:rsidRPr="00260B1A">
        <w:t>)</w:t>
      </w:r>
      <w:bookmarkEnd w:id="49"/>
      <w:bookmarkEnd w:id="50"/>
      <w:bookmarkEnd w:id="51"/>
    </w:p>
    <w:p w14:paraId="69A23B6B" w14:textId="369D6774" w:rsidR="00AD3871" w:rsidRPr="00260B1A" w:rsidRDefault="00AD3871" w:rsidP="00AD3871">
      <w:pPr>
        <w:pStyle w:val="Brdtekst"/>
      </w:pPr>
      <w:r w:rsidRPr="00260B1A">
        <w:t xml:space="preserve">Varsel fra </w:t>
      </w:r>
      <w:r w:rsidR="009F687F">
        <w:t>totalentreprenøren</w:t>
      </w:r>
      <w:r w:rsidRPr="00260B1A">
        <w:t xml:space="preserve"> skal inneholde entydig merking, </w:t>
      </w:r>
      <w:r w:rsidR="009F687F">
        <w:t>totalentreprenøren</w:t>
      </w:r>
      <w:r w:rsidRPr="00260B1A">
        <w:t xml:space="preserve">s beskrivelse av avvik samt fremdrifts- og kostnadskonsekvenser, </w:t>
      </w:r>
      <w:r w:rsidR="009F687F">
        <w:t>totalentreprenøren</w:t>
      </w:r>
      <w:r w:rsidRPr="00260B1A">
        <w:t>s dato og underskrift. Kostnadskonsekvenser må spesifiseres i underpunkter: Enhetspris i kontrakten,</w:t>
      </w:r>
      <w:r w:rsidR="0077540D">
        <w:t xml:space="preserve"> justert</w:t>
      </w:r>
      <w:r w:rsidR="00BF7C45">
        <w:t xml:space="preserve"> </w:t>
      </w:r>
      <w:r w:rsidR="00A11621">
        <w:t>enhetspris</w:t>
      </w:r>
      <w:r w:rsidR="00BF7C45">
        <w:t>,</w:t>
      </w:r>
      <w:r w:rsidRPr="00260B1A">
        <w:t xml:space="preserve"> fastpris eller </w:t>
      </w:r>
      <w:proofErr w:type="spellStart"/>
      <w:r w:rsidR="00F50C64" w:rsidRPr="00260B1A">
        <w:t>regningsarbeid</w:t>
      </w:r>
      <w:proofErr w:type="spellEnd"/>
      <w:r w:rsidRPr="00260B1A">
        <w:t>.</w:t>
      </w:r>
    </w:p>
    <w:p w14:paraId="48B97C9C" w14:textId="46EE3C01" w:rsidR="00AD3871" w:rsidRPr="00260B1A" w:rsidRDefault="00AD3871" w:rsidP="00AD3871">
      <w:pPr>
        <w:pStyle w:val="Overskrift3"/>
      </w:pPr>
      <w:bookmarkStart w:id="52" w:name="_Toc480393745"/>
      <w:bookmarkStart w:id="53" w:name="_Toc48138503"/>
      <w:bookmarkStart w:id="54" w:name="_Toc231391182"/>
      <w:r w:rsidRPr="00260B1A">
        <w:t>Sikkerhetsstillelse (se NS 840</w:t>
      </w:r>
      <w:r w:rsidR="007D1167">
        <w:t>7</w:t>
      </w:r>
      <w:r w:rsidRPr="00260B1A">
        <w:t xml:space="preserve">, </w:t>
      </w:r>
      <w:proofErr w:type="spellStart"/>
      <w:r w:rsidRPr="00260B1A">
        <w:t>pkt</w:t>
      </w:r>
      <w:proofErr w:type="spellEnd"/>
      <w:r w:rsidRPr="00260B1A">
        <w:t xml:space="preserve"> </w:t>
      </w:r>
      <w:r w:rsidR="007D1167">
        <w:t>7</w:t>
      </w:r>
      <w:r w:rsidRPr="00260B1A">
        <w:t>)</w:t>
      </w:r>
      <w:bookmarkEnd w:id="52"/>
      <w:bookmarkEnd w:id="53"/>
      <w:bookmarkEnd w:id="54"/>
    </w:p>
    <w:p w14:paraId="0EEE411F" w14:textId="62515430" w:rsidR="00AD3871" w:rsidRPr="00260B1A" w:rsidRDefault="00AD3871" w:rsidP="00AD3871">
      <w:pPr>
        <w:pStyle w:val="Brdtekst"/>
      </w:pPr>
      <w:r w:rsidRPr="00260B1A">
        <w:t xml:space="preserve">Sikkerhet skal stilles av bank, forsikringsselskap eller annen kredittinstitusjon som godkjennes av byggherren. Som sikkerhet aksepteres også garantibeløpet plassert på sperret konto til fordel for byggherren. Renter tilfaller </w:t>
      </w:r>
      <w:r>
        <w:t xml:space="preserve">i slike tilfeller </w:t>
      </w:r>
      <w:r w:rsidR="009F687F">
        <w:t>totalentreprenøren</w:t>
      </w:r>
      <w:r w:rsidRPr="00260B1A">
        <w:t>.</w:t>
      </w:r>
    </w:p>
    <w:p w14:paraId="6544EA92" w14:textId="77777777" w:rsidR="00AD3871" w:rsidRPr="00260B1A" w:rsidRDefault="00AD3871" w:rsidP="00AD3871">
      <w:pPr>
        <w:pStyle w:val="Brdtekst"/>
      </w:pPr>
      <w:r w:rsidRPr="00260B1A">
        <w:t>For arbeidsfellesskap skal sikkerhet stilles på vegne av arbeidsfellesskapet, ikke de enkelte deltakende firmaer.</w:t>
      </w:r>
    </w:p>
    <w:p w14:paraId="1FE7D89B" w14:textId="586C9416" w:rsidR="00AD3871" w:rsidRPr="00260B1A" w:rsidRDefault="009F687F" w:rsidP="00AD3871">
      <w:pPr>
        <w:pStyle w:val="Brdtekst"/>
      </w:pPr>
      <w:r>
        <w:t>Totalentreprenøren</w:t>
      </w:r>
      <w:r w:rsidR="00AD3871" w:rsidRPr="00260B1A">
        <w:t xml:space="preserve"> skal levere byggherren dokumentasjon på sikkerhetsst</w:t>
      </w:r>
      <w:r w:rsidR="00AD3871">
        <w:t>illelsen før kontraktsarbeidene</w:t>
      </w:r>
      <w:r w:rsidR="00AD3871" w:rsidRPr="00260B1A">
        <w:t xml:space="preserve"> start</w:t>
      </w:r>
      <w:r w:rsidR="00AD3871">
        <w:t>er</w:t>
      </w:r>
      <w:r w:rsidR="00AD3871" w:rsidRPr="00260B1A">
        <w:t xml:space="preserve"> og ikke senere enn 28 dager etter at kontrakt er inngått.</w:t>
      </w:r>
    </w:p>
    <w:p w14:paraId="1C6D6590" w14:textId="77777777" w:rsidR="00AD3871" w:rsidRPr="00260B1A" w:rsidRDefault="00AD3871" w:rsidP="00AD3871">
      <w:pPr>
        <w:pStyle w:val="Brdtekst"/>
      </w:pPr>
      <w:r w:rsidRPr="00260B1A">
        <w:t>Byggherren stiller ikke sikkerhet.</w:t>
      </w:r>
    </w:p>
    <w:p w14:paraId="2BDE0215" w14:textId="17DADBDD" w:rsidR="00AD3871" w:rsidRPr="00260B1A" w:rsidRDefault="00AD3871" w:rsidP="00AD3871">
      <w:pPr>
        <w:pStyle w:val="Overskrift3"/>
      </w:pPr>
      <w:bookmarkStart w:id="55" w:name="_Toc480393746"/>
      <w:bookmarkStart w:id="56" w:name="_Toc48138504"/>
      <w:bookmarkStart w:id="57" w:name="_Toc231391183"/>
      <w:r w:rsidRPr="00260B1A">
        <w:t>Forsikring (se NS 840</w:t>
      </w:r>
      <w:r w:rsidR="007D1167">
        <w:t>7</w:t>
      </w:r>
      <w:r w:rsidRPr="00260B1A">
        <w:t xml:space="preserve">, </w:t>
      </w:r>
      <w:proofErr w:type="spellStart"/>
      <w:r w:rsidRPr="00260B1A">
        <w:t>pkt</w:t>
      </w:r>
      <w:proofErr w:type="spellEnd"/>
      <w:r w:rsidRPr="00260B1A">
        <w:t xml:space="preserve"> </w:t>
      </w:r>
      <w:r w:rsidR="007D1167">
        <w:t>8</w:t>
      </w:r>
      <w:r w:rsidRPr="00260B1A">
        <w:t>)</w:t>
      </w:r>
      <w:bookmarkEnd w:id="55"/>
      <w:bookmarkEnd w:id="56"/>
      <w:bookmarkEnd w:id="57"/>
    </w:p>
    <w:p w14:paraId="7F029F04" w14:textId="5AD2621B" w:rsidR="00AD3871" w:rsidRPr="00260B1A" w:rsidRDefault="009F687F" w:rsidP="00AD3871">
      <w:pPr>
        <w:pStyle w:val="Brdtekst"/>
      </w:pPr>
      <w:r>
        <w:t>Totalentreprenøren</w:t>
      </w:r>
      <w:r w:rsidR="00AD3871" w:rsidRPr="00260B1A">
        <w:t xml:space="preserve"> skal levere byggherren kopi av forsikringsbevis før kontraktsarbeidene start</w:t>
      </w:r>
      <w:r w:rsidR="00AD3871">
        <w:t>er</w:t>
      </w:r>
      <w:r w:rsidR="00AD3871" w:rsidRPr="00260B1A">
        <w:t xml:space="preserve"> og ikke senere enn 28 dager etter at kontrakt er inngått.</w:t>
      </w:r>
    </w:p>
    <w:p w14:paraId="229B4FEB" w14:textId="77777777" w:rsidR="00AD3871" w:rsidRPr="00260B1A" w:rsidRDefault="00AD3871" w:rsidP="00AD3871">
      <w:pPr>
        <w:pStyle w:val="Brdtekst"/>
      </w:pPr>
      <w:r w:rsidRPr="00260B1A">
        <w:t>Byggherren skal oppdateres med kopi ved endringer og fornyelse av forsikringsbevis.</w:t>
      </w:r>
    </w:p>
    <w:p w14:paraId="3B55C0C4" w14:textId="39C22C3F" w:rsidR="00AD3871" w:rsidRPr="00260B1A" w:rsidRDefault="00AD3871" w:rsidP="00AD3871">
      <w:pPr>
        <w:pStyle w:val="Overskrift3"/>
      </w:pPr>
      <w:bookmarkStart w:id="58" w:name="_Toc480393747"/>
      <w:bookmarkStart w:id="59" w:name="_Toc48138505"/>
      <w:bookmarkStart w:id="60" w:name="_Ref61008271"/>
      <w:bookmarkStart w:id="61" w:name="_Toc231391184"/>
      <w:r w:rsidRPr="00260B1A">
        <w:t xml:space="preserve">Bruk av </w:t>
      </w:r>
      <w:r w:rsidR="003B5F82">
        <w:t>kontraktsmedhjelpere</w:t>
      </w:r>
      <w:r w:rsidRPr="00260B1A">
        <w:t xml:space="preserve"> (se NS 840</w:t>
      </w:r>
      <w:r w:rsidR="003B5F82">
        <w:t>7</w:t>
      </w:r>
      <w:r w:rsidRPr="00260B1A">
        <w:t xml:space="preserve">, </w:t>
      </w:r>
      <w:proofErr w:type="spellStart"/>
      <w:r w:rsidRPr="00260B1A">
        <w:t>pkt</w:t>
      </w:r>
      <w:proofErr w:type="spellEnd"/>
      <w:r w:rsidRPr="00260B1A">
        <w:t xml:space="preserve"> 1</w:t>
      </w:r>
      <w:r w:rsidR="003B5F82">
        <w:t>0</w:t>
      </w:r>
      <w:r w:rsidRPr="00260B1A">
        <w:t>)</w:t>
      </w:r>
      <w:bookmarkEnd w:id="58"/>
      <w:bookmarkEnd w:id="59"/>
      <w:bookmarkEnd w:id="60"/>
      <w:bookmarkEnd w:id="61"/>
    </w:p>
    <w:p w14:paraId="39E6916F" w14:textId="21464033" w:rsidR="007706FC" w:rsidRPr="007706FC" w:rsidRDefault="007706FC" w:rsidP="007706FC">
      <w:pPr>
        <w:pStyle w:val="Brdtekst"/>
        <w:rPr>
          <w:color w:val="000000" w:themeColor="text1"/>
        </w:rPr>
      </w:pPr>
      <w:r w:rsidRPr="007706FC">
        <w:rPr>
          <w:color w:val="000000" w:themeColor="text1"/>
        </w:rPr>
        <w:t xml:space="preserve">Arbeidet skal utføres av </w:t>
      </w:r>
      <w:r w:rsidR="009F687F">
        <w:rPr>
          <w:color w:val="000000" w:themeColor="text1"/>
        </w:rPr>
        <w:t>totalentreprenøren</w:t>
      </w:r>
      <w:r w:rsidRPr="007706FC">
        <w:rPr>
          <w:color w:val="000000" w:themeColor="text1"/>
        </w:rPr>
        <w:t xml:space="preserve"> og dennes ansatte i tjenesteforhold, eventuelt av underentreprenører</w:t>
      </w:r>
      <w:r w:rsidR="003B5F82">
        <w:rPr>
          <w:color w:val="000000" w:themeColor="text1"/>
        </w:rPr>
        <w:t>/-rådgivere</w:t>
      </w:r>
      <w:r w:rsidRPr="007706FC">
        <w:rPr>
          <w:color w:val="000000" w:themeColor="text1"/>
        </w:rPr>
        <w:t xml:space="preserve"> og deres ansatte, eller ved bruk av innleid arbeidskraft.</w:t>
      </w:r>
    </w:p>
    <w:p w14:paraId="63D0E33C" w14:textId="2C50EA4D" w:rsidR="00AD3871" w:rsidRPr="00260B1A" w:rsidRDefault="009F687F" w:rsidP="00AD3871">
      <w:pPr>
        <w:pStyle w:val="Brdtekst"/>
      </w:pPr>
      <w:r>
        <w:t>Totalentreprenøren</w:t>
      </w:r>
      <w:r w:rsidR="00AD3871" w:rsidRPr="00260B1A">
        <w:t xml:space="preserve"> plikter å gi byggherren slik informasjon om underentreprenørenes </w:t>
      </w:r>
      <w:r w:rsidR="003B5F82">
        <w:t xml:space="preserve">og underrådgiveres </w:t>
      </w:r>
      <w:r w:rsidR="00AD3871" w:rsidRPr="00260B1A">
        <w:t>økonomi, finansielle stilling, kapasitet og tekniske kompetanse, inklusive dokumentasjon på registreringer (Brønnøysundregisteret, autorisasjon for arbeider etc</w:t>
      </w:r>
      <w:r w:rsidR="00F50C64">
        <w:t>.</w:t>
      </w:r>
      <w:r w:rsidR="00AD3871" w:rsidRPr="00260B1A">
        <w:t>) som er nødvendig for at byggherren skal kunne vurdere spørsmål om godkjennelse.</w:t>
      </w:r>
    </w:p>
    <w:p w14:paraId="5FAA724D" w14:textId="387EBFA7" w:rsidR="00AD3871" w:rsidRDefault="009F687F" w:rsidP="00AD3871">
      <w:pPr>
        <w:pStyle w:val="Brdtekst"/>
      </w:pPr>
      <w:r>
        <w:t>Totalentreprenøren</w:t>
      </w:r>
      <w:r w:rsidR="00AD3871" w:rsidRPr="00260B1A">
        <w:t xml:space="preserve"> skal videreføre alle aktuelle krav og bestemmelser i denne kontrakten til underentreprenøre</w:t>
      </w:r>
      <w:r w:rsidR="003B5F82">
        <w:t>r/-rådgivere</w:t>
      </w:r>
      <w:r w:rsidR="00AD3871" w:rsidRPr="00260B1A">
        <w:t>.</w:t>
      </w:r>
    </w:p>
    <w:p w14:paraId="484B1323" w14:textId="25BEA817" w:rsidR="007706FC" w:rsidRPr="007706FC" w:rsidRDefault="007706FC" w:rsidP="007706FC">
      <w:pPr>
        <w:pStyle w:val="Brdtekst"/>
        <w:rPr>
          <w:color w:val="000000" w:themeColor="text1"/>
        </w:rPr>
      </w:pPr>
      <w:r w:rsidRPr="007706FC">
        <w:rPr>
          <w:color w:val="000000" w:themeColor="text1"/>
        </w:rPr>
        <w:t>NS 840</w:t>
      </w:r>
      <w:r w:rsidR="003B5F82">
        <w:rPr>
          <w:color w:val="000000" w:themeColor="text1"/>
        </w:rPr>
        <w:t>7</w:t>
      </w:r>
      <w:r w:rsidRPr="007706FC">
        <w:rPr>
          <w:color w:val="000000" w:themeColor="text1"/>
        </w:rPr>
        <w:t>, pkt. 1</w:t>
      </w:r>
      <w:r w:rsidR="003B5F82">
        <w:rPr>
          <w:color w:val="000000" w:themeColor="text1"/>
        </w:rPr>
        <w:t>9</w:t>
      </w:r>
      <w:r w:rsidRPr="007706FC">
        <w:rPr>
          <w:color w:val="000000" w:themeColor="text1"/>
        </w:rPr>
        <w:t xml:space="preserve">, som gjelder bruk av </w:t>
      </w:r>
      <w:r w:rsidR="003B5F82">
        <w:rPr>
          <w:color w:val="000000" w:themeColor="text1"/>
        </w:rPr>
        <w:t>kontraktsmedhjelpere</w:t>
      </w:r>
      <w:r w:rsidRPr="007706FC">
        <w:rPr>
          <w:color w:val="000000" w:themeColor="text1"/>
        </w:rPr>
        <w:t>, gjøres gjeldende også for bruk av innleid arbeidskraft.</w:t>
      </w:r>
    </w:p>
    <w:p w14:paraId="32E5A03A" w14:textId="5F6AD708" w:rsidR="003B5F82" w:rsidRDefault="003B5F82" w:rsidP="00AD3871">
      <w:pPr>
        <w:pStyle w:val="Overskrift3"/>
      </w:pPr>
      <w:bookmarkStart w:id="62" w:name="_Toc480393748"/>
      <w:bookmarkStart w:id="63" w:name="_Toc48138506"/>
      <w:bookmarkStart w:id="64" w:name="_Toc231391185"/>
      <w:r>
        <w:lastRenderedPageBreak/>
        <w:t>Prosjektering, rådgivning (se NS8407, pkt. 16)</w:t>
      </w:r>
      <w:bookmarkEnd w:id="64"/>
    </w:p>
    <w:p w14:paraId="0811661B" w14:textId="2B921F01" w:rsidR="003B5F82" w:rsidRDefault="003B5F82" w:rsidP="003B5F82">
      <w:pPr>
        <w:pStyle w:val="Brdtekst"/>
      </w:pPr>
      <w:r>
        <w:t>Ansvaret for den prosjekteringen som er utført før kontraktsinngåelse overføres til totalentreprenøren, slik at han har risikoen for dette materialet som om han hadde prosjektert eller valgt løsningene selv. Dvs. det er avtalt risikoovergang slik som det framgår av pkt. 24.2.1.</w:t>
      </w:r>
    </w:p>
    <w:p w14:paraId="20C835C2" w14:textId="1051C2C5" w:rsidR="003B5F82" w:rsidRPr="003B5F82" w:rsidRDefault="003B5F82" w:rsidP="003B5F82">
      <w:pPr>
        <w:pStyle w:val="Brdtekst"/>
      </w:pPr>
      <w:r>
        <w:t>Totalentreprenøren skal kunne dokumentere at all utførelse er forankret i forsvarlig prosjektering.</w:t>
      </w:r>
    </w:p>
    <w:p w14:paraId="28EFD754" w14:textId="1E4407A2" w:rsidR="00AD3871" w:rsidRPr="00260B1A" w:rsidRDefault="00AD3871" w:rsidP="00AD3871">
      <w:pPr>
        <w:pStyle w:val="Overskrift3"/>
      </w:pPr>
      <w:bookmarkStart w:id="65" w:name="_Toc231391186"/>
      <w:r w:rsidRPr="00260B1A">
        <w:t>Priser (se NS 840</w:t>
      </w:r>
      <w:r w:rsidR="003B5F82">
        <w:t>7</w:t>
      </w:r>
      <w:r w:rsidRPr="00260B1A">
        <w:t xml:space="preserve">, </w:t>
      </w:r>
      <w:proofErr w:type="spellStart"/>
      <w:r w:rsidRPr="00260B1A">
        <w:t>pkt</w:t>
      </w:r>
      <w:proofErr w:type="spellEnd"/>
      <w:r w:rsidRPr="00260B1A">
        <w:t xml:space="preserve"> 2</w:t>
      </w:r>
      <w:r w:rsidR="003B5F82">
        <w:t>6</w:t>
      </w:r>
      <w:r w:rsidRPr="00260B1A">
        <w:t>)</w:t>
      </w:r>
      <w:bookmarkEnd w:id="62"/>
      <w:bookmarkEnd w:id="63"/>
      <w:bookmarkEnd w:id="65"/>
    </w:p>
    <w:p w14:paraId="142485D0" w14:textId="77777777" w:rsidR="00AD3871" w:rsidRPr="00260B1A" w:rsidRDefault="00AD3871" w:rsidP="00AD3871">
      <w:pPr>
        <w:pStyle w:val="Brdtekst"/>
      </w:pPr>
      <w:r w:rsidRPr="00260B1A">
        <w:t>Prisene skal være i norske kroner.</w:t>
      </w:r>
    </w:p>
    <w:p w14:paraId="582E3D4D" w14:textId="367D9991" w:rsidR="00AD3871" w:rsidRPr="00260B1A" w:rsidRDefault="00AD3871" w:rsidP="00AD3871">
      <w:pPr>
        <w:pStyle w:val="Brdtekst"/>
      </w:pPr>
      <w:r w:rsidRPr="00260B1A">
        <w:t xml:space="preserve">Prisene skal inkludere alle kostnader for utførelse av arbeidet. Kostnader til arbeidsvarsling, trafikkavvikling og alle nødvendige sikkerhetstiltak skal være inkludert. Prisene skal også inkludere eventuelt svinn, undermål, overmasser o.l. Løpende driftsutgifter (renovasjon o.l.) som er knyttet til </w:t>
      </w:r>
      <w:r w:rsidR="009F687F">
        <w:t>totalentreprenøren</w:t>
      </w:r>
      <w:r w:rsidRPr="00260B1A">
        <w:t>s produksjon skal inkluderes i prisene.</w:t>
      </w:r>
    </w:p>
    <w:p w14:paraId="00F28A6B" w14:textId="3991C52F" w:rsidR="00AD3871" w:rsidRPr="00260B1A" w:rsidRDefault="00AD3871" w:rsidP="00AD3871">
      <w:pPr>
        <w:pStyle w:val="Brdtekst"/>
      </w:pPr>
      <w:r w:rsidRPr="00260B1A">
        <w:t xml:space="preserve">Prisene skal inkludere kostnader tilknyttet øvrige krav og </w:t>
      </w:r>
      <w:proofErr w:type="spellStart"/>
      <w:r w:rsidRPr="00260B1A">
        <w:t>kontraktsbestemmelser</w:t>
      </w:r>
      <w:proofErr w:type="spellEnd"/>
      <w:r w:rsidRPr="00260B1A">
        <w:t xml:space="preserve"> som ikke nødvendigvis er relatert til egen prosess i konkurransegrunnlaget, eksempelvis:</w:t>
      </w:r>
    </w:p>
    <w:p w14:paraId="73B4DD5F" w14:textId="77777777" w:rsidR="00AD3871" w:rsidRPr="00260B1A" w:rsidRDefault="00AD3871" w:rsidP="003548AD">
      <w:pPr>
        <w:pStyle w:val="Brdtekst"/>
        <w:numPr>
          <w:ilvl w:val="0"/>
          <w:numId w:val="10"/>
        </w:numPr>
        <w:spacing w:after="0"/>
        <w:ind w:left="1570" w:hanging="357"/>
      </w:pPr>
      <w:r w:rsidRPr="00260B1A">
        <w:t>utarbeidelse av faseplaner, fremdriftsplaner og øvrige planer</w:t>
      </w:r>
    </w:p>
    <w:p w14:paraId="7C9D6FAF" w14:textId="26A3E6F7" w:rsidR="00AD3871" w:rsidRPr="00260B1A" w:rsidRDefault="00AD3871" w:rsidP="003548AD">
      <w:pPr>
        <w:pStyle w:val="Brdtekst"/>
        <w:numPr>
          <w:ilvl w:val="0"/>
          <w:numId w:val="10"/>
        </w:numPr>
        <w:spacing w:after="0"/>
        <w:ind w:left="1570" w:hanging="357"/>
      </w:pPr>
      <w:r w:rsidRPr="00260B1A">
        <w:t>oppfølging, inspeksjoner, kontroll, dokumentasjon og rapportering</w:t>
      </w:r>
      <w:r w:rsidR="00A22FC4">
        <w:t>, evt. risikovurderinger</w:t>
      </w:r>
    </w:p>
    <w:p w14:paraId="3ED280CA" w14:textId="77777777" w:rsidR="00AD3871" w:rsidRPr="00260B1A" w:rsidRDefault="00AD3871" w:rsidP="003548AD">
      <w:pPr>
        <w:pStyle w:val="Brdtekst"/>
        <w:numPr>
          <w:ilvl w:val="0"/>
          <w:numId w:val="10"/>
        </w:numPr>
        <w:spacing w:after="0"/>
        <w:ind w:left="1570" w:hanging="357"/>
      </w:pPr>
      <w:r w:rsidRPr="00260B1A">
        <w:t>ivaretakelse av helse, miljø og sikkerhet</w:t>
      </w:r>
    </w:p>
    <w:p w14:paraId="0D9F0BDB" w14:textId="0C4531AE" w:rsidR="00A22FC4" w:rsidRPr="00260B1A" w:rsidRDefault="00AD3871" w:rsidP="003548AD">
      <w:pPr>
        <w:pStyle w:val="Brdtekst"/>
        <w:numPr>
          <w:ilvl w:val="0"/>
          <w:numId w:val="10"/>
        </w:numPr>
      </w:pPr>
      <w:r>
        <w:t>deltakelse i møter</w:t>
      </w:r>
      <w:r w:rsidR="1037B337">
        <w:t>.</w:t>
      </w:r>
      <w:r>
        <w:br/>
      </w:r>
    </w:p>
    <w:p w14:paraId="1A8DB17D" w14:textId="5C6CD8B9" w:rsidR="00AD3871" w:rsidRPr="00260B1A" w:rsidRDefault="00AD3871" w:rsidP="00AD3871">
      <w:pPr>
        <w:pStyle w:val="Overskrift3"/>
      </w:pPr>
      <w:bookmarkStart w:id="66" w:name="_Toc480393749"/>
      <w:bookmarkStart w:id="67" w:name="_Toc48138507"/>
      <w:bookmarkStart w:id="68" w:name="_Toc231391187"/>
      <w:r w:rsidRPr="00260B1A">
        <w:t>Basis for priser i kontrakten (se NS 840</w:t>
      </w:r>
      <w:r w:rsidR="00C432CB">
        <w:t>7</w:t>
      </w:r>
      <w:r w:rsidRPr="00260B1A">
        <w:t xml:space="preserve">, </w:t>
      </w:r>
      <w:proofErr w:type="spellStart"/>
      <w:r w:rsidRPr="00260B1A">
        <w:t>pkt</w:t>
      </w:r>
      <w:proofErr w:type="spellEnd"/>
      <w:r w:rsidRPr="00260B1A">
        <w:t xml:space="preserve"> 2</w:t>
      </w:r>
      <w:r w:rsidR="00C432CB">
        <w:t>6</w:t>
      </w:r>
      <w:r w:rsidRPr="00260B1A">
        <w:t>)</w:t>
      </w:r>
      <w:bookmarkEnd w:id="66"/>
      <w:bookmarkEnd w:id="67"/>
      <w:bookmarkEnd w:id="68"/>
    </w:p>
    <w:p w14:paraId="48DEBCEF" w14:textId="77777777" w:rsidR="00AD3871" w:rsidRPr="00260B1A" w:rsidRDefault="00AD3871" w:rsidP="00AD3871">
      <w:pPr>
        <w:pStyle w:val="Brdtekst"/>
      </w:pPr>
      <w:r w:rsidRPr="00260B1A">
        <w:t>Kontrakten er basert på de offentlige bestemmelser (påbud, forbud o.l.) som var kunngjort 14 dager før tilbudsfristen og der dato for ikrafttredelse framgår av kunngjøringen.</w:t>
      </w:r>
    </w:p>
    <w:p w14:paraId="24030354" w14:textId="77777777" w:rsidR="00AD3871" w:rsidRPr="00260B1A" w:rsidRDefault="00AD3871" w:rsidP="00AD3871">
      <w:pPr>
        <w:pStyle w:val="Brdtekst"/>
      </w:pPr>
      <w:r w:rsidRPr="00260B1A">
        <w:t>Endringer av slike forutsetninger, som ikke dekkes av annen indeksregulering, gir partene rett til regulering av kontraktssum.</w:t>
      </w:r>
    </w:p>
    <w:p w14:paraId="22A37393" w14:textId="34499987" w:rsidR="00AD3871" w:rsidRPr="00260B1A" w:rsidRDefault="00AD3871" w:rsidP="00AD3871">
      <w:pPr>
        <w:pStyle w:val="Overskrift3"/>
      </w:pPr>
      <w:bookmarkStart w:id="69" w:name="_Toc480393750"/>
      <w:bookmarkStart w:id="70" w:name="_Ref43463334"/>
      <w:bookmarkStart w:id="71" w:name="_Toc48138508"/>
      <w:bookmarkStart w:id="72" w:name="_Ref61012441"/>
      <w:bookmarkStart w:id="73" w:name="_Toc231391188"/>
      <w:r w:rsidRPr="00260B1A">
        <w:t>Prisregulering (se NS 840</w:t>
      </w:r>
      <w:r w:rsidR="00C432CB">
        <w:t>7</w:t>
      </w:r>
      <w:r w:rsidRPr="00260B1A">
        <w:t xml:space="preserve">, </w:t>
      </w:r>
      <w:proofErr w:type="spellStart"/>
      <w:r w:rsidRPr="00260B1A">
        <w:t>pkt</w:t>
      </w:r>
      <w:proofErr w:type="spellEnd"/>
      <w:r w:rsidRPr="00260B1A">
        <w:t xml:space="preserve"> 2</w:t>
      </w:r>
      <w:r w:rsidR="00D309A6">
        <w:t>6</w:t>
      </w:r>
      <w:r w:rsidRPr="00260B1A">
        <w:t>.</w:t>
      </w:r>
      <w:r w:rsidR="00D309A6">
        <w:t>2</w:t>
      </w:r>
      <w:r w:rsidRPr="00260B1A">
        <w:t>)</w:t>
      </w:r>
      <w:bookmarkEnd w:id="69"/>
      <w:bookmarkEnd w:id="70"/>
      <w:bookmarkEnd w:id="71"/>
      <w:bookmarkEnd w:id="72"/>
      <w:bookmarkEnd w:id="73"/>
    </w:p>
    <w:p w14:paraId="4361C2ED" w14:textId="6811A9FB" w:rsidR="0089302A" w:rsidRPr="00A22FC4" w:rsidRDefault="0089302A" w:rsidP="0089302A">
      <w:pPr>
        <w:ind w:left="851"/>
      </w:pPr>
      <w:bookmarkStart w:id="74" w:name="_Toc448766182"/>
      <w:bookmarkStart w:id="75" w:name="_Toc460756868"/>
      <w:bookmarkStart w:id="76" w:name="_Toc480393751"/>
      <w:bookmarkEnd w:id="74"/>
      <w:bookmarkEnd w:id="75"/>
      <w:r w:rsidRPr="00A22FC4">
        <w:t>Endringer i prisnivå etter tilbudsfristens utløp, gir ikke rett til tillegg til eller fradrag fra kontraktens priser overensstemmende med regler for regulering av kontraktssum i NS 840</w:t>
      </w:r>
      <w:r w:rsidR="00D309A6">
        <w:t>7</w:t>
      </w:r>
      <w:r w:rsidRPr="00A22FC4">
        <w:t>.</w:t>
      </w:r>
    </w:p>
    <w:p w14:paraId="6E00CE66" w14:textId="075514C0" w:rsidR="00ED0F46" w:rsidRPr="00A22FC4" w:rsidRDefault="00816D80" w:rsidP="005D51D4">
      <w:pPr>
        <w:pStyle w:val="Brdtekst"/>
        <w:rPr>
          <w:i/>
          <w:iCs/>
          <w:color w:val="A6A6A6" w:themeColor="background1" w:themeShade="A6"/>
        </w:rPr>
      </w:pPr>
      <w:bookmarkStart w:id="77" w:name="_Hlk41037275"/>
      <w:r w:rsidRPr="00A22FC4">
        <w:t>Unntak gjelder ved vesentlige endringer i valutakurser (minimum +/- 5%</w:t>
      </w:r>
      <w:r w:rsidR="00592086" w:rsidRPr="00A22FC4">
        <w:t>)</w:t>
      </w:r>
      <w:r w:rsidRPr="00A22FC4">
        <w:t>, som gir grunnlag for prisjustering for varer i kontrakten som importeres fra utlandet. Ved slik endring skal valutakurs ved kontraktsdato brukes som basis, og regulere hele differansen mot valutakurs ved betalingsdato</w:t>
      </w:r>
      <w:bookmarkEnd w:id="77"/>
    </w:p>
    <w:p w14:paraId="65D282D7" w14:textId="7653342E" w:rsidR="00AD3871" w:rsidRPr="00260B1A" w:rsidRDefault="00AD3871" w:rsidP="0017224B">
      <w:pPr>
        <w:pStyle w:val="Overskrift3"/>
      </w:pPr>
      <w:bookmarkStart w:id="78" w:name="_Toc480393752"/>
      <w:bookmarkStart w:id="79" w:name="_Ref42757128"/>
      <w:bookmarkStart w:id="80" w:name="_Toc48138510"/>
      <w:bookmarkStart w:id="81" w:name="_Toc231391189"/>
      <w:bookmarkEnd w:id="76"/>
      <w:proofErr w:type="spellStart"/>
      <w:r w:rsidRPr="00260B1A">
        <w:t>Regningsarbeider</w:t>
      </w:r>
      <w:proofErr w:type="spellEnd"/>
      <w:r w:rsidRPr="00260B1A">
        <w:t xml:space="preserve"> (se NS 840</w:t>
      </w:r>
      <w:r w:rsidR="004D207D">
        <w:t>7</w:t>
      </w:r>
      <w:r w:rsidRPr="00260B1A">
        <w:t xml:space="preserve">, </w:t>
      </w:r>
      <w:proofErr w:type="spellStart"/>
      <w:r w:rsidRPr="00260B1A">
        <w:t>pkt</w:t>
      </w:r>
      <w:proofErr w:type="spellEnd"/>
      <w:r w:rsidRPr="00260B1A">
        <w:t xml:space="preserve"> </w:t>
      </w:r>
      <w:r w:rsidR="004D207D">
        <w:t>30</w:t>
      </w:r>
      <w:r w:rsidRPr="00260B1A">
        <w:t>)</w:t>
      </w:r>
      <w:bookmarkEnd w:id="78"/>
      <w:bookmarkEnd w:id="79"/>
      <w:bookmarkEnd w:id="80"/>
      <w:bookmarkEnd w:id="81"/>
    </w:p>
    <w:p w14:paraId="57F257A2" w14:textId="329A2159" w:rsidR="00AD3871" w:rsidRPr="00260B1A" w:rsidRDefault="00AD3871" w:rsidP="00AD3871">
      <w:pPr>
        <w:pStyle w:val="Brdtekst"/>
      </w:pPr>
      <w:r w:rsidRPr="00260B1A">
        <w:t xml:space="preserve">Byggherren kan alltid styre utførelsen av </w:t>
      </w:r>
      <w:proofErr w:type="spellStart"/>
      <w:r w:rsidRPr="00260B1A">
        <w:t>regningsarbeid</w:t>
      </w:r>
      <w:r>
        <w:t>er</w:t>
      </w:r>
      <w:proofErr w:type="spellEnd"/>
      <w:r w:rsidRPr="00260B1A">
        <w:t>.</w:t>
      </w:r>
    </w:p>
    <w:p w14:paraId="0718C06A" w14:textId="15618066" w:rsidR="00AD3871" w:rsidRPr="00260B1A" w:rsidRDefault="00AD3871" w:rsidP="00AD3871">
      <w:pPr>
        <w:pStyle w:val="Brdtekst"/>
      </w:pPr>
      <w:proofErr w:type="spellStart"/>
      <w:r w:rsidRPr="00260B1A">
        <w:t>Regningsarbeid</w:t>
      </w:r>
      <w:r>
        <w:t>er</w:t>
      </w:r>
      <w:proofErr w:type="spellEnd"/>
      <w:r w:rsidRPr="00260B1A">
        <w:t xml:space="preserve"> skal avtales skriftlig før arbeidet påbegynnes med mindre annet er avtalt. </w:t>
      </w:r>
      <w:r w:rsidR="009F687F">
        <w:t>Totalentreprenøren</w:t>
      </w:r>
      <w:r w:rsidRPr="00260B1A">
        <w:t xml:space="preserve"> plikter å varsle byggherren når regnings</w:t>
      </w:r>
      <w:r w:rsidR="00F50C64">
        <w:t xml:space="preserve"> </w:t>
      </w:r>
      <w:r w:rsidRPr="00260B1A">
        <w:t>arbeid</w:t>
      </w:r>
      <w:r>
        <w:t>ene</w:t>
      </w:r>
      <w:r w:rsidRPr="00260B1A">
        <w:t xml:space="preserve"> </w:t>
      </w:r>
      <w:r>
        <w:t>begynner</w:t>
      </w:r>
      <w:r w:rsidRPr="00260B1A">
        <w:t>.</w:t>
      </w:r>
    </w:p>
    <w:p w14:paraId="5B9A5ED3" w14:textId="34B7CC27" w:rsidR="00AD3871" w:rsidRPr="00260B1A" w:rsidRDefault="00AD3871" w:rsidP="00AD3871">
      <w:pPr>
        <w:pStyle w:val="Brdtekst"/>
      </w:pPr>
      <w:proofErr w:type="spellStart"/>
      <w:r w:rsidRPr="00260B1A">
        <w:t>Regningsarbeider</w:t>
      </w:r>
      <w:proofErr w:type="spellEnd"/>
      <w:r w:rsidRPr="00260B1A">
        <w:t xml:space="preserve"> gjøres opp etter medgåtte timer for mannskap</w:t>
      </w:r>
      <w:r w:rsidR="004D207D">
        <w:t>.</w:t>
      </w:r>
    </w:p>
    <w:p w14:paraId="4C34A6F5" w14:textId="6225AF0A" w:rsidR="00AD3871" w:rsidRDefault="00232CE1" w:rsidP="00AD3871">
      <w:pPr>
        <w:pStyle w:val="Brdtekst"/>
      </w:pPr>
      <w:r>
        <w:t>Oppgitte t</w:t>
      </w:r>
      <w:r w:rsidR="00AD3871" w:rsidRPr="00260B1A">
        <w:t xml:space="preserve">imeprisene for mannskap og maskiner skal inkludere alle </w:t>
      </w:r>
      <w:r w:rsidR="009F687F">
        <w:t>totalentreprenøren</w:t>
      </w:r>
      <w:r w:rsidR="00AD3871" w:rsidRPr="00260B1A">
        <w:t>s samlede utgifter og påslag, herunder både sentral og lokal administrasjon og stedlig arbeidsledelse.</w:t>
      </w:r>
    </w:p>
    <w:p w14:paraId="1AF5EAD6" w14:textId="77777777" w:rsidR="00AD3871" w:rsidRPr="00260B1A" w:rsidRDefault="00AD3871" w:rsidP="00AD3871">
      <w:pPr>
        <w:pStyle w:val="Brdtekst"/>
      </w:pPr>
      <w:r w:rsidRPr="00260B1A">
        <w:lastRenderedPageBreak/>
        <w:t>Det betales bare for effektive timer med avrunding til 0,5 time.</w:t>
      </w:r>
    </w:p>
    <w:p w14:paraId="673EC172" w14:textId="072BC367" w:rsidR="00AD3871" w:rsidRPr="00260B1A" w:rsidRDefault="00AD3871" w:rsidP="00AD3871">
      <w:pPr>
        <w:pStyle w:val="Brdtekst"/>
      </w:pPr>
      <w:r w:rsidRPr="00260B1A">
        <w:t>Det betales ikke for ventetid</w:t>
      </w:r>
      <w:r w:rsidR="008B1B2F">
        <w:t xml:space="preserve"> pga. </w:t>
      </w:r>
      <w:r w:rsidR="009F687F">
        <w:t>totalentreprenøren</w:t>
      </w:r>
      <w:r w:rsidR="008B1B2F">
        <w:t>s egne forhold</w:t>
      </w:r>
      <w:r w:rsidRPr="00260B1A">
        <w:t>, transport, maskinstell og reparasjon.</w:t>
      </w:r>
    </w:p>
    <w:p w14:paraId="6D902AF9" w14:textId="77777777" w:rsidR="00AD3871" w:rsidRPr="00260B1A" w:rsidRDefault="00AD3871" w:rsidP="00AD3871">
      <w:pPr>
        <w:pStyle w:val="Brdtekst"/>
      </w:pPr>
      <w:r w:rsidRPr="00260B1A">
        <w:t>Eventuell prisregulering foretas iht. kontraktens bestemmelser.</w:t>
      </w:r>
    </w:p>
    <w:p w14:paraId="4ECD7643" w14:textId="5919A1ED" w:rsidR="00AD3871" w:rsidRPr="00260B1A" w:rsidRDefault="00AD3871" w:rsidP="00AD3871">
      <w:pPr>
        <w:pStyle w:val="Brdtekst"/>
      </w:pPr>
      <w:r w:rsidRPr="00260B1A">
        <w:rPr>
          <w:u w:val="single"/>
        </w:rPr>
        <w:t>Timepriser mannskap</w:t>
      </w:r>
      <w:r w:rsidRPr="00260B1A">
        <w:rPr>
          <w:u w:val="single"/>
        </w:rPr>
        <w:br/>
      </w:r>
      <w:r w:rsidRPr="00260B1A">
        <w:t>Timepriser for mannskap inkluderer verneutstyr, håndverktøy og bærbart utstyr</w:t>
      </w:r>
      <w:r w:rsidR="006B6FDB">
        <w:t>.</w:t>
      </w:r>
    </w:p>
    <w:p w14:paraId="3B3EC015" w14:textId="13108FB7" w:rsidR="00AD3871" w:rsidRPr="00260B1A" w:rsidRDefault="00AD3871" w:rsidP="00AD3871">
      <w:pPr>
        <w:pStyle w:val="Brdtekst"/>
      </w:pPr>
      <w:r>
        <w:t xml:space="preserve">Tillegg for overtidsarbeid </w:t>
      </w:r>
      <w:r w:rsidR="7EA92C99">
        <w:t xml:space="preserve">for regningsarbeider </w:t>
      </w:r>
      <w:r>
        <w:t>skal ikke honoreres uten at dette på forhånd er godkjent av byggherren.</w:t>
      </w:r>
    </w:p>
    <w:p w14:paraId="09A6AA9F" w14:textId="2DEB8500" w:rsidR="00AD3871" w:rsidRPr="00260B1A" w:rsidRDefault="00AD3871" w:rsidP="00AD3871">
      <w:pPr>
        <w:pStyle w:val="Brdtekst"/>
      </w:pPr>
      <w:r w:rsidRPr="00260B1A">
        <w:rPr>
          <w:u w:val="single"/>
        </w:rPr>
        <w:t>Byggherrens rett til innsigelse</w:t>
      </w:r>
      <w:r w:rsidRPr="00260B1A">
        <w:rPr>
          <w:u w:val="single"/>
        </w:rPr>
        <w:br/>
      </w:r>
      <w:r w:rsidRPr="00260B1A">
        <w:t>Selv om byggherren ikke innen 14 dager etter at han mottok oppgavene over arbeidstid og</w:t>
      </w:r>
      <w:r w:rsidRPr="00260B1A">
        <w:rPr>
          <w:u w:val="single"/>
        </w:rPr>
        <w:t xml:space="preserve"> </w:t>
      </w:r>
      <w:r w:rsidRPr="00260B1A">
        <w:t xml:space="preserve">materialforbruk har fremsatt skriftlig innsigelse, er retten til å fremsette innsigelser i behold dersom </w:t>
      </w:r>
      <w:r w:rsidR="009F687F">
        <w:t>totalentreprenøren</w:t>
      </w:r>
      <w:r w:rsidRPr="00260B1A">
        <w:t xml:space="preserve"> ved avregningen ikke har overholdt reglene i</w:t>
      </w:r>
      <w:r w:rsidRPr="00DC55E8">
        <w:t xml:space="preserve"> </w:t>
      </w:r>
      <w:r w:rsidRPr="00260B1A">
        <w:t>NS 840</w:t>
      </w:r>
      <w:r w:rsidR="00711827">
        <w:t>7</w:t>
      </w:r>
      <w:r w:rsidRPr="00DC55E8">
        <w:t xml:space="preserve">, </w:t>
      </w:r>
      <w:r w:rsidRPr="00260B1A">
        <w:t xml:space="preserve">pkt. </w:t>
      </w:r>
      <w:r w:rsidR="00711827">
        <w:t>30</w:t>
      </w:r>
      <w:r w:rsidRPr="00260B1A">
        <w:t>.</w:t>
      </w:r>
    </w:p>
    <w:p w14:paraId="59EC3ADA" w14:textId="2C2E6926" w:rsidR="00AD3871" w:rsidRPr="00260B1A" w:rsidRDefault="00AD3871" w:rsidP="00AD3871">
      <w:pPr>
        <w:pStyle w:val="Overskrift3"/>
      </w:pPr>
      <w:bookmarkStart w:id="82" w:name="_Toc480393753"/>
      <w:bookmarkStart w:id="83" w:name="_Toc48138511"/>
      <w:bookmarkStart w:id="84" w:name="_Toc231391190"/>
      <w:r w:rsidRPr="00260B1A">
        <w:t xml:space="preserve">Omlegging eller </w:t>
      </w:r>
      <w:proofErr w:type="spellStart"/>
      <w:r w:rsidRPr="00260B1A">
        <w:t>brukstakelse</w:t>
      </w:r>
      <w:proofErr w:type="spellEnd"/>
      <w:r w:rsidRPr="00260B1A">
        <w:t xml:space="preserve"> ved gjennomføring av kontraktsarbeidet (se NS 840</w:t>
      </w:r>
      <w:r w:rsidR="004D207D">
        <w:t>7</w:t>
      </w:r>
      <w:r w:rsidRPr="00260B1A">
        <w:t xml:space="preserve">, </w:t>
      </w:r>
      <w:proofErr w:type="spellStart"/>
      <w:r w:rsidRPr="00260B1A">
        <w:t>pkt</w:t>
      </w:r>
      <w:proofErr w:type="spellEnd"/>
      <w:r w:rsidRPr="00260B1A">
        <w:t xml:space="preserve"> </w:t>
      </w:r>
      <w:r w:rsidR="004D207D">
        <w:t>37</w:t>
      </w:r>
      <w:r w:rsidRPr="00260B1A">
        <w:t>)</w:t>
      </w:r>
      <w:bookmarkEnd w:id="82"/>
      <w:bookmarkEnd w:id="83"/>
      <w:bookmarkEnd w:id="84"/>
    </w:p>
    <w:p w14:paraId="569A93A9" w14:textId="42EF8F84" w:rsidR="00AD3871" w:rsidRPr="00260B1A" w:rsidRDefault="00AD3871" w:rsidP="00AD3871">
      <w:pPr>
        <w:pStyle w:val="Brdtekst"/>
      </w:pPr>
      <w:r w:rsidRPr="00260B1A">
        <w:t xml:space="preserve">Omlegging eller </w:t>
      </w:r>
      <w:proofErr w:type="spellStart"/>
      <w:r w:rsidRPr="00260B1A">
        <w:t>brukstakelse</w:t>
      </w:r>
      <w:proofErr w:type="spellEnd"/>
      <w:r w:rsidRPr="00260B1A">
        <w:t xml:space="preserve"> av deler av kontraktsarbeidet, i forbindelse med gjennomføringen av </w:t>
      </w:r>
      <w:r w:rsidR="009F687F">
        <w:t>totalentreprenøren</w:t>
      </w:r>
      <w:r w:rsidRPr="00260B1A">
        <w:t xml:space="preserve">s arbeider eller anlegget som </w:t>
      </w:r>
      <w:r w:rsidR="009F687F">
        <w:t>totalentreprenøren</w:t>
      </w:r>
      <w:r w:rsidRPr="00260B1A">
        <w:t xml:space="preserve">s arbeider er en del av, innebærer ikke overtakelse eller inntreden av overtakelsesvirkninger. Forut for omlegging eller </w:t>
      </w:r>
      <w:proofErr w:type="spellStart"/>
      <w:r w:rsidRPr="00260B1A">
        <w:t>brukstakelse</w:t>
      </w:r>
      <w:proofErr w:type="spellEnd"/>
      <w:r w:rsidRPr="00260B1A">
        <w:t xml:space="preserve"> kan partene avtale at det skal avholdes befaring eller på annen måte foretas dokumentasjon av det som tas i bruk.</w:t>
      </w:r>
    </w:p>
    <w:p w14:paraId="031FABC4" w14:textId="6FB1FD18" w:rsidR="00AD3871" w:rsidRPr="00260B1A" w:rsidRDefault="00AD3871" w:rsidP="00AD3871">
      <w:pPr>
        <w:pStyle w:val="Overskrift3"/>
      </w:pPr>
      <w:bookmarkStart w:id="85" w:name="_Toc480393754"/>
      <w:bookmarkStart w:id="86" w:name="_Toc48138512"/>
      <w:bookmarkStart w:id="87" w:name="_Ref63758570"/>
      <w:bookmarkStart w:id="88" w:name="_Toc231391191"/>
      <w:r w:rsidRPr="00260B1A">
        <w:t>Faktura for sluttoppgjør</w:t>
      </w:r>
      <w:r>
        <w:rPr>
          <w:rStyle w:val="Merknadsreferanse"/>
          <w:b w:val="0"/>
        </w:rPr>
        <w:t xml:space="preserve"> </w:t>
      </w:r>
      <w:r w:rsidRPr="00823706">
        <w:rPr>
          <w:rStyle w:val="Merknadsreferanse"/>
          <w:szCs w:val="24"/>
        </w:rPr>
        <w:t>(</w:t>
      </w:r>
      <w:r>
        <w:t>s</w:t>
      </w:r>
      <w:r w:rsidRPr="00260B1A">
        <w:t>e NS 840</w:t>
      </w:r>
      <w:r w:rsidR="004D207D">
        <w:t>7</w:t>
      </w:r>
      <w:r w:rsidRPr="00260B1A">
        <w:t xml:space="preserve">, </w:t>
      </w:r>
      <w:proofErr w:type="spellStart"/>
      <w:r w:rsidRPr="00260B1A">
        <w:t>pkt</w:t>
      </w:r>
      <w:proofErr w:type="spellEnd"/>
      <w:r w:rsidRPr="00260B1A">
        <w:t xml:space="preserve"> </w:t>
      </w:r>
      <w:r w:rsidR="004D207D">
        <w:t>39</w:t>
      </w:r>
      <w:r w:rsidRPr="00260B1A">
        <w:t>)</w:t>
      </w:r>
      <w:bookmarkEnd w:id="85"/>
      <w:bookmarkEnd w:id="86"/>
      <w:bookmarkEnd w:id="87"/>
      <w:bookmarkEnd w:id="88"/>
    </w:p>
    <w:p w14:paraId="041CCF5C" w14:textId="6D63431B" w:rsidR="00B82497" w:rsidRPr="000704E6" w:rsidRDefault="00B82497" w:rsidP="00B82497">
      <w:pPr>
        <w:pStyle w:val="Brdtekst"/>
        <w:rPr>
          <w:color w:val="000000" w:themeColor="text1"/>
        </w:rPr>
      </w:pPr>
      <w:r w:rsidRPr="000704E6">
        <w:rPr>
          <w:color w:val="000000" w:themeColor="text1"/>
        </w:rPr>
        <w:t>Viser sluttoppgjøret, etter fradrag for arbeider som ikke er utført på kontraktens prisgrunnlag, en økning på mer enn 10 % av kontraktssummen, reguleres kontrakten som følge av økte generelle omkostninger (rigg og drift). Dette vederlaget beregnes etter følgende formel:</w:t>
      </w:r>
    </w:p>
    <w:p w14:paraId="1412493E" w14:textId="06FBF990" w:rsidR="00B82497" w:rsidRPr="000704E6" w:rsidRDefault="00B82497" w:rsidP="00B82497">
      <w:pPr>
        <w:pStyle w:val="Brdtekst"/>
        <w:rPr>
          <w:color w:val="000000" w:themeColor="text1"/>
        </w:rPr>
      </w:pPr>
      <w:r w:rsidRPr="000704E6">
        <w:rPr>
          <w:color w:val="000000" w:themeColor="text1"/>
        </w:rPr>
        <w:t>V = 0,1(S - 1,1K)</w:t>
      </w:r>
    </w:p>
    <w:p w14:paraId="0BA1CF26" w14:textId="265A7D3A" w:rsidR="00B82497" w:rsidRPr="000704E6" w:rsidRDefault="00B82497" w:rsidP="00ED0F46">
      <w:pPr>
        <w:pStyle w:val="Brdtekst"/>
        <w:spacing w:after="0"/>
        <w:rPr>
          <w:color w:val="000000" w:themeColor="text1"/>
        </w:rPr>
      </w:pPr>
      <w:r w:rsidRPr="000704E6">
        <w:rPr>
          <w:color w:val="000000" w:themeColor="text1"/>
        </w:rPr>
        <w:t>Der</w:t>
      </w:r>
    </w:p>
    <w:p w14:paraId="040A9EB8" w14:textId="02C8537E" w:rsidR="00B82497" w:rsidRPr="000704E6" w:rsidRDefault="00B82497" w:rsidP="00ED0F46">
      <w:pPr>
        <w:pStyle w:val="Brdtekst"/>
        <w:spacing w:after="0"/>
        <w:rPr>
          <w:color w:val="000000" w:themeColor="text1"/>
        </w:rPr>
      </w:pPr>
      <w:r w:rsidRPr="000704E6">
        <w:rPr>
          <w:color w:val="000000" w:themeColor="text1"/>
        </w:rPr>
        <w:t xml:space="preserve">V </w:t>
      </w:r>
      <w:r w:rsidRPr="000704E6">
        <w:rPr>
          <w:color w:val="000000" w:themeColor="text1"/>
        </w:rPr>
        <w:tab/>
        <w:t>=</w:t>
      </w:r>
      <w:r w:rsidR="00E649DC" w:rsidRPr="000704E6">
        <w:rPr>
          <w:color w:val="000000" w:themeColor="text1"/>
        </w:rPr>
        <w:tab/>
      </w:r>
      <w:r w:rsidRPr="000704E6">
        <w:rPr>
          <w:color w:val="000000" w:themeColor="text1"/>
        </w:rPr>
        <w:t xml:space="preserve">Vederlag for økte generelle omkostninger </w:t>
      </w:r>
      <w:r w:rsidR="000704E6">
        <w:rPr>
          <w:color w:val="000000" w:themeColor="text1"/>
        </w:rPr>
        <w:t>[</w:t>
      </w:r>
      <w:r w:rsidRPr="000704E6">
        <w:rPr>
          <w:color w:val="000000" w:themeColor="text1"/>
        </w:rPr>
        <w:t>kr</w:t>
      </w:r>
      <w:r w:rsidR="000704E6">
        <w:rPr>
          <w:color w:val="000000" w:themeColor="text1"/>
        </w:rPr>
        <w:t>]</w:t>
      </w:r>
    </w:p>
    <w:p w14:paraId="26779C23" w14:textId="4FBCF093" w:rsidR="00B82497" w:rsidRPr="000704E6" w:rsidRDefault="00B82497" w:rsidP="00ED0F46">
      <w:pPr>
        <w:pStyle w:val="Brdtekst"/>
        <w:spacing w:after="0"/>
        <w:rPr>
          <w:color w:val="000000" w:themeColor="text1"/>
        </w:rPr>
      </w:pPr>
      <w:r w:rsidRPr="000704E6">
        <w:rPr>
          <w:color w:val="000000" w:themeColor="text1"/>
        </w:rPr>
        <w:t>K</w:t>
      </w:r>
      <w:r w:rsidRPr="000704E6">
        <w:rPr>
          <w:color w:val="000000" w:themeColor="text1"/>
        </w:rPr>
        <w:tab/>
        <w:t>=</w:t>
      </w:r>
      <w:r w:rsidR="00E649DC" w:rsidRPr="000704E6">
        <w:rPr>
          <w:color w:val="000000" w:themeColor="text1"/>
        </w:rPr>
        <w:tab/>
      </w:r>
      <w:r w:rsidRPr="000704E6">
        <w:rPr>
          <w:color w:val="000000" w:themeColor="text1"/>
        </w:rPr>
        <w:t xml:space="preserve">Kontraktssum </w:t>
      </w:r>
      <w:r w:rsidR="000704E6">
        <w:rPr>
          <w:color w:val="000000" w:themeColor="text1"/>
        </w:rPr>
        <w:t>[</w:t>
      </w:r>
      <w:r w:rsidRPr="000704E6">
        <w:rPr>
          <w:color w:val="000000" w:themeColor="text1"/>
        </w:rPr>
        <w:t>kr</w:t>
      </w:r>
      <w:r w:rsidR="000704E6">
        <w:rPr>
          <w:color w:val="000000" w:themeColor="text1"/>
        </w:rPr>
        <w:t>]</w:t>
      </w:r>
    </w:p>
    <w:p w14:paraId="6C4131E9" w14:textId="18BA4E04" w:rsidR="00F86B15" w:rsidRPr="000704E6" w:rsidRDefault="005402FD" w:rsidP="00ED0F46">
      <w:pPr>
        <w:pStyle w:val="Punktliste"/>
        <w:numPr>
          <w:ilvl w:val="0"/>
          <w:numId w:val="0"/>
        </w:numPr>
        <w:ind w:left="1421" w:hanging="570"/>
        <w:rPr>
          <w:color w:val="000000" w:themeColor="text1"/>
        </w:rPr>
      </w:pPr>
      <w:r w:rsidRPr="000704E6">
        <w:rPr>
          <w:color w:val="000000" w:themeColor="text1"/>
        </w:rPr>
        <w:t xml:space="preserve">S </w:t>
      </w:r>
      <w:r w:rsidR="00F86B15" w:rsidRPr="000704E6">
        <w:rPr>
          <w:color w:val="000000" w:themeColor="text1"/>
        </w:rPr>
        <w:tab/>
      </w:r>
      <w:r w:rsidRPr="000704E6">
        <w:rPr>
          <w:color w:val="000000" w:themeColor="text1"/>
        </w:rPr>
        <w:t>=</w:t>
      </w:r>
      <w:r w:rsidR="00F86B15" w:rsidRPr="000704E6">
        <w:rPr>
          <w:color w:val="000000" w:themeColor="text1"/>
        </w:rPr>
        <w:tab/>
      </w:r>
      <w:r w:rsidR="002406D0" w:rsidRPr="000704E6">
        <w:rPr>
          <w:color w:val="000000" w:themeColor="text1"/>
        </w:rPr>
        <w:t xml:space="preserve">Sluttsum for utført arbeid </w:t>
      </w:r>
      <w:r w:rsidR="000704E6">
        <w:rPr>
          <w:color w:val="000000" w:themeColor="text1"/>
        </w:rPr>
        <w:t>[</w:t>
      </w:r>
      <w:r w:rsidR="002406D0" w:rsidRPr="000704E6">
        <w:rPr>
          <w:color w:val="000000" w:themeColor="text1"/>
        </w:rPr>
        <w:t>kr</w:t>
      </w:r>
      <w:r w:rsidR="000704E6">
        <w:rPr>
          <w:color w:val="000000" w:themeColor="text1"/>
        </w:rPr>
        <w:t>]</w:t>
      </w:r>
      <w:r w:rsidR="002406D0" w:rsidRPr="000704E6">
        <w:rPr>
          <w:color w:val="000000" w:themeColor="text1"/>
        </w:rPr>
        <w:t>. Her medtas kun utførte arbeider basert på</w:t>
      </w:r>
    </w:p>
    <w:p w14:paraId="50721A60" w14:textId="0EA14568" w:rsidR="00F86B15" w:rsidRPr="000704E6" w:rsidRDefault="002406D0" w:rsidP="00680C28">
      <w:pPr>
        <w:pStyle w:val="Punktliste"/>
        <w:numPr>
          <w:ilvl w:val="0"/>
          <w:numId w:val="0"/>
        </w:numPr>
        <w:ind w:left="2127"/>
        <w:rPr>
          <w:color w:val="000000" w:themeColor="text1"/>
        </w:rPr>
      </w:pPr>
      <w:r w:rsidRPr="000704E6">
        <w:rPr>
          <w:color w:val="000000" w:themeColor="text1"/>
        </w:rPr>
        <w:t xml:space="preserve">kontraktens prisgrunnlag, herunder </w:t>
      </w:r>
      <w:proofErr w:type="spellStart"/>
      <w:r w:rsidRPr="000704E6">
        <w:rPr>
          <w:color w:val="000000" w:themeColor="text1"/>
        </w:rPr>
        <w:t>regningsarbeider</w:t>
      </w:r>
      <w:proofErr w:type="spellEnd"/>
      <w:r w:rsidR="00F86B15" w:rsidRPr="000704E6">
        <w:rPr>
          <w:color w:val="000000" w:themeColor="text1"/>
        </w:rPr>
        <w:t xml:space="preserve"> </w:t>
      </w:r>
      <w:r w:rsidRPr="000704E6">
        <w:rPr>
          <w:color w:val="000000" w:themeColor="text1"/>
        </w:rPr>
        <w:t>basert på kontraktens prisgrunnlag. Herunder skal følgende skal ikke medtas:</w:t>
      </w:r>
    </w:p>
    <w:p w14:paraId="6D5C1328" w14:textId="77777777" w:rsidR="002406D0" w:rsidRPr="000704E6" w:rsidRDefault="002406D0" w:rsidP="003548AD">
      <w:pPr>
        <w:pStyle w:val="Brdtekst"/>
        <w:numPr>
          <w:ilvl w:val="0"/>
          <w:numId w:val="14"/>
        </w:numPr>
        <w:spacing w:after="0"/>
        <w:rPr>
          <w:color w:val="000000" w:themeColor="text1"/>
        </w:rPr>
      </w:pPr>
      <w:r w:rsidRPr="000704E6">
        <w:rPr>
          <w:color w:val="000000" w:themeColor="text1"/>
        </w:rPr>
        <w:t>regulering av kontraktssummen pga. lønns- eller prisstigning,</w:t>
      </w:r>
    </w:p>
    <w:p w14:paraId="0057D45B" w14:textId="679E6B82" w:rsidR="002406D0" w:rsidRPr="000704E6" w:rsidRDefault="002406D0" w:rsidP="003548AD">
      <w:pPr>
        <w:pStyle w:val="Brdtekst"/>
        <w:numPr>
          <w:ilvl w:val="0"/>
          <w:numId w:val="13"/>
        </w:numPr>
        <w:spacing w:after="0"/>
        <w:rPr>
          <w:color w:val="000000" w:themeColor="text1"/>
        </w:rPr>
      </w:pPr>
      <w:r w:rsidRPr="000704E6">
        <w:rPr>
          <w:color w:val="000000" w:themeColor="text1"/>
        </w:rPr>
        <w:t>utbetaling av påslag pga. administrasjon av sideentreprenører eller til</w:t>
      </w:r>
      <w:r w:rsidR="00F50C64" w:rsidRPr="000704E6">
        <w:rPr>
          <w:color w:val="000000" w:themeColor="text1"/>
        </w:rPr>
        <w:t>-</w:t>
      </w:r>
      <w:r w:rsidRPr="000704E6">
        <w:rPr>
          <w:color w:val="000000" w:themeColor="text1"/>
        </w:rPr>
        <w:t>transport av entreprise/</w:t>
      </w:r>
      <w:proofErr w:type="spellStart"/>
      <w:r w:rsidRPr="000704E6">
        <w:rPr>
          <w:color w:val="000000" w:themeColor="text1"/>
        </w:rPr>
        <w:t>leverandørkontrakter</w:t>
      </w:r>
      <w:proofErr w:type="spellEnd"/>
      <w:r w:rsidRPr="000704E6">
        <w:rPr>
          <w:color w:val="000000" w:themeColor="text1"/>
        </w:rPr>
        <w:t>,</w:t>
      </w:r>
    </w:p>
    <w:p w14:paraId="447A4D0C" w14:textId="77777777" w:rsidR="002406D0" w:rsidRPr="000704E6" w:rsidRDefault="002406D0" w:rsidP="003548AD">
      <w:pPr>
        <w:pStyle w:val="Brdtekst"/>
        <w:numPr>
          <w:ilvl w:val="0"/>
          <w:numId w:val="13"/>
        </w:numPr>
        <w:spacing w:after="0"/>
        <w:rPr>
          <w:color w:val="000000" w:themeColor="text1"/>
        </w:rPr>
      </w:pPr>
      <w:r w:rsidRPr="000704E6">
        <w:rPr>
          <w:color w:val="000000" w:themeColor="text1"/>
        </w:rPr>
        <w:t>avbestillingserstatning,</w:t>
      </w:r>
    </w:p>
    <w:p w14:paraId="22EAA2B9" w14:textId="77777777" w:rsidR="002406D0" w:rsidRPr="000704E6" w:rsidRDefault="002406D0" w:rsidP="003548AD">
      <w:pPr>
        <w:pStyle w:val="Brdtekst"/>
        <w:numPr>
          <w:ilvl w:val="0"/>
          <w:numId w:val="13"/>
        </w:numPr>
        <w:spacing w:after="0"/>
        <w:rPr>
          <w:color w:val="000000" w:themeColor="text1"/>
        </w:rPr>
      </w:pPr>
      <w:r w:rsidRPr="000704E6">
        <w:rPr>
          <w:color w:val="000000" w:themeColor="text1"/>
        </w:rPr>
        <w:t>endringsarbeid som gjøres opp inklusive rigg/drift, og</w:t>
      </w:r>
    </w:p>
    <w:p w14:paraId="0E294F2A" w14:textId="77777777" w:rsidR="00E649DC" w:rsidRPr="000704E6" w:rsidRDefault="002406D0" w:rsidP="003548AD">
      <w:pPr>
        <w:pStyle w:val="Brdtekst"/>
        <w:numPr>
          <w:ilvl w:val="0"/>
          <w:numId w:val="13"/>
        </w:numPr>
        <w:spacing w:after="0"/>
        <w:rPr>
          <w:color w:val="000000" w:themeColor="text1"/>
        </w:rPr>
      </w:pPr>
      <w:r w:rsidRPr="000704E6">
        <w:rPr>
          <w:color w:val="000000" w:themeColor="text1"/>
        </w:rPr>
        <w:t>kompensasjon for økt rigg og drift i endret byggetid.</w:t>
      </w:r>
    </w:p>
    <w:p w14:paraId="4B1A6AD3" w14:textId="77777777" w:rsidR="00C4584F" w:rsidRDefault="00C4584F" w:rsidP="00B82497">
      <w:pPr>
        <w:pStyle w:val="Brdtekst"/>
        <w:spacing w:after="0"/>
        <w:ind w:left="1560" w:firstLine="567"/>
      </w:pPr>
    </w:p>
    <w:p w14:paraId="40B9BE86" w14:textId="2353F30F" w:rsidR="00671C99" w:rsidRDefault="00671C99" w:rsidP="00656CEB">
      <w:pPr>
        <w:pStyle w:val="Overskrift3"/>
        <w:rPr>
          <w:color w:val="000000" w:themeColor="text1"/>
        </w:rPr>
      </w:pPr>
      <w:bookmarkStart w:id="89" w:name="_Toc48138513"/>
      <w:bookmarkStart w:id="90" w:name="_Toc231391192"/>
      <w:r w:rsidRPr="00671C99">
        <w:rPr>
          <w:color w:val="000000" w:themeColor="text1"/>
        </w:rPr>
        <w:t xml:space="preserve">Fristforlengelse (se NS 8407, </w:t>
      </w:r>
      <w:proofErr w:type="spellStart"/>
      <w:r w:rsidRPr="00671C99">
        <w:rPr>
          <w:color w:val="000000" w:themeColor="text1"/>
        </w:rPr>
        <w:t>pkt</w:t>
      </w:r>
      <w:proofErr w:type="spellEnd"/>
      <w:r w:rsidRPr="00671C99">
        <w:rPr>
          <w:color w:val="000000" w:themeColor="text1"/>
        </w:rPr>
        <w:t xml:space="preserve"> 33)</w:t>
      </w:r>
      <w:bookmarkEnd w:id="90"/>
    </w:p>
    <w:p w14:paraId="08293F9E" w14:textId="77777777" w:rsidR="00671C99" w:rsidRDefault="00671C99" w:rsidP="00671C99">
      <w:pPr>
        <w:pStyle w:val="Brdtekst"/>
      </w:pPr>
      <w:r>
        <w:t xml:space="preserve">Akseptert fristforlengelse i forhold til én delfrist medfører ikke tilsvarende eller annen fristforlengelse i forhold til senere frister uten at dette uttrykkelig fremgår av totalentreprenørens krav om fristforlengelse og byggherrens aksept. </w:t>
      </w:r>
    </w:p>
    <w:p w14:paraId="66A0417E" w14:textId="317A3557" w:rsidR="00671C99" w:rsidRPr="00671C99" w:rsidRDefault="00671C99" w:rsidP="00671C99">
      <w:pPr>
        <w:pStyle w:val="Brdtekst"/>
      </w:pPr>
      <w:r>
        <w:t xml:space="preserve">Dagmulkt for overskridelse av en delfrist fortsetter å løpe også om andre, senere dagmulktbelagte delfrister </w:t>
      </w:r>
      <w:proofErr w:type="spellStart"/>
      <w:r>
        <w:t>overskrides</w:t>
      </w:r>
      <w:proofErr w:type="spellEnd"/>
      <w:r>
        <w:t xml:space="preserve">.  </w:t>
      </w:r>
    </w:p>
    <w:p w14:paraId="142D1709" w14:textId="1E7D1C77" w:rsidR="00983E7E" w:rsidRPr="00974AA4" w:rsidRDefault="00983E7E" w:rsidP="00983E7E">
      <w:pPr>
        <w:pStyle w:val="Overskrift3"/>
        <w:rPr>
          <w:color w:val="000000" w:themeColor="text1"/>
        </w:rPr>
      </w:pPr>
      <w:bookmarkStart w:id="91" w:name="_Toc231391193"/>
      <w:r w:rsidRPr="00974AA4">
        <w:rPr>
          <w:color w:val="000000" w:themeColor="text1"/>
        </w:rPr>
        <w:lastRenderedPageBreak/>
        <w:t>Beregning av fristforlengelse (se NS 840</w:t>
      </w:r>
      <w:r w:rsidR="00671C99">
        <w:rPr>
          <w:color w:val="000000" w:themeColor="text1"/>
        </w:rPr>
        <w:t>7</w:t>
      </w:r>
      <w:r w:rsidRPr="00974AA4">
        <w:rPr>
          <w:color w:val="000000" w:themeColor="text1"/>
        </w:rPr>
        <w:t xml:space="preserve">, </w:t>
      </w:r>
      <w:proofErr w:type="spellStart"/>
      <w:r w:rsidRPr="00974AA4">
        <w:rPr>
          <w:color w:val="000000" w:themeColor="text1"/>
        </w:rPr>
        <w:t>pkt</w:t>
      </w:r>
      <w:proofErr w:type="spellEnd"/>
      <w:r w:rsidRPr="00974AA4">
        <w:rPr>
          <w:color w:val="000000" w:themeColor="text1"/>
        </w:rPr>
        <w:t xml:space="preserve"> </w:t>
      </w:r>
      <w:r w:rsidR="00671C99">
        <w:rPr>
          <w:color w:val="000000" w:themeColor="text1"/>
        </w:rPr>
        <w:t>33.</w:t>
      </w:r>
      <w:r w:rsidRPr="00974AA4">
        <w:rPr>
          <w:color w:val="000000" w:themeColor="text1"/>
        </w:rPr>
        <w:t>5)</w:t>
      </w:r>
      <w:bookmarkEnd w:id="89"/>
      <w:bookmarkEnd w:id="91"/>
    </w:p>
    <w:p w14:paraId="6E35911B" w14:textId="76F7E9FC" w:rsidR="00983E7E" w:rsidRPr="00974AA4" w:rsidRDefault="00983E7E" w:rsidP="00983E7E">
      <w:pPr>
        <w:pStyle w:val="Brdtekst"/>
        <w:rPr>
          <w:color w:val="000000" w:themeColor="text1"/>
        </w:rPr>
      </w:pPr>
      <w:r w:rsidRPr="00974AA4">
        <w:rPr>
          <w:color w:val="000000" w:themeColor="text1"/>
        </w:rPr>
        <w:t>Som tillegg til 840</w:t>
      </w:r>
      <w:r w:rsidR="00671C99">
        <w:rPr>
          <w:color w:val="000000" w:themeColor="text1"/>
        </w:rPr>
        <w:t>7</w:t>
      </w:r>
      <w:r w:rsidRPr="00974AA4">
        <w:rPr>
          <w:color w:val="000000" w:themeColor="text1"/>
        </w:rPr>
        <w:t xml:space="preserve"> punkt </w:t>
      </w:r>
      <w:r w:rsidR="00671C99">
        <w:rPr>
          <w:color w:val="000000" w:themeColor="text1"/>
        </w:rPr>
        <w:t>33</w:t>
      </w:r>
      <w:r w:rsidR="00C4584F" w:rsidRPr="00974AA4">
        <w:rPr>
          <w:color w:val="000000" w:themeColor="text1"/>
        </w:rPr>
        <w:t>.5</w:t>
      </w:r>
      <w:r w:rsidRPr="00974AA4">
        <w:rPr>
          <w:color w:val="000000" w:themeColor="text1"/>
        </w:rPr>
        <w:t xml:space="preserve"> gjelder følgende</w:t>
      </w:r>
      <w:r w:rsidR="00A22FC4">
        <w:rPr>
          <w:color w:val="000000" w:themeColor="text1"/>
        </w:rPr>
        <w:t>:</w:t>
      </w:r>
    </w:p>
    <w:p w14:paraId="45588C3E" w14:textId="438F418E" w:rsidR="00983E7E" w:rsidRPr="00974AA4" w:rsidRDefault="00983E7E" w:rsidP="00647548">
      <w:pPr>
        <w:pStyle w:val="Brdtekst"/>
        <w:rPr>
          <w:color w:val="000000" w:themeColor="text1"/>
        </w:rPr>
      </w:pPr>
      <w:r w:rsidRPr="00974AA4">
        <w:rPr>
          <w:color w:val="000000" w:themeColor="text1"/>
        </w:rPr>
        <w:t>Entreprenør skal i sin fremdriftsplanlegging forutsette en økning av kontraktssummen i form av endringsarbeider på 10% uten at han har krav på slik fristforlengelse.</w:t>
      </w:r>
      <w:r w:rsidR="00F50C64">
        <w:rPr>
          <w:color w:val="000000" w:themeColor="text1"/>
        </w:rPr>
        <w:t xml:space="preserve"> </w:t>
      </w:r>
      <w:proofErr w:type="spellStart"/>
      <w:r w:rsidRPr="00974AA4">
        <w:rPr>
          <w:color w:val="000000" w:themeColor="text1"/>
        </w:rPr>
        <w:t>Overskrides</w:t>
      </w:r>
      <w:proofErr w:type="spellEnd"/>
      <w:r w:rsidRPr="00974AA4">
        <w:rPr>
          <w:color w:val="000000" w:themeColor="text1"/>
        </w:rPr>
        <w:t xml:space="preserve"> denne grensen er det kun arbeidene ut over 10% økning av kontraktssummen som gir grunnlag for fristforlengelse.</w:t>
      </w:r>
    </w:p>
    <w:p w14:paraId="7B1B4D9B" w14:textId="2A54BC28" w:rsidR="00AD3871" w:rsidRPr="006B6FDB" w:rsidRDefault="00AD3871" w:rsidP="00AD3871">
      <w:pPr>
        <w:pStyle w:val="Overskrift3"/>
      </w:pPr>
      <w:bookmarkStart w:id="92" w:name="_Toc480393756"/>
      <w:bookmarkStart w:id="93" w:name="_Toc48138515"/>
      <w:bookmarkStart w:id="94" w:name="_Toc231391194"/>
      <w:r w:rsidRPr="006B6FDB">
        <w:t xml:space="preserve">Krav til sluttdokumentasjon </w:t>
      </w:r>
      <w:bookmarkEnd w:id="92"/>
      <w:bookmarkEnd w:id="93"/>
      <w:r w:rsidR="00336E4D" w:rsidRPr="006B6FDB">
        <w:t>elektroteknisk anlegg</w:t>
      </w:r>
      <w:bookmarkEnd w:id="94"/>
    </w:p>
    <w:p w14:paraId="64080565" w14:textId="77777777" w:rsidR="00336E4D" w:rsidRPr="006B6FDB" w:rsidRDefault="00336E4D" w:rsidP="00FE0589">
      <w:pPr>
        <w:pStyle w:val="Brdtekst"/>
        <w:rPr>
          <w:b/>
        </w:rPr>
      </w:pPr>
      <w:bookmarkStart w:id="95" w:name="_Ref43450239"/>
      <w:bookmarkStart w:id="96" w:name="_Toc48138516"/>
      <w:r w:rsidRPr="006B6FDB">
        <w:t>Totalentreprenøren skal levere komplett sluttdokumentasjon for alle elektrotekniske anlegg som inngår i kontrakten. Dokumentasjonen skal være tilstrekkelig for overtakelse, drift, vedlikehold og senere forvaltning av anleggene, og skal leveres i digitalt format.</w:t>
      </w:r>
    </w:p>
    <w:p w14:paraId="22C3E80F" w14:textId="77777777" w:rsidR="00336E4D" w:rsidRPr="006B6FDB" w:rsidRDefault="00336E4D" w:rsidP="00BE75DA">
      <w:pPr>
        <w:pStyle w:val="Brdtekst"/>
        <w:rPr>
          <w:b/>
        </w:rPr>
      </w:pPr>
      <w:r w:rsidRPr="006B6FDB">
        <w:t>Sluttdokumentasjonen skal minimum omfatte:</w:t>
      </w:r>
    </w:p>
    <w:p w14:paraId="50AA3E4C" w14:textId="77777777" w:rsidR="00336E4D" w:rsidRPr="006B6FDB" w:rsidRDefault="00336E4D" w:rsidP="003548AD">
      <w:pPr>
        <w:pStyle w:val="Brdtekst"/>
        <w:numPr>
          <w:ilvl w:val="0"/>
          <w:numId w:val="25"/>
        </w:numPr>
        <w:rPr>
          <w:b/>
        </w:rPr>
      </w:pPr>
      <w:r w:rsidRPr="006B6FDB">
        <w:t xml:space="preserve">oppdaterte «som bygget»-tegninger og skjema </w:t>
      </w:r>
    </w:p>
    <w:p w14:paraId="2E24C1F4" w14:textId="77777777" w:rsidR="00336E4D" w:rsidRPr="006B6FDB" w:rsidRDefault="00336E4D" w:rsidP="003548AD">
      <w:pPr>
        <w:pStyle w:val="Brdtekst"/>
        <w:numPr>
          <w:ilvl w:val="0"/>
          <w:numId w:val="25"/>
        </w:numPr>
        <w:rPr>
          <w:b/>
        </w:rPr>
      </w:pPr>
      <w:r w:rsidRPr="006B6FDB">
        <w:t xml:space="preserve">kursfortegnelser og tavledokumentasjon </w:t>
      </w:r>
    </w:p>
    <w:p w14:paraId="53316709" w14:textId="77777777" w:rsidR="00336E4D" w:rsidRPr="006B6FDB" w:rsidRDefault="00336E4D" w:rsidP="003548AD">
      <w:pPr>
        <w:pStyle w:val="Brdtekst"/>
        <w:numPr>
          <w:ilvl w:val="0"/>
          <w:numId w:val="25"/>
        </w:numPr>
        <w:rPr>
          <w:b/>
        </w:rPr>
      </w:pPr>
      <w:r w:rsidRPr="006B6FDB">
        <w:t xml:space="preserve">FDVU-dokumentasjon iht. NS 3456 </w:t>
      </w:r>
    </w:p>
    <w:p w14:paraId="294AA35B" w14:textId="77777777" w:rsidR="00336E4D" w:rsidRPr="006B6FDB" w:rsidRDefault="00336E4D" w:rsidP="003548AD">
      <w:pPr>
        <w:pStyle w:val="Brdtekst"/>
        <w:numPr>
          <w:ilvl w:val="0"/>
          <w:numId w:val="25"/>
        </w:numPr>
        <w:rPr>
          <w:b/>
        </w:rPr>
      </w:pPr>
      <w:r w:rsidRPr="006B6FDB">
        <w:t xml:space="preserve">produktdatablader og samsvarserklæringer </w:t>
      </w:r>
    </w:p>
    <w:p w14:paraId="2F69A0CB" w14:textId="77777777" w:rsidR="00336E4D" w:rsidRPr="006B6FDB" w:rsidRDefault="00336E4D" w:rsidP="003548AD">
      <w:pPr>
        <w:pStyle w:val="Brdtekst"/>
        <w:numPr>
          <w:ilvl w:val="0"/>
          <w:numId w:val="25"/>
        </w:numPr>
        <w:rPr>
          <w:b/>
        </w:rPr>
      </w:pPr>
      <w:r w:rsidRPr="006B6FDB">
        <w:t xml:space="preserve">kontroll- og </w:t>
      </w:r>
      <w:proofErr w:type="spellStart"/>
      <w:r w:rsidRPr="006B6FDB">
        <w:t>måleprotokoller</w:t>
      </w:r>
      <w:proofErr w:type="spellEnd"/>
      <w:r w:rsidRPr="006B6FDB">
        <w:t xml:space="preserve"> iht. FEL og NEK 400 </w:t>
      </w:r>
    </w:p>
    <w:p w14:paraId="024A5135" w14:textId="77777777" w:rsidR="00336E4D" w:rsidRPr="006B6FDB" w:rsidRDefault="00336E4D" w:rsidP="003548AD">
      <w:pPr>
        <w:pStyle w:val="Brdtekst"/>
        <w:numPr>
          <w:ilvl w:val="0"/>
          <w:numId w:val="25"/>
        </w:numPr>
        <w:rPr>
          <w:b/>
        </w:rPr>
      </w:pPr>
      <w:r w:rsidRPr="006B6FDB">
        <w:t xml:space="preserve">funksjons- og testprotokoller for relevante anlegg </w:t>
      </w:r>
    </w:p>
    <w:p w14:paraId="781A2056" w14:textId="77777777" w:rsidR="00336E4D" w:rsidRPr="006B6FDB" w:rsidRDefault="00336E4D" w:rsidP="003548AD">
      <w:pPr>
        <w:pStyle w:val="Brdtekst"/>
        <w:numPr>
          <w:ilvl w:val="0"/>
          <w:numId w:val="25"/>
        </w:numPr>
        <w:rPr>
          <w:b/>
        </w:rPr>
      </w:pPr>
      <w:r w:rsidRPr="006B6FDB">
        <w:t xml:space="preserve">dokumentasjon av merking og identifikasjon </w:t>
      </w:r>
    </w:p>
    <w:p w14:paraId="1D578B64" w14:textId="77777777" w:rsidR="00336E4D" w:rsidRPr="006B6FDB" w:rsidRDefault="00336E4D" w:rsidP="003548AD">
      <w:pPr>
        <w:pStyle w:val="Brdtekst"/>
        <w:numPr>
          <w:ilvl w:val="0"/>
          <w:numId w:val="25"/>
        </w:numPr>
        <w:rPr>
          <w:b/>
        </w:rPr>
      </w:pPr>
      <w:r w:rsidRPr="006B6FDB">
        <w:t xml:space="preserve">drifts- og </w:t>
      </w:r>
      <w:proofErr w:type="spellStart"/>
      <w:r w:rsidRPr="006B6FDB">
        <w:t>vedlikeholdsinstrukser</w:t>
      </w:r>
      <w:proofErr w:type="spellEnd"/>
      <w:r w:rsidRPr="006B6FDB">
        <w:t xml:space="preserve"> </w:t>
      </w:r>
    </w:p>
    <w:p w14:paraId="428B4761" w14:textId="77777777" w:rsidR="00336E4D" w:rsidRPr="006B6FDB" w:rsidRDefault="00336E4D" w:rsidP="003548AD">
      <w:pPr>
        <w:pStyle w:val="Brdtekst"/>
        <w:numPr>
          <w:ilvl w:val="0"/>
          <w:numId w:val="25"/>
        </w:numPr>
        <w:rPr>
          <w:b/>
        </w:rPr>
      </w:pPr>
      <w:r w:rsidRPr="006B6FDB">
        <w:t xml:space="preserve">garanti- og serviceinformasjon </w:t>
      </w:r>
    </w:p>
    <w:p w14:paraId="743E3C16" w14:textId="77777777" w:rsidR="00336E4D" w:rsidRPr="006B6FDB" w:rsidRDefault="00336E4D" w:rsidP="003548AD">
      <w:pPr>
        <w:pStyle w:val="Brdtekst"/>
        <w:numPr>
          <w:ilvl w:val="0"/>
          <w:numId w:val="25"/>
        </w:numPr>
        <w:rPr>
          <w:b/>
        </w:rPr>
      </w:pPr>
      <w:r w:rsidRPr="006B6FDB">
        <w:t xml:space="preserve">dokumentasjon på gjennomført opplæring av driftspersonell </w:t>
      </w:r>
    </w:p>
    <w:p w14:paraId="12940EC2" w14:textId="77777777" w:rsidR="00336E4D" w:rsidRPr="006B6FDB" w:rsidRDefault="00336E4D" w:rsidP="003548AD">
      <w:pPr>
        <w:pStyle w:val="Brdtekst"/>
        <w:numPr>
          <w:ilvl w:val="0"/>
          <w:numId w:val="25"/>
        </w:numPr>
        <w:rPr>
          <w:b/>
        </w:rPr>
      </w:pPr>
      <w:r w:rsidRPr="006B6FDB">
        <w:t>All dokumentasjon skal være koordinert, komplett og samsvare med faktisk utførelse ved overlevering. Tegninger og modeller skal være revisjonsoppdatert før overtakelse.</w:t>
      </w:r>
    </w:p>
    <w:p w14:paraId="5506D834" w14:textId="77777777" w:rsidR="00336E4D" w:rsidRPr="006B6FDB" w:rsidRDefault="00336E4D" w:rsidP="00BE75DA">
      <w:pPr>
        <w:pStyle w:val="Brdtekst"/>
        <w:rPr>
          <w:b/>
        </w:rPr>
      </w:pPr>
      <w:r w:rsidRPr="006B6FDB">
        <w:t>Der byggherren stiller krav til TFM-merking, BIM eller spesifikke FDVU-/importformater, skal entreprenøren levere dokumentasjon i henhold til disse kravene.</w:t>
      </w:r>
    </w:p>
    <w:p w14:paraId="02A137C8" w14:textId="77777777" w:rsidR="00336E4D" w:rsidRPr="006B6FDB" w:rsidRDefault="00336E4D" w:rsidP="00FE0589">
      <w:pPr>
        <w:pStyle w:val="Brdtekst"/>
        <w:rPr>
          <w:b/>
        </w:rPr>
      </w:pPr>
      <w:r w:rsidRPr="006B6FDB">
        <w:t>Mangelfull eller ufullstendig dokumentasjon anses som mangel ved leveransen og kan gi grunnlag for utsatt overtakelse eller tilbakehold av oppgjør.</w:t>
      </w:r>
    </w:p>
    <w:p w14:paraId="35B0367C" w14:textId="77777777" w:rsidR="00886D4F" w:rsidRPr="00647548" w:rsidRDefault="00886D4F" w:rsidP="00886D4F">
      <w:pPr>
        <w:pStyle w:val="Overskrift3"/>
      </w:pPr>
      <w:bookmarkStart w:id="97" w:name="_Toc231391195"/>
      <w:r w:rsidRPr="00647548">
        <w:t>Utdypende krav til faktura</w:t>
      </w:r>
      <w:bookmarkEnd w:id="95"/>
      <w:bookmarkEnd w:id="96"/>
      <w:bookmarkEnd w:id="97"/>
      <w:r w:rsidRPr="00647548">
        <w:t xml:space="preserve"> </w:t>
      </w:r>
    </w:p>
    <w:p w14:paraId="292B95DE" w14:textId="77777777" w:rsidR="00886D4F" w:rsidRPr="00647548" w:rsidRDefault="00886D4F" w:rsidP="00886D4F">
      <w:pPr>
        <w:pStyle w:val="Brdtekst"/>
      </w:pPr>
      <w:r w:rsidRPr="00647548">
        <w:t xml:space="preserve">Nødvendig fakturagrunnlag slik som timelister, målinger mv. skal medfølge og være attestert iht. avtalt prosedyre. </w:t>
      </w:r>
    </w:p>
    <w:p w14:paraId="082134B4" w14:textId="77777777" w:rsidR="00886D4F" w:rsidRPr="00647548" w:rsidRDefault="00886D4F" w:rsidP="00886D4F">
      <w:pPr>
        <w:pStyle w:val="Brdtekst"/>
      </w:pPr>
      <w:r w:rsidRPr="00647548">
        <w:t xml:space="preserve">Ved uenighet om kravets berettigelse og /eller ved helt eller delvis frafall av krav, skal Leverandør sende kreditnota for hele fakturabeløpet, samtidig som det utstedes to nye fakturaer for hhv. omtvistet og uomtvistet krav. </w:t>
      </w:r>
    </w:p>
    <w:p w14:paraId="7CEF82B4" w14:textId="729FA8B2" w:rsidR="00886D4F" w:rsidRDefault="00886D4F" w:rsidP="00886D4F">
      <w:pPr>
        <w:pStyle w:val="Brdtekst"/>
      </w:pPr>
      <w:r w:rsidRPr="00647548">
        <w:lastRenderedPageBreak/>
        <w:t>Dersom Leverandør ikke leverer faktura i tråd med denne bestemmelsen, anses ikke tilsendt faktura som mottatt hos Oppdragsgiver. Avtalt betalingsfrist gjelder først når Oppdragsgiver har mottatt faktura i henhold til denne bestemmelsen.</w:t>
      </w:r>
    </w:p>
    <w:p w14:paraId="11B383B6" w14:textId="3A7529BB" w:rsidR="00794D6A" w:rsidRPr="00794D6A" w:rsidRDefault="009F687F" w:rsidP="00794D6A">
      <w:pPr>
        <w:autoSpaceDE w:val="0"/>
        <w:autoSpaceDN w:val="0"/>
        <w:spacing w:after="0"/>
        <w:ind w:left="851"/>
        <w:rPr>
          <w:rFonts w:cs="Arial"/>
          <w:szCs w:val="20"/>
        </w:rPr>
      </w:pPr>
      <w:r>
        <w:rPr>
          <w:rFonts w:cs="Arial"/>
          <w:szCs w:val="20"/>
        </w:rPr>
        <w:t>Totalentreprenøren</w:t>
      </w:r>
      <w:r w:rsidR="00794D6A" w:rsidRPr="00794D6A">
        <w:rPr>
          <w:rFonts w:cs="Arial"/>
          <w:szCs w:val="20"/>
        </w:rPr>
        <w:t xml:space="preserve"> skal utarbeide forslag til faktureringsplan. Faktureringsplan er å forstå som</w:t>
      </w:r>
    </w:p>
    <w:p w14:paraId="2ED08CFF" w14:textId="77777777" w:rsidR="00794D6A" w:rsidRPr="00794D6A" w:rsidRDefault="00794D6A" w:rsidP="00794D6A">
      <w:pPr>
        <w:autoSpaceDE w:val="0"/>
        <w:autoSpaceDN w:val="0"/>
        <w:spacing w:after="0"/>
        <w:ind w:left="851"/>
        <w:rPr>
          <w:rFonts w:cs="Arial"/>
          <w:szCs w:val="20"/>
        </w:rPr>
      </w:pPr>
      <w:r w:rsidRPr="00794D6A">
        <w:rPr>
          <w:rFonts w:cs="Arial"/>
          <w:szCs w:val="20"/>
        </w:rPr>
        <w:t>en periodisert oversikt over planlagt produksjon i henhold til vedtatt fremdriftsplan.</w:t>
      </w:r>
    </w:p>
    <w:p w14:paraId="11BDEF1A" w14:textId="079623A3" w:rsidR="00794D6A" w:rsidRPr="00794D6A" w:rsidRDefault="00794D6A" w:rsidP="00794D6A">
      <w:pPr>
        <w:autoSpaceDE w:val="0"/>
        <w:autoSpaceDN w:val="0"/>
        <w:spacing w:after="0"/>
        <w:ind w:left="851"/>
        <w:rPr>
          <w:rFonts w:cs="Arial"/>
          <w:szCs w:val="20"/>
        </w:rPr>
      </w:pPr>
      <w:r w:rsidRPr="00794D6A">
        <w:rPr>
          <w:rFonts w:cs="Arial"/>
          <w:szCs w:val="20"/>
        </w:rPr>
        <w:t xml:space="preserve">Planen skal godkjennes av byggherren som grunnlag for </w:t>
      </w:r>
      <w:r w:rsidR="009F687F">
        <w:rPr>
          <w:rFonts w:cs="Arial"/>
          <w:szCs w:val="20"/>
        </w:rPr>
        <w:t>totalentreprenøren</w:t>
      </w:r>
      <w:r w:rsidRPr="00794D6A">
        <w:rPr>
          <w:rFonts w:cs="Arial"/>
          <w:szCs w:val="20"/>
        </w:rPr>
        <w:t>s fakturering og</w:t>
      </w:r>
    </w:p>
    <w:p w14:paraId="3E8A7177" w14:textId="77777777" w:rsidR="00794D6A" w:rsidRPr="00794D6A" w:rsidRDefault="00794D6A" w:rsidP="00794D6A">
      <w:pPr>
        <w:autoSpaceDE w:val="0"/>
        <w:autoSpaceDN w:val="0"/>
        <w:spacing w:after="0"/>
        <w:ind w:left="851"/>
        <w:rPr>
          <w:rFonts w:cs="Arial"/>
          <w:szCs w:val="20"/>
        </w:rPr>
      </w:pPr>
      <w:r w:rsidRPr="00794D6A">
        <w:rPr>
          <w:rFonts w:cs="Arial"/>
          <w:szCs w:val="20"/>
        </w:rPr>
        <w:t>byggherrens budsjettering. Faktureringsplanen skal endres når det skjer endring i</w:t>
      </w:r>
    </w:p>
    <w:p w14:paraId="602FC4D6" w14:textId="77777777" w:rsidR="00794D6A" w:rsidRPr="00794D6A" w:rsidRDefault="00794D6A" w:rsidP="00794D6A">
      <w:pPr>
        <w:spacing w:after="0"/>
        <w:ind w:left="851"/>
        <w:rPr>
          <w:rFonts w:cs="Arial"/>
          <w:szCs w:val="20"/>
        </w:rPr>
      </w:pPr>
      <w:r w:rsidRPr="00794D6A">
        <w:rPr>
          <w:rFonts w:cs="Arial"/>
          <w:szCs w:val="20"/>
        </w:rPr>
        <w:t>fremdriftsplanen som har betydning for fakturering.</w:t>
      </w:r>
    </w:p>
    <w:p w14:paraId="19FB8811" w14:textId="43AA99B7" w:rsidR="002C5475" w:rsidRDefault="002C5475" w:rsidP="00260B1A">
      <w:pPr>
        <w:pStyle w:val="Overskrift1"/>
      </w:pPr>
      <w:bookmarkStart w:id="98" w:name="_Toc48138534"/>
      <w:bookmarkStart w:id="99" w:name="_Toc231391196"/>
      <w:r>
        <w:lastRenderedPageBreak/>
        <w:t>Tekniske krav</w:t>
      </w:r>
      <w:bookmarkEnd w:id="98"/>
      <w:bookmarkEnd w:id="99"/>
    </w:p>
    <w:p w14:paraId="535D6EB4" w14:textId="77777777" w:rsidR="007A55C8" w:rsidRPr="0026558F" w:rsidRDefault="007A55C8" w:rsidP="007A55C8">
      <w:pPr>
        <w:pStyle w:val="Overskrift2"/>
        <w:rPr>
          <w:caps w:val="0"/>
        </w:rPr>
      </w:pPr>
      <w:bookmarkStart w:id="100" w:name="_Toc448735699"/>
      <w:bookmarkStart w:id="101" w:name="_Toc448766221"/>
      <w:bookmarkStart w:id="102" w:name="_Toc460756875"/>
      <w:bookmarkStart w:id="103" w:name="_Toc448735700"/>
      <w:bookmarkStart w:id="104" w:name="_Toc448766222"/>
      <w:bookmarkStart w:id="105" w:name="_Toc460756876"/>
      <w:bookmarkStart w:id="106" w:name="_Toc448735701"/>
      <w:bookmarkStart w:id="107" w:name="_Toc448766223"/>
      <w:bookmarkStart w:id="108" w:name="_Toc460756877"/>
      <w:bookmarkStart w:id="109" w:name="_Toc448735702"/>
      <w:bookmarkStart w:id="110" w:name="_Toc448766224"/>
      <w:bookmarkStart w:id="111" w:name="_Toc460756878"/>
      <w:bookmarkStart w:id="112" w:name="_Toc448735703"/>
      <w:bookmarkStart w:id="113" w:name="_Toc448766225"/>
      <w:bookmarkStart w:id="114" w:name="_Toc460756879"/>
      <w:bookmarkStart w:id="115" w:name="_Toc448735704"/>
      <w:bookmarkStart w:id="116" w:name="_Toc448766226"/>
      <w:bookmarkStart w:id="117" w:name="_Toc460756880"/>
      <w:bookmarkStart w:id="118" w:name="_Toc448735705"/>
      <w:bookmarkStart w:id="119" w:name="_Toc448766227"/>
      <w:bookmarkStart w:id="120" w:name="_Toc460756881"/>
      <w:bookmarkStart w:id="121" w:name="_Toc448735706"/>
      <w:bookmarkStart w:id="122" w:name="_Toc448766228"/>
      <w:bookmarkStart w:id="123" w:name="_Toc460756882"/>
      <w:bookmarkStart w:id="124" w:name="_Toc448735707"/>
      <w:bookmarkStart w:id="125" w:name="_Toc448766229"/>
      <w:bookmarkStart w:id="126" w:name="_Toc460756883"/>
      <w:bookmarkStart w:id="127" w:name="_Toc448735708"/>
      <w:bookmarkStart w:id="128" w:name="_Toc448766230"/>
      <w:bookmarkStart w:id="129" w:name="_Toc460756884"/>
      <w:bookmarkStart w:id="130" w:name="_Toc448735709"/>
      <w:bookmarkStart w:id="131" w:name="_Toc448766231"/>
      <w:bookmarkStart w:id="132" w:name="_Toc460756885"/>
      <w:bookmarkStart w:id="133" w:name="_Toc460756886"/>
      <w:bookmarkStart w:id="134" w:name="_Ref43448774"/>
      <w:bookmarkStart w:id="135" w:name="_Toc48138535"/>
      <w:bookmarkStart w:id="136" w:name="_Toc231391197"/>
      <w:bookmarkEnd w:id="36"/>
      <w:bookmarkEnd w:id="37"/>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r w:rsidRPr="0026558F">
        <w:rPr>
          <w:caps w:val="0"/>
        </w:rPr>
        <w:t>Tekniske rammebetingelser</w:t>
      </w:r>
      <w:bookmarkEnd w:id="134"/>
      <w:bookmarkEnd w:id="135"/>
      <w:bookmarkEnd w:id="136"/>
    </w:p>
    <w:p w14:paraId="426CC209" w14:textId="400AD0F4" w:rsidR="007A55C8" w:rsidRDefault="007A55C8" w:rsidP="007A55C8">
      <w:pPr>
        <w:pStyle w:val="Overskrift3"/>
      </w:pPr>
      <w:bookmarkStart w:id="137" w:name="_Toc48138536"/>
      <w:bookmarkStart w:id="138" w:name="_Toc231391198"/>
      <w:r w:rsidRPr="00DC55E8">
        <w:t>Ytre miljø</w:t>
      </w:r>
      <w:bookmarkEnd w:id="137"/>
      <w:bookmarkEnd w:id="138"/>
      <w:r w:rsidRPr="00DC55E8">
        <w:t xml:space="preserve"> </w:t>
      </w:r>
    </w:p>
    <w:p w14:paraId="57DEF78B" w14:textId="499D4BF5" w:rsidR="00AD3871" w:rsidRDefault="00A723D0" w:rsidP="00AD3871">
      <w:pPr>
        <w:pStyle w:val="Overskrift4"/>
      </w:pPr>
      <w:bookmarkStart w:id="139" w:name="_Toc480393760"/>
      <w:bookmarkStart w:id="140" w:name="_Toc48138537"/>
      <w:r>
        <w:t>A</w:t>
      </w:r>
      <w:r w:rsidR="003D5783">
        <w:t>rbeidst</w:t>
      </w:r>
      <w:r w:rsidR="00AD3871">
        <w:t>idsbegrensninger</w:t>
      </w:r>
      <w:bookmarkEnd w:id="139"/>
      <w:bookmarkEnd w:id="140"/>
      <w:r w:rsidR="00AD3871">
        <w:t xml:space="preserve"> </w:t>
      </w:r>
    </w:p>
    <w:p w14:paraId="1FCB77A6" w14:textId="174FB4AC" w:rsidR="00AD3871" w:rsidRDefault="00AD3871" w:rsidP="00AD3871">
      <w:pPr>
        <w:pStyle w:val="Brdtekst"/>
      </w:pPr>
      <w:r w:rsidRPr="00260B1A">
        <w:t>Alt arbeid skal foregå i tidsrom</w:t>
      </w:r>
      <w:r w:rsidRPr="00280239">
        <w:t>met 07.00-1</w:t>
      </w:r>
      <w:r w:rsidR="0067646B" w:rsidRPr="00280239">
        <w:t>9</w:t>
      </w:r>
      <w:r w:rsidRPr="00280239">
        <w:t xml:space="preserve">.00. Arbeid utenfor dette tidsrommet skal avtales med byggherren. </w:t>
      </w:r>
    </w:p>
    <w:p w14:paraId="5BB9E136" w14:textId="77777777" w:rsidR="00AD3871" w:rsidRDefault="00AD3871" w:rsidP="00AD3871">
      <w:pPr>
        <w:pStyle w:val="Brdtekst"/>
      </w:pPr>
      <w:r w:rsidRPr="00260B1A">
        <w:t>Ved behov skal tillatelse fra kommunelege og/eller Arbeidstilsynet foreligge.</w:t>
      </w:r>
    </w:p>
    <w:p w14:paraId="0501C085" w14:textId="3D6B59AF" w:rsidR="00AD3871" w:rsidRPr="006B6FDB" w:rsidRDefault="00DF34FE" w:rsidP="00AD3871">
      <w:pPr>
        <w:pStyle w:val="Overskrift4"/>
      </w:pPr>
      <w:bookmarkStart w:id="141" w:name="_Toc48138538"/>
      <w:r w:rsidRPr="006B6FDB">
        <w:t>Forurensing</w:t>
      </w:r>
      <w:bookmarkEnd w:id="141"/>
    </w:p>
    <w:p w14:paraId="46B5A6EF" w14:textId="1B413A05" w:rsidR="00350D9B" w:rsidRPr="0026456B" w:rsidRDefault="00F151BA" w:rsidP="00350D9B">
      <w:pPr>
        <w:pStyle w:val="Brdtekst"/>
      </w:pPr>
      <w:r>
        <w:t>M</w:t>
      </w:r>
      <w:r w:rsidR="00350D9B">
        <w:t xml:space="preserve">askiner/kjøretøy </w:t>
      </w:r>
      <w:r>
        <w:t xml:space="preserve">skal </w:t>
      </w:r>
      <w:r w:rsidR="00350D9B">
        <w:t xml:space="preserve">ikke gå unødig på tomgang. </w:t>
      </w:r>
    </w:p>
    <w:p w14:paraId="7D9C39ED" w14:textId="44D0F30D" w:rsidR="00DF34FE" w:rsidRDefault="00DF34FE" w:rsidP="00DF34FE">
      <w:pPr>
        <w:pStyle w:val="Overskrift4"/>
      </w:pPr>
      <w:bookmarkStart w:id="142" w:name="_Toc48138539"/>
      <w:r>
        <w:t>Støy</w:t>
      </w:r>
      <w:bookmarkEnd w:id="142"/>
    </w:p>
    <w:p w14:paraId="15FC64AE" w14:textId="22D56020" w:rsidR="63E15200" w:rsidRDefault="63E15200" w:rsidP="3AFB5C96">
      <w:pPr>
        <w:pStyle w:val="Brdtekst"/>
      </w:pPr>
      <w:r>
        <w:t>Ikke relevant</w:t>
      </w:r>
    </w:p>
    <w:p w14:paraId="2CD35FC6" w14:textId="77777777" w:rsidR="00AD3871" w:rsidRPr="00260B1A" w:rsidRDefault="00AD3871" w:rsidP="00AD3871">
      <w:pPr>
        <w:pStyle w:val="Overskrift4"/>
      </w:pPr>
      <w:bookmarkStart w:id="143" w:name="_Toc460756891"/>
      <w:bookmarkStart w:id="144" w:name="_Toc460756892"/>
      <w:bookmarkStart w:id="145" w:name="_Toc460756893"/>
      <w:bookmarkStart w:id="146" w:name="_Toc460756894"/>
      <w:bookmarkStart w:id="147" w:name="_Toc460756895"/>
      <w:bookmarkStart w:id="148" w:name="_Toc460756896"/>
      <w:bookmarkStart w:id="149" w:name="_Toc460756897"/>
      <w:bookmarkStart w:id="150" w:name="_Toc460756898"/>
      <w:bookmarkStart w:id="151" w:name="_Toc460756899"/>
      <w:bookmarkStart w:id="152" w:name="_Toc460756914"/>
      <w:bookmarkStart w:id="153" w:name="_Toc460756915"/>
      <w:bookmarkStart w:id="154" w:name="_Toc460756916"/>
      <w:bookmarkStart w:id="155" w:name="_Toc460756917"/>
      <w:bookmarkStart w:id="156" w:name="_Toc460756918"/>
      <w:bookmarkStart w:id="157" w:name="_Toc460756919"/>
      <w:bookmarkStart w:id="158" w:name="_Toc460756920"/>
      <w:bookmarkStart w:id="159" w:name="_Toc460756921"/>
      <w:bookmarkStart w:id="160" w:name="_Toc460756922"/>
      <w:bookmarkStart w:id="161" w:name="_Toc460756923"/>
      <w:bookmarkStart w:id="162" w:name="_Toc460756924"/>
      <w:bookmarkStart w:id="163" w:name="_Toc460756925"/>
      <w:bookmarkStart w:id="164" w:name="_Toc480393763"/>
      <w:bookmarkStart w:id="165" w:name="_Toc48138540"/>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r>
        <w:t>Hensyn til omgivelsene</w:t>
      </w:r>
      <w:bookmarkEnd w:id="164"/>
      <w:bookmarkEnd w:id="165"/>
    </w:p>
    <w:p w14:paraId="06394CC5" w14:textId="70510F4F" w:rsidR="3E7C0A2A" w:rsidRDefault="3E7C0A2A" w:rsidP="3AFB5C96">
      <w:pPr>
        <w:pStyle w:val="Brdtekst"/>
      </w:pPr>
      <w:r>
        <w:t>Ikke relevant</w:t>
      </w:r>
    </w:p>
    <w:p w14:paraId="3DA42F9F" w14:textId="77777777" w:rsidR="00AD3871" w:rsidRPr="00260B1A" w:rsidRDefault="00AD3871" w:rsidP="00AD3871">
      <w:pPr>
        <w:pStyle w:val="Overskrift4"/>
      </w:pPr>
      <w:bookmarkStart w:id="166" w:name="_Toc480393764"/>
      <w:bookmarkStart w:id="167" w:name="_Toc48138541"/>
      <w:r w:rsidRPr="00260B1A">
        <w:t>Rive- og rehabiliteringsarbeider</w:t>
      </w:r>
      <w:bookmarkEnd w:id="166"/>
      <w:bookmarkEnd w:id="167"/>
    </w:p>
    <w:p w14:paraId="5EC3CD7D" w14:textId="206A0844" w:rsidR="00AD3871" w:rsidRPr="00260B1A" w:rsidRDefault="009F687F" w:rsidP="00AD3871">
      <w:pPr>
        <w:pStyle w:val="Brdtekst"/>
      </w:pPr>
      <w:r>
        <w:t>Totalentreprenøren</w:t>
      </w:r>
      <w:r w:rsidR="00AD3871" w:rsidRPr="00260B1A">
        <w:t xml:space="preserve"> skal i sin utdyping av kvalitetsplanen redegjøre for prosedyrer som fullt ut dekker følgende krav:</w:t>
      </w:r>
    </w:p>
    <w:p w14:paraId="18AF0F60" w14:textId="77777777" w:rsidR="00AD3871" w:rsidRPr="00260B1A" w:rsidRDefault="00AD3871" w:rsidP="003548AD">
      <w:pPr>
        <w:pStyle w:val="Brdtekst"/>
        <w:numPr>
          <w:ilvl w:val="0"/>
          <w:numId w:val="5"/>
        </w:numPr>
        <w:spacing w:after="0"/>
        <w:ind w:left="1570" w:hanging="357"/>
      </w:pPr>
      <w:r w:rsidRPr="00260B1A">
        <w:t>hindre at miljøgifter blir spredt ukontrollert i naturen</w:t>
      </w:r>
    </w:p>
    <w:p w14:paraId="0EED9CFC" w14:textId="77777777" w:rsidR="00AD3871" w:rsidRPr="00260B1A" w:rsidRDefault="00AD3871" w:rsidP="003548AD">
      <w:pPr>
        <w:pStyle w:val="Brdtekst"/>
        <w:numPr>
          <w:ilvl w:val="0"/>
          <w:numId w:val="5"/>
        </w:numPr>
        <w:spacing w:after="0"/>
        <w:ind w:left="1570" w:hanging="357"/>
      </w:pPr>
      <w:r w:rsidRPr="00260B1A">
        <w:t>minimalisere ulempene for nærmiljøet under riveprosessene</w:t>
      </w:r>
    </w:p>
    <w:p w14:paraId="4CAC317C" w14:textId="77777777" w:rsidR="00AD3871" w:rsidRPr="00260B1A" w:rsidRDefault="00AD3871" w:rsidP="003548AD">
      <w:pPr>
        <w:pStyle w:val="Brdtekst"/>
        <w:numPr>
          <w:ilvl w:val="0"/>
          <w:numId w:val="5"/>
        </w:numPr>
        <w:ind w:left="1570" w:hanging="357"/>
      </w:pPr>
      <w:r w:rsidRPr="00260B1A">
        <w:t>hindre at utførende personell blir utsatt for helseskader</w:t>
      </w:r>
    </w:p>
    <w:p w14:paraId="736111D9" w14:textId="77777777" w:rsidR="00AD3871" w:rsidRPr="00260B1A" w:rsidRDefault="00AD3871" w:rsidP="00AD3871">
      <w:pPr>
        <w:pStyle w:val="Overskrift4"/>
      </w:pPr>
      <w:bookmarkStart w:id="168" w:name="_Toc480393766"/>
      <w:bookmarkStart w:id="169" w:name="_Toc48138543"/>
      <w:r w:rsidRPr="00260B1A">
        <w:t>Avfallshåndtering</w:t>
      </w:r>
      <w:bookmarkEnd w:id="168"/>
      <w:bookmarkEnd w:id="169"/>
    </w:p>
    <w:p w14:paraId="6DF6AED0" w14:textId="06271D68" w:rsidR="00AD3871" w:rsidRDefault="0026558F" w:rsidP="0026558F">
      <w:pPr>
        <w:pStyle w:val="Brdtekst"/>
      </w:pPr>
      <w:r>
        <w:t>All håndtering og avhending av avfall skal være i henhold til gjeldende lover og forskrifter fra offentlige myndigheter, og kun godkjente fyllplasser eller gjenvinningssentraler skal benyttes</w:t>
      </w:r>
      <w:r w:rsidR="00F2600B">
        <w:t xml:space="preserve">. </w:t>
      </w:r>
    </w:p>
    <w:p w14:paraId="2B9D460B" w14:textId="10302B54" w:rsidR="00AD3871" w:rsidRDefault="00AD3871" w:rsidP="000D373E">
      <w:pPr>
        <w:pStyle w:val="Overskrift3"/>
      </w:pPr>
      <w:bookmarkStart w:id="170" w:name="_Toc480393767"/>
      <w:bookmarkStart w:id="171" w:name="_Toc48138545"/>
      <w:bookmarkStart w:id="172" w:name="_Toc231391199"/>
      <w:r w:rsidRPr="00DC55E8">
        <w:t>Andre rammebetingelser</w:t>
      </w:r>
      <w:bookmarkEnd w:id="170"/>
      <w:bookmarkEnd w:id="171"/>
      <w:bookmarkEnd w:id="172"/>
    </w:p>
    <w:p w14:paraId="22FAFE33" w14:textId="5B92EBA8" w:rsidR="00E71428" w:rsidRDefault="00E71428" w:rsidP="00E71428">
      <w:pPr>
        <w:pStyle w:val="Overskrift4"/>
      </w:pPr>
      <w:r>
        <w:t>Vinterkostnader</w:t>
      </w:r>
    </w:p>
    <w:p w14:paraId="35B8DA88" w14:textId="4FC0ECBE" w:rsidR="5964F662" w:rsidRDefault="5964F662" w:rsidP="3AFB5C96">
      <w:pPr>
        <w:pStyle w:val="Brdtekst"/>
      </w:pPr>
      <w:r>
        <w:t>Ikke relevant</w:t>
      </w:r>
    </w:p>
    <w:p w14:paraId="742F7696" w14:textId="2320D056" w:rsidR="00E71428" w:rsidRDefault="00E71428" w:rsidP="00E71428">
      <w:pPr>
        <w:pStyle w:val="Overskrift4"/>
      </w:pPr>
      <w:r>
        <w:t>Trafikkavvikling</w:t>
      </w:r>
    </w:p>
    <w:p w14:paraId="2C7D944B" w14:textId="1AF8C139" w:rsidR="6ADC6E23" w:rsidRDefault="6ADC6E23" w:rsidP="3AFB5C96">
      <w:pPr>
        <w:pStyle w:val="Brdtekst"/>
      </w:pPr>
      <w:r>
        <w:t>Ikke relevant</w:t>
      </w:r>
    </w:p>
    <w:p w14:paraId="6BB6DD4E" w14:textId="77777777" w:rsidR="00082B5B" w:rsidRDefault="00082B5B">
      <w:pPr>
        <w:spacing w:after="200" w:line="0" w:lineRule="auto"/>
        <w:rPr>
          <w:b/>
          <w:sz w:val="24"/>
        </w:rPr>
      </w:pPr>
      <w:bookmarkStart w:id="173" w:name="_Toc480393768"/>
      <w:bookmarkStart w:id="174" w:name="_Toc48138546"/>
      <w:r>
        <w:rPr>
          <w:caps/>
        </w:rPr>
        <w:br w:type="page"/>
      </w:r>
    </w:p>
    <w:p w14:paraId="1327C34C" w14:textId="70B1AFEC" w:rsidR="00AD3871" w:rsidRPr="00504881" w:rsidRDefault="00AD3871" w:rsidP="00AD3871">
      <w:pPr>
        <w:pStyle w:val="Overskrift2"/>
        <w:rPr>
          <w:caps w:val="0"/>
        </w:rPr>
      </w:pPr>
      <w:bookmarkStart w:id="175" w:name="_Toc231391200"/>
      <w:r w:rsidRPr="00504881">
        <w:rPr>
          <w:caps w:val="0"/>
        </w:rPr>
        <w:lastRenderedPageBreak/>
        <w:t xml:space="preserve">Teknisk </w:t>
      </w:r>
      <w:bookmarkEnd w:id="173"/>
      <w:bookmarkEnd w:id="174"/>
      <w:r w:rsidR="00823F2C">
        <w:rPr>
          <w:caps w:val="0"/>
        </w:rPr>
        <w:t>kravspesifikasjon</w:t>
      </w:r>
      <w:bookmarkEnd w:id="175"/>
    </w:p>
    <w:p w14:paraId="56E46C91" w14:textId="70A55B0A" w:rsidR="00504881" w:rsidRDefault="0041654D" w:rsidP="00504881">
      <w:pPr>
        <w:pStyle w:val="Overskrift3"/>
      </w:pPr>
      <w:bookmarkStart w:id="176" w:name="_Toc480393769"/>
      <w:bookmarkStart w:id="177" w:name="_Toc48138547"/>
      <w:bookmarkStart w:id="178" w:name="_Toc231391201"/>
      <w:r>
        <w:t>Generelt</w:t>
      </w:r>
      <w:bookmarkEnd w:id="178"/>
    </w:p>
    <w:p w14:paraId="31231F8E" w14:textId="2FCA5FDD" w:rsidR="008645B8" w:rsidRDefault="008645B8" w:rsidP="008645B8">
      <w:pPr>
        <w:pStyle w:val="Overskrift3"/>
      </w:pPr>
      <w:bookmarkStart w:id="179" w:name="_Toc231391202"/>
      <w:r>
        <w:t>Lovverk og standarder</w:t>
      </w:r>
      <w:bookmarkEnd w:id="179"/>
    </w:p>
    <w:p w14:paraId="77E1A710" w14:textId="77777777" w:rsidR="00754D03" w:rsidRPr="00754D03" w:rsidRDefault="00754D03" w:rsidP="00754D03">
      <w:pPr>
        <w:pStyle w:val="Brdtekst"/>
      </w:pPr>
      <w:r w:rsidRPr="00754D03">
        <w:t>Alle elektrotekniske arbeider skal prosjekteres, utføres, kontrolleres og dokumenteres i henhold til gjeldende lover, forskrifter, normer og standarder. Entreprenøren er ansvarlig for at anleggene tilfredsstiller alle offentlige krav og myndighetskrav på tidspunktet for utførelse.</w:t>
      </w:r>
    </w:p>
    <w:p w14:paraId="26D3180F" w14:textId="77777777" w:rsidR="00754D03" w:rsidRPr="00754D03" w:rsidRDefault="00754D03" w:rsidP="00754D03">
      <w:pPr>
        <w:pStyle w:val="Brdtekst"/>
      </w:pPr>
      <w:r w:rsidRPr="00754D03">
        <w:t>Arbeidene skal minimum oppfylle krav i:</w:t>
      </w:r>
    </w:p>
    <w:p w14:paraId="0B4ECC0C" w14:textId="77777777" w:rsidR="00754D03" w:rsidRPr="00754D03" w:rsidRDefault="00754D03" w:rsidP="003548AD">
      <w:pPr>
        <w:pStyle w:val="Listeavsnitt"/>
        <w:numPr>
          <w:ilvl w:val="0"/>
          <w:numId w:val="24"/>
        </w:numPr>
        <w:spacing w:after="0"/>
        <w:ind w:left="1429"/>
      </w:pPr>
      <w:r>
        <w:t xml:space="preserve">Lov om tilsyn med elektriske anlegg og elektrisk utstyr (El-tilsynsloven) </w:t>
      </w:r>
    </w:p>
    <w:p w14:paraId="68F69E9B" w14:textId="77777777" w:rsidR="00754D03" w:rsidRPr="00754D03" w:rsidRDefault="00754D03" w:rsidP="003548AD">
      <w:pPr>
        <w:pStyle w:val="Listeavsnitt"/>
        <w:numPr>
          <w:ilvl w:val="0"/>
          <w:numId w:val="24"/>
        </w:numPr>
        <w:spacing w:after="0"/>
        <w:ind w:left="1429"/>
      </w:pPr>
      <w:r>
        <w:t xml:space="preserve">Forskrift om elektriske lavspenningsanlegg (FEL) </w:t>
      </w:r>
    </w:p>
    <w:p w14:paraId="582F8DA1" w14:textId="77777777" w:rsidR="00754D03" w:rsidRPr="00754D03" w:rsidRDefault="00754D03" w:rsidP="003548AD">
      <w:pPr>
        <w:pStyle w:val="Listeavsnitt"/>
        <w:numPr>
          <w:ilvl w:val="0"/>
          <w:numId w:val="24"/>
        </w:numPr>
        <w:spacing w:after="0"/>
        <w:ind w:left="1429"/>
      </w:pPr>
      <w:r>
        <w:t xml:space="preserve">Forskrift om elektrisk utstyr (FEU) </w:t>
      </w:r>
    </w:p>
    <w:p w14:paraId="335933DA" w14:textId="77777777" w:rsidR="00754D03" w:rsidRPr="00754D03" w:rsidRDefault="00754D03" w:rsidP="003548AD">
      <w:pPr>
        <w:pStyle w:val="Listeavsnitt"/>
        <w:numPr>
          <w:ilvl w:val="0"/>
          <w:numId w:val="24"/>
        </w:numPr>
        <w:spacing w:after="0"/>
        <w:ind w:left="1429"/>
      </w:pPr>
      <w:r>
        <w:t xml:space="preserve">Forskrift om sikkerhet ved arbeid i og drift av elektriske anlegg (FSE) </w:t>
      </w:r>
    </w:p>
    <w:p w14:paraId="00270E49" w14:textId="77777777" w:rsidR="00754D03" w:rsidRPr="00754D03" w:rsidRDefault="00754D03" w:rsidP="003548AD">
      <w:pPr>
        <w:pStyle w:val="Listeavsnitt"/>
        <w:numPr>
          <w:ilvl w:val="0"/>
          <w:numId w:val="24"/>
        </w:numPr>
        <w:spacing w:after="0"/>
        <w:ind w:left="1429"/>
      </w:pPr>
      <w:r>
        <w:t xml:space="preserve">Forskrift om elektroforetak og kvalifikasjonskrav for arbeid knyttet til elektriske anlegg og elektrisk utstyr (FEK) </w:t>
      </w:r>
    </w:p>
    <w:p w14:paraId="755BC30F" w14:textId="77777777" w:rsidR="00754D03" w:rsidRPr="00754D03" w:rsidRDefault="00754D03" w:rsidP="003548AD">
      <w:pPr>
        <w:pStyle w:val="Listeavsnitt"/>
        <w:numPr>
          <w:ilvl w:val="0"/>
          <w:numId w:val="24"/>
        </w:numPr>
        <w:spacing w:after="0"/>
        <w:ind w:left="1429"/>
      </w:pPr>
      <w:r>
        <w:t xml:space="preserve">Gjeldende utgave av NEK 400 </w:t>
      </w:r>
    </w:p>
    <w:p w14:paraId="5C570DA9" w14:textId="77777777" w:rsidR="00754D03" w:rsidRPr="00754D03" w:rsidRDefault="00754D03" w:rsidP="003548AD">
      <w:pPr>
        <w:pStyle w:val="Listeavsnitt"/>
        <w:numPr>
          <w:ilvl w:val="0"/>
          <w:numId w:val="24"/>
        </w:numPr>
        <w:spacing w:after="0"/>
        <w:ind w:left="1429"/>
      </w:pPr>
      <w:r>
        <w:t xml:space="preserve">Eventuelle relevante deler av NEK 439, NEK EN 61439 og NEK 700 </w:t>
      </w:r>
    </w:p>
    <w:p w14:paraId="12B3F453" w14:textId="77777777" w:rsidR="00754D03" w:rsidRPr="00754D03" w:rsidRDefault="00754D03" w:rsidP="003548AD">
      <w:pPr>
        <w:pStyle w:val="Listeavsnitt"/>
        <w:numPr>
          <w:ilvl w:val="0"/>
          <w:numId w:val="24"/>
        </w:numPr>
        <w:spacing w:after="0"/>
        <w:ind w:left="1429"/>
      </w:pPr>
      <w:r>
        <w:t xml:space="preserve">Plan- og bygningsloven med tilhørende forskrifter, herunder TEK17 </w:t>
      </w:r>
    </w:p>
    <w:p w14:paraId="1CB0C528" w14:textId="77777777" w:rsidR="00754D03" w:rsidRPr="00754D03" w:rsidRDefault="00754D03" w:rsidP="003548AD">
      <w:pPr>
        <w:pStyle w:val="Listeavsnitt"/>
        <w:numPr>
          <w:ilvl w:val="0"/>
          <w:numId w:val="24"/>
        </w:numPr>
        <w:spacing w:after="0"/>
        <w:ind w:left="1429"/>
      </w:pPr>
      <w:r>
        <w:t xml:space="preserve">Forskrift om systematisk helse-, miljø- og sikkerhetsarbeid i virksomheter (Internkontrollforskriften) </w:t>
      </w:r>
    </w:p>
    <w:p w14:paraId="4488616E" w14:textId="77777777" w:rsidR="00754D03" w:rsidRPr="00754D03" w:rsidRDefault="00754D03" w:rsidP="003548AD">
      <w:pPr>
        <w:pStyle w:val="Listeavsnitt"/>
        <w:numPr>
          <w:ilvl w:val="0"/>
          <w:numId w:val="24"/>
        </w:numPr>
        <w:spacing w:after="0"/>
        <w:ind w:left="1429"/>
      </w:pPr>
      <w:r>
        <w:t xml:space="preserve">Relevante krav fra DSB, nettselskap og øvrige offentlige myndigheter </w:t>
      </w:r>
    </w:p>
    <w:p w14:paraId="7F0FA3A7" w14:textId="3726AA5D" w:rsidR="00754D03" w:rsidRPr="00754D03" w:rsidRDefault="00754D03" w:rsidP="002B1F6F">
      <w:pPr>
        <w:pStyle w:val="Brdtekst"/>
      </w:pPr>
      <w:r w:rsidRPr="00754D03">
        <w:t>Der det foreligger motstrid mellom krav, skal det strengeste kravet legges til grunn. Entreprenøren plikter å holde seg oppdatert på gjeldende regelverk og standarder gjennom hele kontraktsperioden.</w:t>
      </w:r>
    </w:p>
    <w:p w14:paraId="292D9AA0" w14:textId="4DCD6E0A" w:rsidR="002B4F03" w:rsidRDefault="002B4F03" w:rsidP="00656CEB">
      <w:pPr>
        <w:pStyle w:val="Overskrift3"/>
      </w:pPr>
      <w:bookmarkStart w:id="180" w:name="_Toc231391203"/>
      <w:r>
        <w:t>Generalomkostninger</w:t>
      </w:r>
      <w:bookmarkEnd w:id="180"/>
    </w:p>
    <w:p w14:paraId="5D05EE35" w14:textId="77777777" w:rsidR="009316AC" w:rsidRPr="002B1F6F" w:rsidRDefault="009316AC" w:rsidP="009316AC">
      <w:pPr>
        <w:pStyle w:val="Brdtekst"/>
      </w:pPr>
      <w:r w:rsidRPr="002B1F6F">
        <w:t>Totalentreprenøren skal dekke alle kostnader til rigg og drift av byggeplassen for seg selv og sine underentreprenører i samsvar med rigg- og driftskapitlene i NS3420.</w:t>
      </w:r>
    </w:p>
    <w:p w14:paraId="47EE893C" w14:textId="4F136C18" w:rsidR="006B6FDB" w:rsidRPr="002B1F6F" w:rsidRDefault="002B1F6F" w:rsidP="009316AC">
      <w:pPr>
        <w:pStyle w:val="Brdtekst"/>
      </w:pPr>
      <w:r w:rsidRPr="002B1F6F">
        <w:t xml:space="preserve">Bruk av fasiliteter som spiserom og WC kan benyttes på stedet, lagringsplass o.l. må håndteres av entreprenør. </w:t>
      </w:r>
    </w:p>
    <w:p w14:paraId="137B24A1" w14:textId="4528ABCA" w:rsidR="002E78F6" w:rsidRPr="002B1F6F" w:rsidRDefault="009316AC" w:rsidP="006B6FDB">
      <w:pPr>
        <w:pStyle w:val="Brdtekst"/>
      </w:pPr>
      <w:r w:rsidRPr="002B1F6F">
        <w:t>Alt avfall skal kildesorteres og håndteres på lovlig vis.</w:t>
      </w:r>
    </w:p>
    <w:p w14:paraId="032893E9" w14:textId="77777777" w:rsidR="009316AC" w:rsidRDefault="009316AC" w:rsidP="009316AC">
      <w:pPr>
        <w:pStyle w:val="Brdtekst"/>
      </w:pPr>
      <w:r w:rsidRPr="002B1F6F">
        <w:t>Alle merkostnader på grunn av evt. vinterarbeider skal inkluderes.</w:t>
      </w:r>
    </w:p>
    <w:p w14:paraId="5681C4E5" w14:textId="6F74DBCC" w:rsidR="008645B8" w:rsidRPr="002B1F6F" w:rsidRDefault="008645B8" w:rsidP="008645B8">
      <w:pPr>
        <w:pStyle w:val="Overskrift3"/>
      </w:pPr>
      <w:bookmarkStart w:id="181" w:name="_Toc231391204"/>
      <w:r w:rsidRPr="002B1F6F">
        <w:t>Prosjektering</w:t>
      </w:r>
      <w:bookmarkEnd w:id="181"/>
    </w:p>
    <w:p w14:paraId="437A9185" w14:textId="5B154E7A" w:rsidR="00D26D7D" w:rsidRDefault="00D26D7D" w:rsidP="009B721F">
      <w:pPr>
        <w:pStyle w:val="Brdtekst"/>
      </w:pPr>
      <w:r>
        <w:t>Totalentreprenøren er ansvarlig for alle nødvendige prosjekteringsarbeider i hele prosjektet iht. gjeldende krav i lover og forskrifter for alle fag. Alle funksjonskrav iht</w:t>
      </w:r>
      <w:r w:rsidR="00DB459D">
        <w:t>.</w:t>
      </w:r>
      <w:r>
        <w:t xml:space="preserve"> </w:t>
      </w:r>
      <w:r w:rsidR="00DB459D">
        <w:t>«</w:t>
      </w:r>
      <w:r>
        <w:t>Plan og Bygningsloven og TEK17</w:t>
      </w:r>
      <w:r w:rsidR="00DB459D">
        <w:t>»</w:t>
      </w:r>
      <w:r>
        <w:t xml:space="preserve"> skal være ivaretatt.</w:t>
      </w:r>
    </w:p>
    <w:p w14:paraId="502D6139" w14:textId="54508955" w:rsidR="00D26D7D" w:rsidRPr="00600623" w:rsidRDefault="00D26D7D" w:rsidP="3AFB5C96">
      <w:pPr>
        <w:pStyle w:val="Brdtekst"/>
      </w:pPr>
      <w:r>
        <w:t>El. entreprenøren er ansvarlig for at el. anlegget blir prosjektert iht. gjeldende regelverk</w:t>
      </w:r>
      <w:r w:rsidR="068E001D">
        <w:t xml:space="preserve"> </w:t>
      </w:r>
      <w:r>
        <w:t xml:space="preserve">(funksjon kalt RIE): </w:t>
      </w:r>
    </w:p>
    <w:p w14:paraId="77F7B39A" w14:textId="77777777" w:rsidR="00D26D7D" w:rsidRPr="00600623" w:rsidRDefault="00D26D7D" w:rsidP="3AFB5C96">
      <w:pPr>
        <w:pStyle w:val="Brdtekst"/>
      </w:pPr>
      <w:r>
        <w:t xml:space="preserve">RIE skal utføre nødvendig prosjektering og detaljplanlegging for kraft- og teletekniske anlegg som er spesifisert i etterfølgende kapitler. </w:t>
      </w:r>
    </w:p>
    <w:p w14:paraId="74B20A5C" w14:textId="77777777" w:rsidR="00D26D7D" w:rsidRPr="00600623" w:rsidRDefault="00D26D7D" w:rsidP="3AFB5C96">
      <w:pPr>
        <w:pStyle w:val="Brdtekst"/>
      </w:pPr>
      <w:r>
        <w:t>All dokumentasjon skal utarbeides og framlegges for oppdragsgiver/tiltakshaveren i god tid før arbeidene igangsettes på byggeplass, slik at kvalitetssikring og kommentarer fra oppdragsgiver/tiltakshaveren kan bli ivaretatt.</w:t>
      </w:r>
    </w:p>
    <w:p w14:paraId="6D446F85" w14:textId="77777777" w:rsidR="00D26D7D" w:rsidRDefault="00D26D7D" w:rsidP="3AFB5C96">
      <w:pPr>
        <w:pStyle w:val="Brdtekst"/>
      </w:pPr>
      <w:r>
        <w:t>Følgende dokumenter skal utarbeides:</w:t>
      </w:r>
    </w:p>
    <w:p w14:paraId="57F07343" w14:textId="77777777" w:rsidR="00456AA0" w:rsidRPr="009B721F" w:rsidRDefault="00456AA0" w:rsidP="003548AD">
      <w:pPr>
        <w:pStyle w:val="Listeavsnitt"/>
        <w:numPr>
          <w:ilvl w:val="0"/>
          <w:numId w:val="18"/>
        </w:numPr>
        <w:tabs>
          <w:tab w:val="num" w:pos="851"/>
        </w:tabs>
        <w:spacing w:after="0"/>
        <w:rPr>
          <w:rFonts w:cs="Arial"/>
        </w:rPr>
      </w:pPr>
      <w:r w:rsidRPr="009B721F">
        <w:rPr>
          <w:rFonts w:cs="Arial"/>
        </w:rPr>
        <w:t>S</w:t>
      </w:r>
      <w:r w:rsidRPr="009B721F">
        <w:rPr>
          <w:rFonts w:eastAsiaTheme="minorEastAsia" w:cs="Arial"/>
          <w:szCs w:val="20"/>
        </w:rPr>
        <w:t>om bygget plantegninger for elkraftanleggene med komplett kursopplegg 1:50.</w:t>
      </w:r>
    </w:p>
    <w:p w14:paraId="38607931" w14:textId="77777777" w:rsidR="00456AA0" w:rsidRPr="00600623" w:rsidRDefault="00456AA0" w:rsidP="003548AD">
      <w:pPr>
        <w:pStyle w:val="Listeavsnitt"/>
        <w:numPr>
          <w:ilvl w:val="0"/>
          <w:numId w:val="18"/>
        </w:numPr>
        <w:tabs>
          <w:tab w:val="num" w:pos="851"/>
        </w:tabs>
        <w:spacing w:after="0"/>
      </w:pPr>
      <w:r>
        <w:lastRenderedPageBreak/>
        <w:t>Som bygget plantegninger for teleinstallasjoner med komplett kursopplegg 1:50.</w:t>
      </w:r>
    </w:p>
    <w:p w14:paraId="325CCFB4" w14:textId="77777777" w:rsidR="00456AA0" w:rsidRDefault="00456AA0" w:rsidP="003548AD">
      <w:pPr>
        <w:pStyle w:val="Listeavsnitt"/>
        <w:numPr>
          <w:ilvl w:val="0"/>
          <w:numId w:val="18"/>
        </w:numPr>
        <w:tabs>
          <w:tab w:val="num" w:pos="851"/>
        </w:tabs>
        <w:spacing w:after="0"/>
      </w:pPr>
      <w:r>
        <w:t>Oppdatert tavleskjema</w:t>
      </w:r>
    </w:p>
    <w:p w14:paraId="072B72A3" w14:textId="77777777" w:rsidR="009B721F" w:rsidRPr="00600623" w:rsidRDefault="009B721F" w:rsidP="009B721F">
      <w:pPr>
        <w:tabs>
          <w:tab w:val="num" w:pos="851"/>
        </w:tabs>
        <w:spacing w:after="0"/>
        <w:ind w:left="1069"/>
      </w:pPr>
    </w:p>
    <w:p w14:paraId="6ABEE58C" w14:textId="77777777" w:rsidR="00D26D7D" w:rsidRDefault="00D26D7D" w:rsidP="3AFB5C96">
      <w:pPr>
        <w:pStyle w:val="Brdtekst"/>
      </w:pPr>
      <w:r>
        <w:t>All nødvendig kopiering og digitalisering av tegninger og dokumenter skal være inkludert i tilbudet.</w:t>
      </w:r>
    </w:p>
    <w:p w14:paraId="6DE075A1" w14:textId="77777777" w:rsidR="00456AA0" w:rsidRPr="00AA0042" w:rsidRDefault="00456AA0" w:rsidP="00456AA0">
      <w:pPr>
        <w:ind w:left="709"/>
      </w:pPr>
    </w:p>
    <w:p w14:paraId="7DD28990" w14:textId="63B8F520" w:rsidR="002B4F03" w:rsidRDefault="00456AA0" w:rsidP="002B4F03">
      <w:pPr>
        <w:pStyle w:val="Overskrift3"/>
      </w:pPr>
      <w:bookmarkStart w:id="182" w:name="_Toc231391205"/>
      <w:r>
        <w:t>Elkraftinstallasjoner</w:t>
      </w:r>
      <w:bookmarkEnd w:id="182"/>
    </w:p>
    <w:p w14:paraId="5FDFF73A" w14:textId="410F0DB5" w:rsidR="00456AA0" w:rsidRDefault="00946634" w:rsidP="00456AA0">
      <w:pPr>
        <w:pStyle w:val="Overskrift4"/>
      </w:pPr>
      <w:r>
        <w:t>Elkraft generelt</w:t>
      </w:r>
    </w:p>
    <w:p w14:paraId="18EBA209" w14:textId="77777777" w:rsidR="00946634" w:rsidRPr="00D1223B" w:rsidRDefault="00946634" w:rsidP="3AFB5C96">
      <w:pPr>
        <w:pStyle w:val="Brdtekst"/>
      </w:pPr>
      <w:r>
        <w:t>Det elektrotekniske anlegget skal utføres i henhold til relevante norske lover, Forskrift for elektriske anlegg – Forsyningsanlegg, FEA-F 1995, og Forskrift om elektriske lavspenningsanlegg med veiledning, FEL. Norsk elektroteknisk norm, NEK 400:2022 Elektriske lavspenningsanlegg, Maskindirektivet og tilhørende norm NEK EN 60204-1, TEK 17 samt øvrige relevante forskrifter. Videre skal alle installasjoner tilfredsstille de tekniske bestemmelser og krav til ferdige delprodukt som angitt i NS 3420.</w:t>
      </w:r>
    </w:p>
    <w:p w14:paraId="22B3E566" w14:textId="77777777" w:rsidR="00946634" w:rsidRPr="00126746" w:rsidRDefault="00946634" w:rsidP="3AFB5C96">
      <w:pPr>
        <w:pStyle w:val="Brdtekst"/>
      </w:pPr>
      <w:r>
        <w:t>Alle installasjonskrav ift. utførelse, materialvalg og funksjonskrav er valgt beskrevet i kap. 4 selv om det strengt tatt hører hjemme i kap. 7. utomhus elektroinstallasjon. Dette til orientering.</w:t>
      </w:r>
    </w:p>
    <w:p w14:paraId="6A744162" w14:textId="1F013807" w:rsidR="00946634" w:rsidRPr="00D1223B" w:rsidRDefault="00946634" w:rsidP="3AFB5C96">
      <w:pPr>
        <w:pStyle w:val="Brdtekst"/>
      </w:pPr>
      <w:r>
        <w:t xml:space="preserve">De elektriske installasjoner </w:t>
      </w:r>
      <w:r w:rsidR="0008572C">
        <w:t xml:space="preserve">på anlegget </w:t>
      </w:r>
      <w:r>
        <w:t>vil planlegges slik at de tilfredsstiller den funksjon og virksomhet som byggeprogrammet har fastlagt.</w:t>
      </w:r>
    </w:p>
    <w:p w14:paraId="08FD49CF" w14:textId="77777777" w:rsidR="00946634" w:rsidRPr="00D1223B" w:rsidRDefault="00946634" w:rsidP="3AFB5C96">
      <w:pPr>
        <w:pStyle w:val="Brdtekst"/>
      </w:pPr>
      <w:r>
        <w:t>Tekniske valg er vurdert og valgt utfra risikovurdering samt en miljø- og energivennlig betraktning.</w:t>
      </w:r>
    </w:p>
    <w:p w14:paraId="780551AD" w14:textId="77777777" w:rsidR="00946634" w:rsidRPr="00D1223B" w:rsidRDefault="00946634" w:rsidP="3AFB5C96">
      <w:pPr>
        <w:pStyle w:val="Brdtekst"/>
      </w:pPr>
      <w:r>
        <w:t xml:space="preserve">Som grunnlag for prosjektering er det utført risikovurdering av prosjektet iht. FEL. </w:t>
      </w:r>
    </w:p>
    <w:p w14:paraId="4D2E75B3" w14:textId="6BFDEA4A" w:rsidR="00946634" w:rsidRDefault="00946634" w:rsidP="00946634">
      <w:pPr>
        <w:pStyle w:val="Overskrift4"/>
        <w:rPr>
          <w:rFonts w:cs="Arial"/>
          <w:szCs w:val="20"/>
        </w:rPr>
      </w:pPr>
      <w:r w:rsidRPr="00D1223B">
        <w:rPr>
          <w:rFonts w:cs="Arial"/>
          <w:szCs w:val="20"/>
        </w:rPr>
        <w:t>Basisinstallasjoner for elkraft</w:t>
      </w:r>
    </w:p>
    <w:p w14:paraId="09429663" w14:textId="1A458E18" w:rsidR="00946634" w:rsidRPr="00946634" w:rsidRDefault="00946634" w:rsidP="00946634">
      <w:pPr>
        <w:pStyle w:val="Brdtekst"/>
        <w:rPr>
          <w:b/>
          <w:bCs/>
          <w:i/>
          <w:iCs/>
        </w:rPr>
      </w:pPr>
      <w:r w:rsidRPr="00946634">
        <w:rPr>
          <w:b/>
          <w:bCs/>
          <w:i/>
          <w:iCs/>
        </w:rPr>
        <w:t>Systemer for kabelføring</w:t>
      </w:r>
    </w:p>
    <w:p w14:paraId="3E4B5022" w14:textId="77777777" w:rsidR="00946634" w:rsidRPr="0012012C" w:rsidRDefault="00946634" w:rsidP="3945CC8F">
      <w:pPr>
        <w:pStyle w:val="Brdtekst"/>
        <w:rPr>
          <w:b/>
          <w:i/>
        </w:rPr>
      </w:pPr>
      <w:r w:rsidRPr="3945CC8F">
        <w:rPr>
          <w:b/>
          <w:i/>
        </w:rPr>
        <w:t>Trekkerør</w:t>
      </w:r>
    </w:p>
    <w:p w14:paraId="4F2F7288" w14:textId="0A83E83C" w:rsidR="00946634" w:rsidRDefault="00946634" w:rsidP="3AFB5C96">
      <w:pPr>
        <w:pStyle w:val="Brdtekst"/>
      </w:pPr>
      <w:r>
        <w:t xml:space="preserve">For kabling ut fra underfordeling legges galvaniserte trekkerør for kursopplegg og </w:t>
      </w:r>
      <w:r>
        <w:tab/>
      </w:r>
      <w:r w:rsidR="7B337CCC">
        <w:t xml:space="preserve">     </w:t>
      </w:r>
      <w:r>
        <w:t xml:space="preserve">signalkabel. </w:t>
      </w:r>
    </w:p>
    <w:p w14:paraId="6A49A205" w14:textId="77777777" w:rsidR="00946634" w:rsidRPr="00FC53D4" w:rsidRDefault="00946634" w:rsidP="3AFB5C96">
      <w:pPr>
        <w:pStyle w:val="Brdtekst"/>
        <w:rPr>
          <w:b/>
          <w:bCs/>
          <w:i/>
          <w:iCs/>
        </w:rPr>
      </w:pPr>
      <w:r w:rsidRPr="3AFB5C96">
        <w:rPr>
          <w:b/>
          <w:bCs/>
          <w:i/>
          <w:iCs/>
        </w:rPr>
        <w:t>Kabelbroer</w:t>
      </w:r>
    </w:p>
    <w:p w14:paraId="25D9991F" w14:textId="437C87ED" w:rsidR="00946634" w:rsidRDefault="00946634" w:rsidP="3AFB5C96">
      <w:pPr>
        <w:pStyle w:val="Brdtekst"/>
      </w:pPr>
      <w:r>
        <w:t xml:space="preserve">Eksisterende kabelbroer benyttes som føringsvei til kurser til lys og signalkabel. </w:t>
      </w:r>
      <w:r w:rsidR="006B6FDB">
        <w:t xml:space="preserve">I dag ligger det kabelbroer </w:t>
      </w:r>
      <w:r w:rsidR="00D35D7F">
        <w:t>langs</w:t>
      </w:r>
      <w:r w:rsidR="006B6FDB">
        <w:t xml:space="preserve"> hele banens trase.</w:t>
      </w:r>
    </w:p>
    <w:p w14:paraId="3ECF2421" w14:textId="021AAEDD" w:rsidR="00333DFA" w:rsidRPr="00D1223B" w:rsidRDefault="00333DFA" w:rsidP="3AFB5C96">
      <w:pPr>
        <w:pStyle w:val="Brdtekst"/>
      </w:pPr>
      <w:r>
        <w:t>Det må påregnes suppler</w:t>
      </w:r>
      <w:r w:rsidR="00D35D7F">
        <w:t>inger</w:t>
      </w:r>
      <w:r>
        <w:t xml:space="preserve"> </w:t>
      </w:r>
      <w:r w:rsidR="002B1F6F">
        <w:t>på føringsveier slik at dette blir en enhetlig løsning fram til el. skap.</w:t>
      </w:r>
    </w:p>
    <w:p w14:paraId="47DFC828" w14:textId="401E63C4" w:rsidR="00946634" w:rsidRPr="00946634" w:rsidRDefault="00946634" w:rsidP="3AFB5C96">
      <w:pPr>
        <w:pStyle w:val="Brdtekst"/>
      </w:pPr>
      <w:r w:rsidRPr="3AFB5C96">
        <w:rPr>
          <w:b/>
          <w:bCs/>
          <w:i/>
          <w:iCs/>
        </w:rPr>
        <w:t>Jording</w:t>
      </w:r>
    </w:p>
    <w:p w14:paraId="04A5512C" w14:textId="77777777" w:rsidR="00946634" w:rsidRPr="00D1223B" w:rsidRDefault="00946634" w:rsidP="3AFB5C96">
      <w:pPr>
        <w:pStyle w:val="Brdtekst"/>
      </w:pPr>
      <w:r>
        <w:t xml:space="preserve">Det medtas et jordingsanlegg som ivaretar drift og beskyttelsesjord med nødvendige jordings- og potensialutjevningsforbindelser. </w:t>
      </w:r>
    </w:p>
    <w:p w14:paraId="5527B264" w14:textId="77777777" w:rsidR="00946634" w:rsidRDefault="00946634" w:rsidP="3AFB5C96">
      <w:pPr>
        <w:pStyle w:val="Brdtekst"/>
      </w:pPr>
      <w:r>
        <w:t>Ved hver utvendig underfordeling etableres det jordlektrode i form av jordspyd nærhet til jordskinne/tavle/overspenningsvern for effektiv avledning av overspenninger. I tillegg skal alle metalliske utsatte anleggsdeler i nærheten av underfordelinger utjevnes.</w:t>
      </w:r>
    </w:p>
    <w:p w14:paraId="65FACD35" w14:textId="77777777" w:rsidR="004A042E" w:rsidRDefault="004A042E" w:rsidP="3AFB5C96">
      <w:pPr>
        <w:pStyle w:val="Brdtekst"/>
      </w:pPr>
    </w:p>
    <w:p w14:paraId="5F0507BD" w14:textId="27FB0982" w:rsidR="00946634" w:rsidRDefault="00946634" w:rsidP="00946634">
      <w:pPr>
        <w:pStyle w:val="Overskrift4"/>
      </w:pPr>
      <w:r>
        <w:lastRenderedPageBreak/>
        <w:t>Høyspenningsanlegg</w:t>
      </w:r>
    </w:p>
    <w:p w14:paraId="0EE4CB80" w14:textId="77777777" w:rsidR="00946634" w:rsidRDefault="00946634" w:rsidP="3AFB5C96">
      <w:pPr>
        <w:pStyle w:val="Brdtekst"/>
      </w:pPr>
      <w:r>
        <w:t>Eksisterende høyspentanlegg berøres ikke av dette prosjektet.</w:t>
      </w:r>
    </w:p>
    <w:p w14:paraId="20D46147" w14:textId="5AA90031" w:rsidR="00946634" w:rsidRDefault="00946634" w:rsidP="00946634">
      <w:pPr>
        <w:pStyle w:val="Overskrift4"/>
      </w:pPr>
      <w:r>
        <w:t>Lavspent forsyning</w:t>
      </w:r>
    </w:p>
    <w:p w14:paraId="66B6D820" w14:textId="6DE3D40C" w:rsidR="00946634" w:rsidRDefault="00946634" w:rsidP="00946634">
      <w:pPr>
        <w:pStyle w:val="Brdtekst"/>
        <w:rPr>
          <w:b/>
          <w:bCs/>
          <w:i/>
          <w:iCs/>
        </w:rPr>
      </w:pPr>
      <w:r>
        <w:rPr>
          <w:b/>
          <w:bCs/>
          <w:i/>
          <w:iCs/>
        </w:rPr>
        <w:t>System for elkraftinntak</w:t>
      </w:r>
    </w:p>
    <w:p w14:paraId="705151EA" w14:textId="77777777" w:rsidR="00946634" w:rsidRDefault="00946634" w:rsidP="3AFB5C96">
      <w:pPr>
        <w:pStyle w:val="Brdtekst"/>
      </w:pPr>
      <w:r>
        <w:t>Eksisterende elkraftinntak berøres ikke av dette prosjektet.</w:t>
      </w:r>
    </w:p>
    <w:p w14:paraId="3EDCEF71" w14:textId="7273B105" w:rsidR="00946634" w:rsidRDefault="00946634" w:rsidP="00946634">
      <w:pPr>
        <w:pStyle w:val="Overskrift4"/>
      </w:pPr>
      <w:r>
        <w:t>System for hovedfordeling</w:t>
      </w:r>
    </w:p>
    <w:p w14:paraId="4DECF7B3" w14:textId="33668E87" w:rsidR="00946634" w:rsidRDefault="00946634" w:rsidP="00946634">
      <w:pPr>
        <w:pStyle w:val="Brdtekst"/>
        <w:rPr>
          <w:b/>
          <w:bCs/>
          <w:i/>
          <w:iCs/>
        </w:rPr>
      </w:pPr>
      <w:r>
        <w:rPr>
          <w:b/>
          <w:bCs/>
          <w:i/>
          <w:iCs/>
        </w:rPr>
        <w:t>System for hovedfordeling</w:t>
      </w:r>
    </w:p>
    <w:p w14:paraId="4AC09A0D" w14:textId="77777777" w:rsidR="00946634" w:rsidRDefault="00946634" w:rsidP="3AFB5C96">
      <w:pPr>
        <w:pStyle w:val="Brdtekst"/>
      </w:pPr>
      <w:r>
        <w:t>Anleggets hovedfordeling blir ikke berørt av dette prosjektet.</w:t>
      </w:r>
    </w:p>
    <w:p w14:paraId="6438A9C1" w14:textId="0C2C982B" w:rsidR="00946634" w:rsidRDefault="00946634" w:rsidP="00946634">
      <w:pPr>
        <w:pStyle w:val="Brdtekst"/>
        <w:rPr>
          <w:b/>
          <w:bCs/>
          <w:i/>
          <w:iCs/>
        </w:rPr>
      </w:pPr>
      <w:r>
        <w:rPr>
          <w:b/>
          <w:bCs/>
          <w:i/>
          <w:iCs/>
        </w:rPr>
        <w:t>Stigekabler</w:t>
      </w:r>
    </w:p>
    <w:p w14:paraId="701C216B" w14:textId="155E926D" w:rsidR="00821DC2" w:rsidRPr="00164609" w:rsidRDefault="006A7A24" w:rsidP="009B721F">
      <w:pPr>
        <w:pStyle w:val="Brdtekst"/>
      </w:pPr>
      <w:r>
        <w:t xml:space="preserve">Oppdragsgiver sørger for at det blir lagt stigerkabler og strømtilførsler til samtlige el. skap </w:t>
      </w:r>
      <w:r w:rsidR="00045A3F">
        <w:t>ved ban</w:t>
      </w:r>
      <w:r w:rsidR="005A5D93">
        <w:t>eanlegget</w:t>
      </w:r>
      <w:r w:rsidR="00045A3F">
        <w:t xml:space="preserve">. Grensesnittet for denne entreprisen blir </w:t>
      </w:r>
      <w:r w:rsidR="00B41BCA">
        <w:t xml:space="preserve">fremlegging av kabel på kabelbor og </w:t>
      </w:r>
      <w:r w:rsidR="005A5D93">
        <w:t xml:space="preserve">tilkobling av </w:t>
      </w:r>
      <w:r w:rsidR="006A3BE7">
        <w:t>enden av stigekab</w:t>
      </w:r>
      <w:r w:rsidR="00B41BCA">
        <w:t xml:space="preserve">ler til el. skap. </w:t>
      </w:r>
      <w:r w:rsidR="00946634">
        <w:t xml:space="preserve"> </w:t>
      </w:r>
    </w:p>
    <w:p w14:paraId="00B71268" w14:textId="5CCEF6D9" w:rsidR="00946634" w:rsidRDefault="00946634" w:rsidP="00946634">
      <w:pPr>
        <w:pStyle w:val="Overskrift4"/>
      </w:pPr>
      <w:r>
        <w:t>Elkraftfordeling for alminnelig forbruk</w:t>
      </w:r>
    </w:p>
    <w:p w14:paraId="6C42722D" w14:textId="17326C32" w:rsidR="00946634" w:rsidRPr="001616D5" w:rsidRDefault="004C3525" w:rsidP="00946634">
      <w:pPr>
        <w:pStyle w:val="Brdtekst"/>
        <w:rPr>
          <w:b/>
          <w:bCs/>
          <w:i/>
          <w:iCs/>
        </w:rPr>
      </w:pPr>
      <w:r w:rsidRPr="001616D5">
        <w:rPr>
          <w:b/>
          <w:bCs/>
          <w:i/>
          <w:iCs/>
        </w:rPr>
        <w:t>Underfordeling</w:t>
      </w:r>
    </w:p>
    <w:p w14:paraId="6AD68B3B" w14:textId="31430ABE" w:rsidR="004C3525" w:rsidRDefault="004C3525" w:rsidP="3AFB5C96">
      <w:pPr>
        <w:pStyle w:val="Brdtekst"/>
      </w:pPr>
      <w:r>
        <w:t xml:space="preserve">Det skal leveres </w:t>
      </w:r>
      <w:r w:rsidR="001616D5">
        <w:t xml:space="preserve">ca. </w:t>
      </w:r>
      <w:r>
        <w:t>1</w:t>
      </w:r>
      <w:r w:rsidR="003F2A2D">
        <w:t>1</w:t>
      </w:r>
      <w:r>
        <w:t xml:space="preserve"> stk.</w:t>
      </w:r>
      <w:r w:rsidR="00234244">
        <w:t xml:space="preserve"> </w:t>
      </w:r>
      <w:r>
        <w:t>utvendig underfordelinger i dette prosjektet, disse plasseres i nærheten av fiberskap der dette er mulig.</w:t>
      </w:r>
      <w:r w:rsidR="0086060E">
        <w:t xml:space="preserve"> Det </w:t>
      </w:r>
      <w:r w:rsidR="00040396">
        <w:t xml:space="preserve">er tenkt at entreprenør </w:t>
      </w:r>
      <w:r w:rsidR="00E92A6D">
        <w:t>leverer 11 like fordelinger</w:t>
      </w:r>
      <w:r w:rsidR="00AD2497">
        <w:t xml:space="preserve"> for </w:t>
      </w:r>
      <w:r w:rsidR="00AC4310">
        <w:t xml:space="preserve">distribusjon </w:t>
      </w:r>
      <w:r w:rsidR="009307A8">
        <w:t>strømforsyni</w:t>
      </w:r>
      <w:r w:rsidR="00395BE7">
        <w:t>n</w:t>
      </w:r>
      <w:r w:rsidR="009307A8">
        <w:t>g o</w:t>
      </w:r>
      <w:r w:rsidR="00395BE7">
        <w:t>g styring av lysanlegget.</w:t>
      </w:r>
      <w:r w:rsidR="005D3CD9">
        <w:t xml:space="preserve"> </w:t>
      </w:r>
    </w:p>
    <w:p w14:paraId="2A784F54" w14:textId="2F4BBC4C" w:rsidR="004C3525" w:rsidRPr="00EA4A07" w:rsidRDefault="004C3525" w:rsidP="3AFB5C96">
      <w:pPr>
        <w:pStyle w:val="Brdtekst"/>
      </w:pPr>
      <w:r>
        <w:t>For plassering</w:t>
      </w:r>
      <w:r w:rsidR="00C071EB">
        <w:t xml:space="preserve"> av underfordelinger</w:t>
      </w:r>
      <w:r>
        <w:t xml:space="preserve"> henvises </w:t>
      </w:r>
      <w:r w:rsidR="00C071EB">
        <w:t xml:space="preserve">det </w:t>
      </w:r>
      <w:r>
        <w:t xml:space="preserve">til </w:t>
      </w:r>
      <w:r w:rsidR="00C071EB">
        <w:t xml:space="preserve">vedlagt </w:t>
      </w:r>
      <w:r>
        <w:t>tegning</w:t>
      </w:r>
      <w:r w:rsidR="00C071EB">
        <w:t xml:space="preserve"> ref.</w:t>
      </w:r>
      <w:r w:rsidR="00EA4A07">
        <w:t xml:space="preserve"> E-400-10-001 Planlagt plassering av el. fordelinger</w:t>
      </w:r>
      <w:r>
        <w:t xml:space="preserve">. </w:t>
      </w:r>
    </w:p>
    <w:p w14:paraId="74073A57" w14:textId="6824202F" w:rsidR="004C3525" w:rsidRPr="009B721F" w:rsidRDefault="004C3525" w:rsidP="009B721F">
      <w:pPr>
        <w:pStyle w:val="Brdtekst"/>
      </w:pPr>
      <w:r>
        <w:t>Fordelingene bygges i overensstemmelse med NEK 400-8-810, samt NEK EN 61439, og skal minst tilfredsstille formkrav 2XC. Det avsettes reserveplass på min. 20 % for fysisk og elektrisk utvidelse.</w:t>
      </w:r>
    </w:p>
    <w:p w14:paraId="25A78685" w14:textId="77777777" w:rsidR="004C3525" w:rsidRPr="00B01A70" w:rsidRDefault="004C3525" w:rsidP="00372017">
      <w:pPr>
        <w:spacing w:line="360" w:lineRule="auto"/>
        <w:ind w:firstLine="709"/>
        <w:rPr>
          <w:rFonts w:cs="Arial"/>
          <w:i/>
          <w:iCs/>
          <w:szCs w:val="20"/>
          <w:u w:val="single"/>
        </w:rPr>
      </w:pPr>
      <w:r w:rsidRPr="00B01A70">
        <w:rPr>
          <w:rFonts w:cs="Arial"/>
          <w:i/>
          <w:szCs w:val="20"/>
          <w:u w:val="single"/>
        </w:rPr>
        <w:t>Tabell tekniske krav tavl</w:t>
      </w:r>
      <w:r>
        <w:rPr>
          <w:rFonts w:cs="Arial"/>
          <w:i/>
          <w:szCs w:val="20"/>
          <w:u w:val="single"/>
        </w:rPr>
        <w:t>e</w:t>
      </w:r>
      <w:r w:rsidRPr="00B01A70">
        <w:rPr>
          <w:rFonts w:cs="Arial"/>
          <w:i/>
          <w:szCs w:val="20"/>
          <w:u w:val="single"/>
        </w:rPr>
        <w:t>leveranse</w:t>
      </w:r>
    </w:p>
    <w:tbl>
      <w:tblPr>
        <w:tblW w:w="8008" w:type="dxa"/>
        <w:tblInd w:w="629" w:type="dxa"/>
        <w:tblCellMar>
          <w:left w:w="70" w:type="dxa"/>
          <w:right w:w="70" w:type="dxa"/>
        </w:tblCellMar>
        <w:tblLook w:val="04A0" w:firstRow="1" w:lastRow="0" w:firstColumn="1" w:lastColumn="0" w:noHBand="0" w:noVBand="1"/>
      </w:tblPr>
      <w:tblGrid>
        <w:gridCol w:w="429"/>
        <w:gridCol w:w="2836"/>
        <w:gridCol w:w="2348"/>
        <w:gridCol w:w="2403"/>
      </w:tblGrid>
      <w:tr w:rsidR="004C3525" w:rsidRPr="00C81351" w14:paraId="08281BFD" w14:textId="77777777" w:rsidTr="00372017">
        <w:trPr>
          <w:trHeight w:val="312"/>
        </w:trPr>
        <w:tc>
          <w:tcPr>
            <w:tcW w:w="8008" w:type="dxa"/>
            <w:gridSpan w:val="4"/>
            <w:tcBorders>
              <w:top w:val="single" w:sz="8" w:space="0" w:color="auto"/>
              <w:left w:val="single" w:sz="8" w:space="0" w:color="auto"/>
              <w:bottom w:val="single" w:sz="4" w:space="0" w:color="auto"/>
              <w:right w:val="single" w:sz="8" w:space="0" w:color="000000"/>
            </w:tcBorders>
            <w:shd w:val="clear" w:color="000000" w:fill="FBE2D5"/>
            <w:noWrap/>
            <w:vAlign w:val="bottom"/>
            <w:hideMark/>
          </w:tcPr>
          <w:p w14:paraId="26E05BA2" w14:textId="77777777" w:rsidR="004C3525" w:rsidRPr="00C81351" w:rsidRDefault="004C3525" w:rsidP="00656CEB">
            <w:pPr>
              <w:spacing w:after="0"/>
              <w:jc w:val="center"/>
              <w:rPr>
                <w:rFonts w:ascii="Aptos Narrow" w:eastAsia="Times New Roman" w:hAnsi="Aptos Narrow" w:cs="Times New Roman"/>
                <w:b/>
                <w:bCs/>
                <w:iCs/>
                <w:sz w:val="24"/>
                <w:szCs w:val="24"/>
                <w:lang w:eastAsia="nb-NO"/>
              </w:rPr>
            </w:pPr>
            <w:r w:rsidRPr="00C81351">
              <w:rPr>
                <w:rFonts w:ascii="Aptos Narrow" w:eastAsia="Times New Roman" w:hAnsi="Aptos Narrow" w:cs="Times New Roman"/>
                <w:b/>
                <w:bCs/>
                <w:sz w:val="24"/>
                <w:szCs w:val="24"/>
                <w:lang w:eastAsia="nb-NO"/>
              </w:rPr>
              <w:t>Tekniske data og krav Underfordelinger</w:t>
            </w:r>
          </w:p>
        </w:tc>
      </w:tr>
      <w:tr w:rsidR="004C3525" w:rsidRPr="00C81351" w14:paraId="67D55B79" w14:textId="77777777" w:rsidTr="00372017">
        <w:trPr>
          <w:trHeight w:val="288"/>
        </w:trPr>
        <w:tc>
          <w:tcPr>
            <w:tcW w:w="421" w:type="dxa"/>
            <w:tcBorders>
              <w:top w:val="nil"/>
              <w:left w:val="single" w:sz="8" w:space="0" w:color="auto"/>
              <w:bottom w:val="single" w:sz="4" w:space="0" w:color="auto"/>
              <w:right w:val="single" w:sz="4" w:space="0" w:color="auto"/>
            </w:tcBorders>
            <w:shd w:val="clear" w:color="000000" w:fill="DAE9F8"/>
            <w:noWrap/>
            <w:vAlign w:val="center"/>
            <w:hideMark/>
          </w:tcPr>
          <w:p w14:paraId="05C66CFD" w14:textId="77777777" w:rsidR="004C3525" w:rsidRPr="009B721F" w:rsidRDefault="004C3525" w:rsidP="00656CEB">
            <w:pPr>
              <w:spacing w:after="0"/>
              <w:jc w:val="center"/>
              <w:rPr>
                <w:rFonts w:eastAsia="Times New Roman" w:cs="Arial"/>
                <w:iCs/>
                <w:szCs w:val="20"/>
                <w:lang w:eastAsia="nb-NO"/>
              </w:rPr>
            </w:pPr>
            <w:proofErr w:type="spellStart"/>
            <w:r w:rsidRPr="009B721F">
              <w:rPr>
                <w:rFonts w:eastAsia="Times New Roman" w:cs="Arial"/>
                <w:szCs w:val="20"/>
                <w:lang w:eastAsia="nb-NO"/>
              </w:rPr>
              <w:t>Pkt</w:t>
            </w:r>
            <w:proofErr w:type="spellEnd"/>
          </w:p>
        </w:tc>
        <w:tc>
          <w:tcPr>
            <w:tcW w:w="2836" w:type="dxa"/>
            <w:tcBorders>
              <w:top w:val="nil"/>
              <w:left w:val="nil"/>
              <w:bottom w:val="single" w:sz="4" w:space="0" w:color="auto"/>
              <w:right w:val="single" w:sz="4" w:space="0" w:color="auto"/>
            </w:tcBorders>
            <w:shd w:val="clear" w:color="000000" w:fill="DAE9F8"/>
            <w:noWrap/>
            <w:vAlign w:val="bottom"/>
            <w:hideMark/>
          </w:tcPr>
          <w:p w14:paraId="284FE29B"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Emne</w:t>
            </w:r>
          </w:p>
        </w:tc>
        <w:tc>
          <w:tcPr>
            <w:tcW w:w="2348" w:type="dxa"/>
            <w:tcBorders>
              <w:top w:val="nil"/>
              <w:left w:val="nil"/>
              <w:bottom w:val="single" w:sz="4" w:space="0" w:color="auto"/>
              <w:right w:val="single" w:sz="4" w:space="0" w:color="auto"/>
            </w:tcBorders>
            <w:shd w:val="clear" w:color="000000" w:fill="DAE9F8"/>
            <w:noWrap/>
            <w:vAlign w:val="bottom"/>
            <w:hideMark/>
          </w:tcPr>
          <w:p w14:paraId="1BB50CBB"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Krav</w:t>
            </w:r>
          </w:p>
        </w:tc>
        <w:tc>
          <w:tcPr>
            <w:tcW w:w="2403" w:type="dxa"/>
            <w:tcBorders>
              <w:top w:val="nil"/>
              <w:left w:val="nil"/>
              <w:bottom w:val="single" w:sz="4" w:space="0" w:color="auto"/>
              <w:right w:val="single" w:sz="8" w:space="0" w:color="auto"/>
            </w:tcBorders>
            <w:shd w:val="clear" w:color="000000" w:fill="DAE9F8"/>
            <w:noWrap/>
            <w:vAlign w:val="bottom"/>
            <w:hideMark/>
          </w:tcPr>
          <w:p w14:paraId="0BB63329"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Kommentar</w:t>
            </w:r>
          </w:p>
        </w:tc>
      </w:tr>
      <w:tr w:rsidR="004C3525" w:rsidRPr="00C81351" w14:paraId="5B01E518" w14:textId="77777777" w:rsidTr="00372017">
        <w:trPr>
          <w:trHeight w:val="288"/>
        </w:trPr>
        <w:tc>
          <w:tcPr>
            <w:tcW w:w="421" w:type="dxa"/>
            <w:tcBorders>
              <w:top w:val="nil"/>
              <w:left w:val="single" w:sz="8" w:space="0" w:color="auto"/>
              <w:bottom w:val="single" w:sz="4" w:space="0" w:color="auto"/>
              <w:right w:val="single" w:sz="4" w:space="0" w:color="auto"/>
            </w:tcBorders>
            <w:noWrap/>
            <w:vAlign w:val="center"/>
            <w:hideMark/>
          </w:tcPr>
          <w:p w14:paraId="7F2317E8" w14:textId="77777777" w:rsidR="004C3525" w:rsidRPr="009B721F" w:rsidRDefault="004C3525" w:rsidP="00656CEB">
            <w:pPr>
              <w:spacing w:after="0"/>
              <w:jc w:val="center"/>
              <w:rPr>
                <w:rFonts w:eastAsia="Times New Roman" w:cs="Arial"/>
                <w:iCs/>
                <w:szCs w:val="20"/>
                <w:lang w:eastAsia="nb-NO"/>
              </w:rPr>
            </w:pPr>
            <w:r w:rsidRPr="009B721F">
              <w:rPr>
                <w:rFonts w:eastAsia="Times New Roman" w:cs="Arial"/>
                <w:szCs w:val="20"/>
                <w:lang w:eastAsia="nb-NO"/>
              </w:rPr>
              <w:t>1</w:t>
            </w:r>
          </w:p>
        </w:tc>
        <w:tc>
          <w:tcPr>
            <w:tcW w:w="2836" w:type="dxa"/>
            <w:tcBorders>
              <w:top w:val="nil"/>
              <w:left w:val="nil"/>
              <w:bottom w:val="single" w:sz="4" w:space="0" w:color="auto"/>
              <w:right w:val="single" w:sz="4" w:space="0" w:color="auto"/>
            </w:tcBorders>
            <w:noWrap/>
            <w:vAlign w:val="bottom"/>
            <w:hideMark/>
          </w:tcPr>
          <w:p w14:paraId="00590F27"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Plassering</w:t>
            </w:r>
          </w:p>
        </w:tc>
        <w:tc>
          <w:tcPr>
            <w:tcW w:w="2348" w:type="dxa"/>
            <w:tcBorders>
              <w:top w:val="nil"/>
              <w:left w:val="nil"/>
              <w:bottom w:val="single" w:sz="4" w:space="0" w:color="auto"/>
              <w:right w:val="single" w:sz="4" w:space="0" w:color="auto"/>
            </w:tcBorders>
            <w:noWrap/>
            <w:vAlign w:val="bottom"/>
            <w:hideMark/>
          </w:tcPr>
          <w:p w14:paraId="73A705FC"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Utendørs</w:t>
            </w:r>
          </w:p>
        </w:tc>
        <w:tc>
          <w:tcPr>
            <w:tcW w:w="2403" w:type="dxa"/>
            <w:tcBorders>
              <w:top w:val="nil"/>
              <w:left w:val="nil"/>
              <w:bottom w:val="single" w:sz="4" w:space="0" w:color="auto"/>
              <w:right w:val="single" w:sz="8" w:space="0" w:color="auto"/>
            </w:tcBorders>
            <w:noWrap/>
            <w:vAlign w:val="bottom"/>
            <w:hideMark/>
          </w:tcPr>
          <w:p w14:paraId="699D84F0"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 </w:t>
            </w:r>
          </w:p>
        </w:tc>
      </w:tr>
      <w:tr w:rsidR="004C3525" w:rsidRPr="00C81351" w14:paraId="15B0C656" w14:textId="77777777" w:rsidTr="00372017">
        <w:trPr>
          <w:trHeight w:val="288"/>
        </w:trPr>
        <w:tc>
          <w:tcPr>
            <w:tcW w:w="421" w:type="dxa"/>
            <w:tcBorders>
              <w:top w:val="nil"/>
              <w:left w:val="single" w:sz="8" w:space="0" w:color="auto"/>
              <w:bottom w:val="single" w:sz="4" w:space="0" w:color="auto"/>
              <w:right w:val="single" w:sz="4" w:space="0" w:color="auto"/>
            </w:tcBorders>
            <w:noWrap/>
            <w:vAlign w:val="center"/>
            <w:hideMark/>
          </w:tcPr>
          <w:p w14:paraId="72BEB7DC" w14:textId="77777777" w:rsidR="004C3525" w:rsidRPr="009B721F" w:rsidRDefault="004C3525" w:rsidP="00656CEB">
            <w:pPr>
              <w:spacing w:after="0"/>
              <w:jc w:val="center"/>
              <w:rPr>
                <w:rFonts w:eastAsia="Times New Roman" w:cs="Arial"/>
                <w:iCs/>
                <w:szCs w:val="20"/>
                <w:lang w:eastAsia="nb-NO"/>
              </w:rPr>
            </w:pPr>
            <w:r w:rsidRPr="009B721F">
              <w:rPr>
                <w:rFonts w:eastAsia="Times New Roman" w:cs="Arial"/>
                <w:szCs w:val="20"/>
                <w:lang w:eastAsia="nb-NO"/>
              </w:rPr>
              <w:t>2</w:t>
            </w:r>
          </w:p>
        </w:tc>
        <w:tc>
          <w:tcPr>
            <w:tcW w:w="2836" w:type="dxa"/>
            <w:tcBorders>
              <w:top w:val="nil"/>
              <w:left w:val="nil"/>
              <w:bottom w:val="single" w:sz="4" w:space="0" w:color="auto"/>
              <w:right w:val="single" w:sz="4" w:space="0" w:color="auto"/>
            </w:tcBorders>
            <w:noWrap/>
            <w:vAlign w:val="bottom"/>
            <w:hideMark/>
          </w:tcPr>
          <w:p w14:paraId="19A07394"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Kapslingsgrad</w:t>
            </w:r>
          </w:p>
        </w:tc>
        <w:tc>
          <w:tcPr>
            <w:tcW w:w="2348" w:type="dxa"/>
            <w:tcBorders>
              <w:top w:val="nil"/>
              <w:left w:val="nil"/>
              <w:bottom w:val="single" w:sz="4" w:space="0" w:color="auto"/>
              <w:right w:val="single" w:sz="4" w:space="0" w:color="auto"/>
            </w:tcBorders>
            <w:noWrap/>
            <w:vAlign w:val="bottom"/>
            <w:hideMark/>
          </w:tcPr>
          <w:p w14:paraId="3B7EA399"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IP54</w:t>
            </w:r>
          </w:p>
        </w:tc>
        <w:tc>
          <w:tcPr>
            <w:tcW w:w="2403" w:type="dxa"/>
            <w:tcBorders>
              <w:top w:val="nil"/>
              <w:left w:val="nil"/>
              <w:bottom w:val="single" w:sz="4" w:space="0" w:color="auto"/>
              <w:right w:val="single" w:sz="8" w:space="0" w:color="auto"/>
            </w:tcBorders>
            <w:noWrap/>
            <w:vAlign w:val="bottom"/>
            <w:hideMark/>
          </w:tcPr>
          <w:p w14:paraId="0456EC38"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 </w:t>
            </w:r>
          </w:p>
        </w:tc>
      </w:tr>
      <w:tr w:rsidR="004C3525" w:rsidRPr="00C81351" w14:paraId="30733B43" w14:textId="77777777" w:rsidTr="00372017">
        <w:trPr>
          <w:trHeight w:val="288"/>
        </w:trPr>
        <w:tc>
          <w:tcPr>
            <w:tcW w:w="421" w:type="dxa"/>
            <w:tcBorders>
              <w:top w:val="nil"/>
              <w:left w:val="single" w:sz="8" w:space="0" w:color="auto"/>
              <w:bottom w:val="single" w:sz="4" w:space="0" w:color="auto"/>
              <w:right w:val="single" w:sz="4" w:space="0" w:color="auto"/>
            </w:tcBorders>
            <w:noWrap/>
            <w:vAlign w:val="center"/>
            <w:hideMark/>
          </w:tcPr>
          <w:p w14:paraId="39B5883E" w14:textId="77777777" w:rsidR="004C3525" w:rsidRPr="009B721F" w:rsidRDefault="004C3525" w:rsidP="00656CEB">
            <w:pPr>
              <w:spacing w:after="0"/>
              <w:jc w:val="center"/>
              <w:rPr>
                <w:rFonts w:eastAsia="Times New Roman" w:cs="Arial"/>
                <w:iCs/>
                <w:szCs w:val="20"/>
                <w:lang w:eastAsia="nb-NO"/>
              </w:rPr>
            </w:pPr>
            <w:r w:rsidRPr="009B721F">
              <w:rPr>
                <w:rFonts w:eastAsia="Times New Roman" w:cs="Arial"/>
                <w:szCs w:val="20"/>
                <w:lang w:eastAsia="nb-NO"/>
              </w:rPr>
              <w:t>3</w:t>
            </w:r>
          </w:p>
        </w:tc>
        <w:tc>
          <w:tcPr>
            <w:tcW w:w="2836" w:type="dxa"/>
            <w:tcBorders>
              <w:top w:val="nil"/>
              <w:left w:val="nil"/>
              <w:bottom w:val="single" w:sz="4" w:space="0" w:color="auto"/>
              <w:right w:val="single" w:sz="4" w:space="0" w:color="auto"/>
            </w:tcBorders>
            <w:noWrap/>
            <w:vAlign w:val="bottom"/>
            <w:hideMark/>
          </w:tcPr>
          <w:p w14:paraId="04387271"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Omgivelsestemp.</w:t>
            </w:r>
          </w:p>
        </w:tc>
        <w:tc>
          <w:tcPr>
            <w:tcW w:w="2348" w:type="dxa"/>
            <w:tcBorders>
              <w:top w:val="nil"/>
              <w:left w:val="nil"/>
              <w:bottom w:val="single" w:sz="4" w:space="0" w:color="auto"/>
              <w:right w:val="single" w:sz="4" w:space="0" w:color="auto"/>
            </w:tcBorders>
            <w:noWrap/>
            <w:vAlign w:val="bottom"/>
            <w:hideMark/>
          </w:tcPr>
          <w:p w14:paraId="048B0A35"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-30°C - + 30°C</w:t>
            </w:r>
          </w:p>
        </w:tc>
        <w:tc>
          <w:tcPr>
            <w:tcW w:w="2403" w:type="dxa"/>
            <w:tcBorders>
              <w:top w:val="nil"/>
              <w:left w:val="nil"/>
              <w:bottom w:val="single" w:sz="4" w:space="0" w:color="auto"/>
              <w:right w:val="single" w:sz="8" w:space="0" w:color="auto"/>
            </w:tcBorders>
            <w:noWrap/>
            <w:vAlign w:val="bottom"/>
            <w:hideMark/>
          </w:tcPr>
          <w:p w14:paraId="65134CB9"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 </w:t>
            </w:r>
          </w:p>
        </w:tc>
      </w:tr>
      <w:tr w:rsidR="004C3525" w:rsidRPr="00C81351" w14:paraId="6DD2CCBB" w14:textId="77777777" w:rsidTr="00372017">
        <w:trPr>
          <w:trHeight w:val="288"/>
        </w:trPr>
        <w:tc>
          <w:tcPr>
            <w:tcW w:w="421" w:type="dxa"/>
            <w:tcBorders>
              <w:top w:val="nil"/>
              <w:left w:val="single" w:sz="8" w:space="0" w:color="auto"/>
              <w:bottom w:val="single" w:sz="4" w:space="0" w:color="auto"/>
              <w:right w:val="single" w:sz="4" w:space="0" w:color="auto"/>
            </w:tcBorders>
            <w:noWrap/>
            <w:vAlign w:val="center"/>
            <w:hideMark/>
          </w:tcPr>
          <w:p w14:paraId="4FB53BF3" w14:textId="77777777" w:rsidR="004C3525" w:rsidRPr="009B721F" w:rsidRDefault="004C3525" w:rsidP="00656CEB">
            <w:pPr>
              <w:spacing w:after="0"/>
              <w:jc w:val="center"/>
              <w:rPr>
                <w:rFonts w:eastAsia="Times New Roman" w:cs="Arial"/>
                <w:iCs/>
                <w:szCs w:val="20"/>
                <w:lang w:eastAsia="nb-NO"/>
              </w:rPr>
            </w:pPr>
            <w:r w:rsidRPr="009B721F">
              <w:rPr>
                <w:rFonts w:eastAsia="Times New Roman" w:cs="Arial"/>
                <w:szCs w:val="20"/>
                <w:lang w:eastAsia="nb-NO"/>
              </w:rPr>
              <w:t>4</w:t>
            </w:r>
          </w:p>
        </w:tc>
        <w:tc>
          <w:tcPr>
            <w:tcW w:w="2836" w:type="dxa"/>
            <w:tcBorders>
              <w:top w:val="nil"/>
              <w:left w:val="nil"/>
              <w:bottom w:val="single" w:sz="4" w:space="0" w:color="auto"/>
              <w:right w:val="single" w:sz="4" w:space="0" w:color="auto"/>
            </w:tcBorders>
            <w:noWrap/>
            <w:vAlign w:val="bottom"/>
            <w:hideMark/>
          </w:tcPr>
          <w:p w14:paraId="76C9C579"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Kapslingstype</w:t>
            </w:r>
          </w:p>
        </w:tc>
        <w:tc>
          <w:tcPr>
            <w:tcW w:w="2348" w:type="dxa"/>
            <w:tcBorders>
              <w:top w:val="nil"/>
              <w:left w:val="nil"/>
              <w:bottom w:val="single" w:sz="4" w:space="0" w:color="auto"/>
              <w:right w:val="single" w:sz="4" w:space="0" w:color="auto"/>
            </w:tcBorders>
            <w:noWrap/>
            <w:vAlign w:val="bottom"/>
            <w:hideMark/>
          </w:tcPr>
          <w:p w14:paraId="35A997E3"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Se beskrivelse</w:t>
            </w:r>
          </w:p>
        </w:tc>
        <w:tc>
          <w:tcPr>
            <w:tcW w:w="2403" w:type="dxa"/>
            <w:tcBorders>
              <w:top w:val="nil"/>
              <w:left w:val="nil"/>
              <w:bottom w:val="single" w:sz="4" w:space="0" w:color="auto"/>
              <w:right w:val="single" w:sz="8" w:space="0" w:color="auto"/>
            </w:tcBorders>
            <w:noWrap/>
            <w:vAlign w:val="bottom"/>
            <w:hideMark/>
          </w:tcPr>
          <w:p w14:paraId="4634ACB7"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 </w:t>
            </w:r>
          </w:p>
        </w:tc>
      </w:tr>
      <w:tr w:rsidR="004C3525" w:rsidRPr="00C81351" w14:paraId="08BCB732" w14:textId="77777777" w:rsidTr="00372017">
        <w:trPr>
          <w:trHeight w:val="288"/>
        </w:trPr>
        <w:tc>
          <w:tcPr>
            <w:tcW w:w="421" w:type="dxa"/>
            <w:tcBorders>
              <w:top w:val="nil"/>
              <w:left w:val="single" w:sz="8" w:space="0" w:color="auto"/>
              <w:bottom w:val="single" w:sz="4" w:space="0" w:color="auto"/>
              <w:right w:val="single" w:sz="4" w:space="0" w:color="auto"/>
            </w:tcBorders>
            <w:noWrap/>
            <w:vAlign w:val="center"/>
            <w:hideMark/>
          </w:tcPr>
          <w:p w14:paraId="4B05237C" w14:textId="77777777" w:rsidR="004C3525" w:rsidRPr="009B721F" w:rsidRDefault="004C3525" w:rsidP="00656CEB">
            <w:pPr>
              <w:spacing w:after="0"/>
              <w:jc w:val="center"/>
              <w:rPr>
                <w:rFonts w:eastAsia="Times New Roman" w:cs="Arial"/>
                <w:iCs/>
                <w:szCs w:val="20"/>
                <w:lang w:eastAsia="nb-NO"/>
              </w:rPr>
            </w:pPr>
            <w:r w:rsidRPr="009B721F">
              <w:rPr>
                <w:rFonts w:eastAsia="Times New Roman" w:cs="Arial"/>
                <w:szCs w:val="20"/>
                <w:lang w:eastAsia="nb-NO"/>
              </w:rPr>
              <w:t>5</w:t>
            </w:r>
          </w:p>
        </w:tc>
        <w:tc>
          <w:tcPr>
            <w:tcW w:w="2836" w:type="dxa"/>
            <w:tcBorders>
              <w:top w:val="nil"/>
              <w:left w:val="nil"/>
              <w:bottom w:val="single" w:sz="4" w:space="0" w:color="auto"/>
              <w:right w:val="single" w:sz="4" w:space="0" w:color="auto"/>
            </w:tcBorders>
            <w:noWrap/>
            <w:vAlign w:val="bottom"/>
            <w:hideMark/>
          </w:tcPr>
          <w:p w14:paraId="1F2F2823"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Materiale</w:t>
            </w:r>
          </w:p>
        </w:tc>
        <w:tc>
          <w:tcPr>
            <w:tcW w:w="2348" w:type="dxa"/>
            <w:tcBorders>
              <w:top w:val="nil"/>
              <w:left w:val="nil"/>
              <w:bottom w:val="single" w:sz="4" w:space="0" w:color="auto"/>
              <w:right w:val="single" w:sz="4" w:space="0" w:color="auto"/>
            </w:tcBorders>
            <w:noWrap/>
            <w:vAlign w:val="bottom"/>
            <w:hideMark/>
          </w:tcPr>
          <w:p w14:paraId="6F238341"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Stål</w:t>
            </w:r>
          </w:p>
        </w:tc>
        <w:tc>
          <w:tcPr>
            <w:tcW w:w="2403" w:type="dxa"/>
            <w:tcBorders>
              <w:top w:val="nil"/>
              <w:left w:val="nil"/>
              <w:bottom w:val="single" w:sz="4" w:space="0" w:color="auto"/>
              <w:right w:val="single" w:sz="8" w:space="0" w:color="auto"/>
            </w:tcBorders>
            <w:noWrap/>
            <w:vAlign w:val="bottom"/>
            <w:hideMark/>
          </w:tcPr>
          <w:p w14:paraId="406F4BD3"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 </w:t>
            </w:r>
          </w:p>
        </w:tc>
      </w:tr>
      <w:tr w:rsidR="004C3525" w:rsidRPr="00C81351" w14:paraId="1EDD5108" w14:textId="77777777" w:rsidTr="00372017">
        <w:trPr>
          <w:trHeight w:val="288"/>
        </w:trPr>
        <w:tc>
          <w:tcPr>
            <w:tcW w:w="421" w:type="dxa"/>
            <w:tcBorders>
              <w:top w:val="nil"/>
              <w:left w:val="single" w:sz="8" w:space="0" w:color="auto"/>
              <w:bottom w:val="single" w:sz="4" w:space="0" w:color="auto"/>
              <w:right w:val="single" w:sz="4" w:space="0" w:color="auto"/>
            </w:tcBorders>
            <w:noWrap/>
            <w:vAlign w:val="center"/>
            <w:hideMark/>
          </w:tcPr>
          <w:p w14:paraId="4ACCAEF6" w14:textId="77777777" w:rsidR="004C3525" w:rsidRPr="009B721F" w:rsidRDefault="004C3525" w:rsidP="00656CEB">
            <w:pPr>
              <w:spacing w:after="0"/>
              <w:jc w:val="center"/>
              <w:rPr>
                <w:rFonts w:eastAsia="Times New Roman" w:cs="Arial"/>
                <w:iCs/>
                <w:szCs w:val="20"/>
                <w:lang w:eastAsia="nb-NO"/>
              </w:rPr>
            </w:pPr>
            <w:r w:rsidRPr="009B721F">
              <w:rPr>
                <w:rFonts w:eastAsia="Times New Roman" w:cs="Arial"/>
                <w:szCs w:val="20"/>
                <w:lang w:eastAsia="nb-NO"/>
              </w:rPr>
              <w:t>6</w:t>
            </w:r>
          </w:p>
        </w:tc>
        <w:tc>
          <w:tcPr>
            <w:tcW w:w="2836" w:type="dxa"/>
            <w:tcBorders>
              <w:top w:val="nil"/>
              <w:left w:val="nil"/>
              <w:bottom w:val="single" w:sz="4" w:space="0" w:color="auto"/>
              <w:right w:val="single" w:sz="4" w:space="0" w:color="auto"/>
            </w:tcBorders>
            <w:noWrap/>
            <w:vAlign w:val="bottom"/>
            <w:hideMark/>
          </w:tcPr>
          <w:p w14:paraId="2960FD3E"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Overflate</w:t>
            </w:r>
          </w:p>
        </w:tc>
        <w:tc>
          <w:tcPr>
            <w:tcW w:w="2348" w:type="dxa"/>
            <w:tcBorders>
              <w:top w:val="nil"/>
              <w:left w:val="nil"/>
              <w:bottom w:val="single" w:sz="4" w:space="0" w:color="auto"/>
              <w:right w:val="single" w:sz="4" w:space="0" w:color="auto"/>
            </w:tcBorders>
            <w:noWrap/>
            <w:vAlign w:val="bottom"/>
            <w:hideMark/>
          </w:tcPr>
          <w:p w14:paraId="08E00041"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Pulverlakkert</w:t>
            </w:r>
          </w:p>
        </w:tc>
        <w:tc>
          <w:tcPr>
            <w:tcW w:w="2403" w:type="dxa"/>
            <w:tcBorders>
              <w:top w:val="nil"/>
              <w:left w:val="nil"/>
              <w:bottom w:val="single" w:sz="4" w:space="0" w:color="auto"/>
              <w:right w:val="single" w:sz="8" w:space="0" w:color="auto"/>
            </w:tcBorders>
            <w:noWrap/>
            <w:vAlign w:val="bottom"/>
            <w:hideMark/>
          </w:tcPr>
          <w:p w14:paraId="14767118"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 </w:t>
            </w:r>
          </w:p>
        </w:tc>
      </w:tr>
      <w:tr w:rsidR="004C3525" w:rsidRPr="00633181" w14:paraId="7C39C37D" w14:textId="77777777" w:rsidTr="00372017">
        <w:trPr>
          <w:trHeight w:val="288"/>
        </w:trPr>
        <w:tc>
          <w:tcPr>
            <w:tcW w:w="421" w:type="dxa"/>
            <w:tcBorders>
              <w:top w:val="nil"/>
              <w:left w:val="single" w:sz="8" w:space="0" w:color="auto"/>
              <w:bottom w:val="single" w:sz="4" w:space="0" w:color="auto"/>
              <w:right w:val="single" w:sz="4" w:space="0" w:color="auto"/>
            </w:tcBorders>
            <w:noWrap/>
            <w:vAlign w:val="center"/>
            <w:hideMark/>
          </w:tcPr>
          <w:p w14:paraId="2B7A52EF" w14:textId="77777777" w:rsidR="004C3525" w:rsidRPr="009B721F" w:rsidRDefault="004C3525" w:rsidP="00656CEB">
            <w:pPr>
              <w:spacing w:after="0"/>
              <w:jc w:val="center"/>
              <w:rPr>
                <w:rFonts w:eastAsia="Times New Roman" w:cs="Arial"/>
                <w:iCs/>
                <w:color w:val="EE0000"/>
                <w:szCs w:val="20"/>
                <w:lang w:eastAsia="nb-NO"/>
              </w:rPr>
            </w:pPr>
            <w:r w:rsidRPr="009B721F">
              <w:rPr>
                <w:rFonts w:eastAsia="Times New Roman" w:cs="Arial"/>
                <w:color w:val="EE0000"/>
                <w:szCs w:val="20"/>
                <w:lang w:eastAsia="nb-NO"/>
              </w:rPr>
              <w:t>7</w:t>
            </w:r>
          </w:p>
        </w:tc>
        <w:tc>
          <w:tcPr>
            <w:tcW w:w="2836" w:type="dxa"/>
            <w:tcBorders>
              <w:top w:val="nil"/>
              <w:left w:val="nil"/>
              <w:bottom w:val="single" w:sz="4" w:space="0" w:color="auto"/>
              <w:right w:val="single" w:sz="4" w:space="0" w:color="auto"/>
            </w:tcBorders>
            <w:noWrap/>
            <w:vAlign w:val="bottom"/>
            <w:hideMark/>
          </w:tcPr>
          <w:p w14:paraId="0ECC690D"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Plassering</w:t>
            </w:r>
          </w:p>
        </w:tc>
        <w:tc>
          <w:tcPr>
            <w:tcW w:w="2348" w:type="dxa"/>
            <w:tcBorders>
              <w:top w:val="nil"/>
              <w:left w:val="nil"/>
              <w:bottom w:val="single" w:sz="4" w:space="0" w:color="auto"/>
              <w:right w:val="single" w:sz="4" w:space="0" w:color="auto"/>
            </w:tcBorders>
            <w:noWrap/>
            <w:vAlign w:val="bottom"/>
            <w:hideMark/>
          </w:tcPr>
          <w:p w14:paraId="52E6E379" w14:textId="33531338" w:rsidR="004C3525" w:rsidRPr="009B721F" w:rsidRDefault="00633181" w:rsidP="00656CEB">
            <w:pPr>
              <w:spacing w:after="0"/>
              <w:rPr>
                <w:rFonts w:eastAsia="Times New Roman" w:cs="Arial"/>
                <w:iCs/>
                <w:szCs w:val="20"/>
                <w:lang w:eastAsia="nb-NO"/>
              </w:rPr>
            </w:pPr>
            <w:r w:rsidRPr="009B721F">
              <w:rPr>
                <w:rFonts w:eastAsia="Times New Roman" w:cs="Arial"/>
                <w:szCs w:val="20"/>
                <w:lang w:eastAsia="nb-NO"/>
              </w:rPr>
              <w:t>På kabelbro</w:t>
            </w:r>
          </w:p>
        </w:tc>
        <w:tc>
          <w:tcPr>
            <w:tcW w:w="2403" w:type="dxa"/>
            <w:tcBorders>
              <w:top w:val="nil"/>
              <w:left w:val="nil"/>
              <w:bottom w:val="single" w:sz="4" w:space="0" w:color="auto"/>
              <w:right w:val="single" w:sz="8" w:space="0" w:color="auto"/>
            </w:tcBorders>
            <w:noWrap/>
            <w:vAlign w:val="bottom"/>
            <w:hideMark/>
          </w:tcPr>
          <w:p w14:paraId="7EB18B4B" w14:textId="77777777" w:rsidR="004C3525" w:rsidRPr="009B721F" w:rsidRDefault="004C3525" w:rsidP="00656CEB">
            <w:pPr>
              <w:spacing w:after="0"/>
              <w:rPr>
                <w:rFonts w:eastAsia="Times New Roman" w:cs="Arial"/>
                <w:iCs/>
                <w:color w:val="EE0000"/>
                <w:szCs w:val="20"/>
                <w:lang w:eastAsia="nb-NO"/>
              </w:rPr>
            </w:pPr>
            <w:r w:rsidRPr="009B721F">
              <w:rPr>
                <w:rFonts w:eastAsia="Times New Roman" w:cs="Arial"/>
                <w:color w:val="EE0000"/>
                <w:szCs w:val="20"/>
                <w:lang w:eastAsia="nb-NO"/>
              </w:rPr>
              <w:t> </w:t>
            </w:r>
          </w:p>
        </w:tc>
      </w:tr>
      <w:tr w:rsidR="004C3525" w:rsidRPr="00C81351" w14:paraId="2DD79840" w14:textId="77777777" w:rsidTr="00372017">
        <w:trPr>
          <w:trHeight w:val="288"/>
        </w:trPr>
        <w:tc>
          <w:tcPr>
            <w:tcW w:w="421" w:type="dxa"/>
            <w:tcBorders>
              <w:top w:val="nil"/>
              <w:left w:val="single" w:sz="8" w:space="0" w:color="auto"/>
              <w:bottom w:val="single" w:sz="4" w:space="0" w:color="auto"/>
              <w:right w:val="single" w:sz="4" w:space="0" w:color="auto"/>
            </w:tcBorders>
            <w:noWrap/>
            <w:vAlign w:val="center"/>
            <w:hideMark/>
          </w:tcPr>
          <w:p w14:paraId="4F0D8D5E" w14:textId="77777777" w:rsidR="004C3525" w:rsidRPr="009B721F" w:rsidRDefault="004C3525" w:rsidP="00656CEB">
            <w:pPr>
              <w:spacing w:after="0"/>
              <w:jc w:val="center"/>
              <w:rPr>
                <w:rFonts w:eastAsia="Times New Roman" w:cs="Arial"/>
                <w:iCs/>
                <w:szCs w:val="20"/>
                <w:lang w:eastAsia="nb-NO"/>
              </w:rPr>
            </w:pPr>
            <w:r w:rsidRPr="009B721F">
              <w:rPr>
                <w:rFonts w:eastAsia="Times New Roman" w:cs="Arial"/>
                <w:szCs w:val="20"/>
                <w:lang w:eastAsia="nb-NO"/>
              </w:rPr>
              <w:t>8</w:t>
            </w:r>
          </w:p>
        </w:tc>
        <w:tc>
          <w:tcPr>
            <w:tcW w:w="2836" w:type="dxa"/>
            <w:tcBorders>
              <w:top w:val="nil"/>
              <w:left w:val="nil"/>
              <w:bottom w:val="single" w:sz="4" w:space="0" w:color="auto"/>
              <w:right w:val="single" w:sz="4" w:space="0" w:color="auto"/>
            </w:tcBorders>
            <w:noWrap/>
            <w:vAlign w:val="bottom"/>
            <w:hideMark/>
          </w:tcPr>
          <w:p w14:paraId="55F52BD5"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Dimensjoner (</w:t>
            </w:r>
            <w:proofErr w:type="spellStart"/>
            <w:r w:rsidRPr="009B721F">
              <w:rPr>
                <w:rFonts w:eastAsia="Times New Roman" w:cs="Arial"/>
                <w:szCs w:val="20"/>
                <w:lang w:eastAsia="nb-NO"/>
              </w:rPr>
              <w:t>bxhxd</w:t>
            </w:r>
            <w:proofErr w:type="spellEnd"/>
            <w:r w:rsidRPr="009B721F">
              <w:rPr>
                <w:rFonts w:eastAsia="Times New Roman" w:cs="Arial"/>
                <w:szCs w:val="20"/>
                <w:lang w:eastAsia="nb-NO"/>
              </w:rPr>
              <w:t>)</w:t>
            </w:r>
          </w:p>
        </w:tc>
        <w:tc>
          <w:tcPr>
            <w:tcW w:w="2348" w:type="dxa"/>
            <w:tcBorders>
              <w:top w:val="nil"/>
              <w:left w:val="nil"/>
              <w:bottom w:val="single" w:sz="4" w:space="0" w:color="auto"/>
              <w:right w:val="single" w:sz="4" w:space="0" w:color="auto"/>
            </w:tcBorders>
            <w:noWrap/>
            <w:vAlign w:val="bottom"/>
            <w:hideMark/>
          </w:tcPr>
          <w:p w14:paraId="399F7EAB"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w:t>
            </w:r>
          </w:p>
        </w:tc>
        <w:tc>
          <w:tcPr>
            <w:tcW w:w="2403" w:type="dxa"/>
            <w:tcBorders>
              <w:top w:val="nil"/>
              <w:left w:val="nil"/>
              <w:bottom w:val="single" w:sz="4" w:space="0" w:color="auto"/>
              <w:right w:val="single" w:sz="8" w:space="0" w:color="auto"/>
            </w:tcBorders>
            <w:noWrap/>
            <w:vAlign w:val="bottom"/>
            <w:hideMark/>
          </w:tcPr>
          <w:p w14:paraId="36CB3C5D"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Vurderes i detaljprosjektering</w:t>
            </w:r>
          </w:p>
        </w:tc>
      </w:tr>
      <w:tr w:rsidR="004C3525" w:rsidRPr="00C81351" w14:paraId="588E2001" w14:textId="77777777" w:rsidTr="00372017">
        <w:trPr>
          <w:trHeight w:val="288"/>
        </w:trPr>
        <w:tc>
          <w:tcPr>
            <w:tcW w:w="421" w:type="dxa"/>
            <w:tcBorders>
              <w:top w:val="nil"/>
              <w:left w:val="single" w:sz="8" w:space="0" w:color="auto"/>
              <w:bottom w:val="single" w:sz="4" w:space="0" w:color="auto"/>
              <w:right w:val="single" w:sz="4" w:space="0" w:color="auto"/>
            </w:tcBorders>
            <w:noWrap/>
            <w:vAlign w:val="center"/>
            <w:hideMark/>
          </w:tcPr>
          <w:p w14:paraId="42F88845" w14:textId="77777777" w:rsidR="004C3525" w:rsidRPr="009B721F" w:rsidRDefault="004C3525" w:rsidP="00656CEB">
            <w:pPr>
              <w:spacing w:after="0"/>
              <w:jc w:val="center"/>
              <w:rPr>
                <w:rFonts w:eastAsia="Times New Roman" w:cs="Arial"/>
                <w:iCs/>
                <w:szCs w:val="20"/>
                <w:lang w:eastAsia="nb-NO"/>
              </w:rPr>
            </w:pPr>
            <w:r w:rsidRPr="009B721F">
              <w:rPr>
                <w:rFonts w:eastAsia="Times New Roman" w:cs="Arial"/>
                <w:szCs w:val="20"/>
                <w:lang w:eastAsia="nb-NO"/>
              </w:rPr>
              <w:t>9</w:t>
            </w:r>
          </w:p>
        </w:tc>
        <w:tc>
          <w:tcPr>
            <w:tcW w:w="2836" w:type="dxa"/>
            <w:tcBorders>
              <w:top w:val="nil"/>
              <w:left w:val="nil"/>
              <w:bottom w:val="single" w:sz="4" w:space="0" w:color="auto"/>
              <w:right w:val="single" w:sz="4" w:space="0" w:color="auto"/>
            </w:tcBorders>
            <w:noWrap/>
            <w:vAlign w:val="bottom"/>
            <w:hideMark/>
          </w:tcPr>
          <w:p w14:paraId="5390A1AC"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Utvidelse totalt</w:t>
            </w:r>
          </w:p>
        </w:tc>
        <w:tc>
          <w:tcPr>
            <w:tcW w:w="2348" w:type="dxa"/>
            <w:tcBorders>
              <w:top w:val="nil"/>
              <w:left w:val="nil"/>
              <w:bottom w:val="single" w:sz="4" w:space="0" w:color="auto"/>
              <w:right w:val="single" w:sz="4" w:space="0" w:color="auto"/>
            </w:tcBorders>
            <w:noWrap/>
            <w:vAlign w:val="bottom"/>
            <w:hideMark/>
          </w:tcPr>
          <w:p w14:paraId="6E971ED2"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20% mekanisk</w:t>
            </w:r>
          </w:p>
        </w:tc>
        <w:tc>
          <w:tcPr>
            <w:tcW w:w="2403" w:type="dxa"/>
            <w:tcBorders>
              <w:top w:val="nil"/>
              <w:left w:val="nil"/>
              <w:bottom w:val="single" w:sz="4" w:space="0" w:color="auto"/>
              <w:right w:val="single" w:sz="8" w:space="0" w:color="auto"/>
            </w:tcBorders>
            <w:noWrap/>
            <w:vAlign w:val="bottom"/>
            <w:hideMark/>
          </w:tcPr>
          <w:p w14:paraId="3686483D"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 </w:t>
            </w:r>
          </w:p>
        </w:tc>
      </w:tr>
      <w:tr w:rsidR="004C3525" w:rsidRPr="00C81351" w14:paraId="70E83A7D" w14:textId="77777777" w:rsidTr="00372017">
        <w:trPr>
          <w:trHeight w:val="288"/>
        </w:trPr>
        <w:tc>
          <w:tcPr>
            <w:tcW w:w="421" w:type="dxa"/>
            <w:tcBorders>
              <w:top w:val="nil"/>
              <w:left w:val="single" w:sz="8" w:space="0" w:color="auto"/>
              <w:bottom w:val="single" w:sz="4" w:space="0" w:color="auto"/>
              <w:right w:val="single" w:sz="4" w:space="0" w:color="auto"/>
            </w:tcBorders>
            <w:noWrap/>
            <w:vAlign w:val="center"/>
            <w:hideMark/>
          </w:tcPr>
          <w:p w14:paraId="5F6EAA04" w14:textId="77777777" w:rsidR="004C3525" w:rsidRPr="009B721F" w:rsidRDefault="004C3525" w:rsidP="00656CEB">
            <w:pPr>
              <w:spacing w:after="0"/>
              <w:jc w:val="center"/>
              <w:rPr>
                <w:rFonts w:eastAsia="Times New Roman" w:cs="Arial"/>
                <w:iCs/>
                <w:szCs w:val="20"/>
                <w:lang w:eastAsia="nb-NO"/>
              </w:rPr>
            </w:pPr>
            <w:r w:rsidRPr="009B721F">
              <w:rPr>
                <w:rFonts w:eastAsia="Times New Roman" w:cs="Arial"/>
                <w:szCs w:val="20"/>
                <w:lang w:eastAsia="nb-NO"/>
              </w:rPr>
              <w:t>10</w:t>
            </w:r>
          </w:p>
        </w:tc>
        <w:tc>
          <w:tcPr>
            <w:tcW w:w="2836" w:type="dxa"/>
            <w:tcBorders>
              <w:top w:val="nil"/>
              <w:left w:val="nil"/>
              <w:bottom w:val="single" w:sz="4" w:space="0" w:color="auto"/>
              <w:right w:val="single" w:sz="4" w:space="0" w:color="auto"/>
            </w:tcBorders>
            <w:noWrap/>
            <w:vAlign w:val="bottom"/>
            <w:hideMark/>
          </w:tcPr>
          <w:p w14:paraId="337D4B9F"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Kabelinnføring innkommende</w:t>
            </w:r>
          </w:p>
        </w:tc>
        <w:tc>
          <w:tcPr>
            <w:tcW w:w="2348" w:type="dxa"/>
            <w:tcBorders>
              <w:top w:val="nil"/>
              <w:left w:val="nil"/>
              <w:bottom w:val="single" w:sz="4" w:space="0" w:color="auto"/>
              <w:right w:val="single" w:sz="4" w:space="0" w:color="auto"/>
            </w:tcBorders>
            <w:noWrap/>
            <w:vAlign w:val="bottom"/>
            <w:hideMark/>
          </w:tcPr>
          <w:p w14:paraId="68CAE960"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Skinne bunn</w:t>
            </w:r>
          </w:p>
        </w:tc>
        <w:tc>
          <w:tcPr>
            <w:tcW w:w="2403" w:type="dxa"/>
            <w:tcBorders>
              <w:top w:val="nil"/>
              <w:left w:val="nil"/>
              <w:bottom w:val="single" w:sz="4" w:space="0" w:color="auto"/>
              <w:right w:val="single" w:sz="8" w:space="0" w:color="auto"/>
            </w:tcBorders>
            <w:noWrap/>
            <w:vAlign w:val="bottom"/>
            <w:hideMark/>
          </w:tcPr>
          <w:p w14:paraId="4B68072E"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 </w:t>
            </w:r>
          </w:p>
        </w:tc>
      </w:tr>
      <w:tr w:rsidR="004C3525" w:rsidRPr="00C81351" w14:paraId="7043608C" w14:textId="77777777" w:rsidTr="00372017">
        <w:trPr>
          <w:trHeight w:val="288"/>
        </w:trPr>
        <w:tc>
          <w:tcPr>
            <w:tcW w:w="421" w:type="dxa"/>
            <w:tcBorders>
              <w:top w:val="nil"/>
              <w:left w:val="single" w:sz="8" w:space="0" w:color="auto"/>
              <w:bottom w:val="single" w:sz="4" w:space="0" w:color="auto"/>
              <w:right w:val="single" w:sz="4" w:space="0" w:color="auto"/>
            </w:tcBorders>
            <w:noWrap/>
            <w:vAlign w:val="center"/>
            <w:hideMark/>
          </w:tcPr>
          <w:p w14:paraId="1818B1E4" w14:textId="77777777" w:rsidR="004C3525" w:rsidRPr="009B721F" w:rsidRDefault="004C3525" w:rsidP="00656CEB">
            <w:pPr>
              <w:spacing w:after="0"/>
              <w:jc w:val="center"/>
              <w:rPr>
                <w:rFonts w:eastAsia="Times New Roman" w:cs="Arial"/>
                <w:iCs/>
                <w:szCs w:val="20"/>
                <w:lang w:eastAsia="nb-NO"/>
              </w:rPr>
            </w:pPr>
            <w:r w:rsidRPr="009B721F">
              <w:rPr>
                <w:rFonts w:eastAsia="Times New Roman" w:cs="Arial"/>
                <w:szCs w:val="20"/>
                <w:lang w:eastAsia="nb-NO"/>
              </w:rPr>
              <w:t>11</w:t>
            </w:r>
          </w:p>
        </w:tc>
        <w:tc>
          <w:tcPr>
            <w:tcW w:w="2836" w:type="dxa"/>
            <w:tcBorders>
              <w:top w:val="nil"/>
              <w:left w:val="nil"/>
              <w:bottom w:val="single" w:sz="4" w:space="0" w:color="auto"/>
              <w:right w:val="single" w:sz="4" w:space="0" w:color="auto"/>
            </w:tcBorders>
            <w:noWrap/>
            <w:vAlign w:val="bottom"/>
            <w:hideMark/>
          </w:tcPr>
          <w:p w14:paraId="066D41A3" w14:textId="77777777" w:rsidR="004C3525" w:rsidRPr="009B721F" w:rsidRDefault="004C3525" w:rsidP="00656CEB">
            <w:pPr>
              <w:spacing w:after="0"/>
              <w:rPr>
                <w:rFonts w:eastAsia="Times New Roman" w:cs="Arial"/>
                <w:iCs/>
                <w:szCs w:val="20"/>
                <w:lang w:eastAsia="nb-NO"/>
              </w:rPr>
            </w:pPr>
            <w:proofErr w:type="gramStart"/>
            <w:r w:rsidRPr="009B721F">
              <w:rPr>
                <w:rFonts w:eastAsia="Times New Roman" w:cs="Arial"/>
                <w:szCs w:val="20"/>
                <w:lang w:eastAsia="nb-NO"/>
              </w:rPr>
              <w:t>Kabelinnføring  utgående</w:t>
            </w:r>
            <w:proofErr w:type="gramEnd"/>
          </w:p>
        </w:tc>
        <w:tc>
          <w:tcPr>
            <w:tcW w:w="2348" w:type="dxa"/>
            <w:tcBorders>
              <w:top w:val="nil"/>
              <w:left w:val="nil"/>
              <w:bottom w:val="single" w:sz="4" w:space="0" w:color="auto"/>
              <w:right w:val="single" w:sz="4" w:space="0" w:color="auto"/>
            </w:tcBorders>
            <w:noWrap/>
            <w:vAlign w:val="bottom"/>
            <w:hideMark/>
          </w:tcPr>
          <w:p w14:paraId="287BBA78"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Bunn</w:t>
            </w:r>
          </w:p>
        </w:tc>
        <w:tc>
          <w:tcPr>
            <w:tcW w:w="2403" w:type="dxa"/>
            <w:tcBorders>
              <w:top w:val="nil"/>
              <w:left w:val="nil"/>
              <w:bottom w:val="single" w:sz="4" w:space="0" w:color="auto"/>
              <w:right w:val="single" w:sz="8" w:space="0" w:color="auto"/>
            </w:tcBorders>
            <w:noWrap/>
            <w:vAlign w:val="bottom"/>
            <w:hideMark/>
          </w:tcPr>
          <w:p w14:paraId="2DAD6689"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 </w:t>
            </w:r>
          </w:p>
        </w:tc>
      </w:tr>
      <w:tr w:rsidR="004C3525" w:rsidRPr="00C81351" w14:paraId="74CAAEE5" w14:textId="77777777" w:rsidTr="00372017">
        <w:trPr>
          <w:trHeight w:val="288"/>
        </w:trPr>
        <w:tc>
          <w:tcPr>
            <w:tcW w:w="421" w:type="dxa"/>
            <w:tcBorders>
              <w:top w:val="nil"/>
              <w:left w:val="single" w:sz="8" w:space="0" w:color="auto"/>
              <w:bottom w:val="single" w:sz="4" w:space="0" w:color="auto"/>
              <w:right w:val="single" w:sz="4" w:space="0" w:color="auto"/>
            </w:tcBorders>
            <w:noWrap/>
            <w:vAlign w:val="center"/>
            <w:hideMark/>
          </w:tcPr>
          <w:p w14:paraId="63DBBF56" w14:textId="77777777" w:rsidR="004C3525" w:rsidRPr="009B721F" w:rsidRDefault="004C3525" w:rsidP="00656CEB">
            <w:pPr>
              <w:spacing w:after="0"/>
              <w:jc w:val="center"/>
              <w:rPr>
                <w:rFonts w:eastAsia="Times New Roman" w:cs="Arial"/>
                <w:iCs/>
                <w:szCs w:val="20"/>
                <w:lang w:eastAsia="nb-NO"/>
              </w:rPr>
            </w:pPr>
            <w:r w:rsidRPr="009B721F">
              <w:rPr>
                <w:rFonts w:eastAsia="Times New Roman" w:cs="Arial"/>
                <w:szCs w:val="20"/>
                <w:lang w:eastAsia="nb-NO"/>
              </w:rPr>
              <w:t>12</w:t>
            </w:r>
          </w:p>
        </w:tc>
        <w:tc>
          <w:tcPr>
            <w:tcW w:w="2836" w:type="dxa"/>
            <w:tcBorders>
              <w:top w:val="nil"/>
              <w:left w:val="nil"/>
              <w:bottom w:val="single" w:sz="4" w:space="0" w:color="auto"/>
              <w:right w:val="single" w:sz="4" w:space="0" w:color="auto"/>
            </w:tcBorders>
            <w:noWrap/>
            <w:vAlign w:val="bottom"/>
            <w:hideMark/>
          </w:tcPr>
          <w:p w14:paraId="0048366A"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Krav til betjening</w:t>
            </w:r>
          </w:p>
        </w:tc>
        <w:tc>
          <w:tcPr>
            <w:tcW w:w="2348" w:type="dxa"/>
            <w:tcBorders>
              <w:top w:val="nil"/>
              <w:left w:val="nil"/>
              <w:bottom w:val="single" w:sz="4" w:space="0" w:color="auto"/>
              <w:right w:val="single" w:sz="4" w:space="0" w:color="auto"/>
            </w:tcBorders>
            <w:noWrap/>
            <w:vAlign w:val="bottom"/>
            <w:hideMark/>
          </w:tcPr>
          <w:p w14:paraId="6D5C30C2"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Usakkyndig</w:t>
            </w:r>
          </w:p>
        </w:tc>
        <w:tc>
          <w:tcPr>
            <w:tcW w:w="2403" w:type="dxa"/>
            <w:tcBorders>
              <w:top w:val="nil"/>
              <w:left w:val="nil"/>
              <w:bottom w:val="single" w:sz="4" w:space="0" w:color="auto"/>
              <w:right w:val="single" w:sz="8" w:space="0" w:color="auto"/>
            </w:tcBorders>
            <w:noWrap/>
            <w:vAlign w:val="bottom"/>
            <w:hideMark/>
          </w:tcPr>
          <w:p w14:paraId="04C781C9"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 </w:t>
            </w:r>
          </w:p>
        </w:tc>
      </w:tr>
      <w:tr w:rsidR="004C3525" w:rsidRPr="00C81351" w14:paraId="209A3ACF" w14:textId="77777777" w:rsidTr="00372017">
        <w:trPr>
          <w:trHeight w:val="288"/>
        </w:trPr>
        <w:tc>
          <w:tcPr>
            <w:tcW w:w="421" w:type="dxa"/>
            <w:tcBorders>
              <w:top w:val="nil"/>
              <w:left w:val="single" w:sz="8" w:space="0" w:color="auto"/>
              <w:bottom w:val="single" w:sz="4" w:space="0" w:color="auto"/>
              <w:right w:val="single" w:sz="4" w:space="0" w:color="auto"/>
            </w:tcBorders>
            <w:noWrap/>
            <w:vAlign w:val="center"/>
            <w:hideMark/>
          </w:tcPr>
          <w:p w14:paraId="1EA46DD8" w14:textId="77777777" w:rsidR="004C3525" w:rsidRPr="009B721F" w:rsidRDefault="004C3525" w:rsidP="00656CEB">
            <w:pPr>
              <w:spacing w:after="0"/>
              <w:jc w:val="center"/>
              <w:rPr>
                <w:rFonts w:eastAsia="Times New Roman" w:cs="Arial"/>
                <w:iCs/>
                <w:szCs w:val="20"/>
                <w:lang w:eastAsia="nb-NO"/>
              </w:rPr>
            </w:pPr>
            <w:r w:rsidRPr="009B721F">
              <w:rPr>
                <w:rFonts w:eastAsia="Times New Roman" w:cs="Arial"/>
                <w:szCs w:val="20"/>
                <w:lang w:eastAsia="nb-NO"/>
              </w:rPr>
              <w:t>13</w:t>
            </w:r>
          </w:p>
        </w:tc>
        <w:tc>
          <w:tcPr>
            <w:tcW w:w="2836" w:type="dxa"/>
            <w:tcBorders>
              <w:top w:val="nil"/>
              <w:left w:val="nil"/>
              <w:bottom w:val="single" w:sz="4" w:space="0" w:color="auto"/>
              <w:right w:val="single" w:sz="4" w:space="0" w:color="auto"/>
            </w:tcBorders>
            <w:noWrap/>
            <w:vAlign w:val="bottom"/>
            <w:hideMark/>
          </w:tcPr>
          <w:p w14:paraId="2516CB9D"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Plassering av utstyr</w:t>
            </w:r>
          </w:p>
        </w:tc>
        <w:tc>
          <w:tcPr>
            <w:tcW w:w="2348" w:type="dxa"/>
            <w:tcBorders>
              <w:top w:val="nil"/>
              <w:left w:val="nil"/>
              <w:bottom w:val="single" w:sz="4" w:space="0" w:color="auto"/>
              <w:right w:val="single" w:sz="4" w:space="0" w:color="auto"/>
            </w:tcBorders>
            <w:noWrap/>
            <w:vAlign w:val="bottom"/>
            <w:hideMark/>
          </w:tcPr>
          <w:p w14:paraId="768E1F32"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Innfelt bak dør</w:t>
            </w:r>
          </w:p>
        </w:tc>
        <w:tc>
          <w:tcPr>
            <w:tcW w:w="2403" w:type="dxa"/>
            <w:tcBorders>
              <w:top w:val="nil"/>
              <w:left w:val="nil"/>
              <w:bottom w:val="single" w:sz="4" w:space="0" w:color="auto"/>
              <w:right w:val="single" w:sz="8" w:space="0" w:color="auto"/>
            </w:tcBorders>
            <w:noWrap/>
            <w:vAlign w:val="bottom"/>
            <w:hideMark/>
          </w:tcPr>
          <w:p w14:paraId="454FC736"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 </w:t>
            </w:r>
          </w:p>
        </w:tc>
      </w:tr>
      <w:tr w:rsidR="004C3525" w:rsidRPr="00C81351" w14:paraId="64481961" w14:textId="77777777" w:rsidTr="00372017">
        <w:trPr>
          <w:trHeight w:val="288"/>
        </w:trPr>
        <w:tc>
          <w:tcPr>
            <w:tcW w:w="421" w:type="dxa"/>
            <w:tcBorders>
              <w:top w:val="nil"/>
              <w:left w:val="single" w:sz="8" w:space="0" w:color="auto"/>
              <w:bottom w:val="single" w:sz="4" w:space="0" w:color="auto"/>
              <w:right w:val="single" w:sz="4" w:space="0" w:color="auto"/>
            </w:tcBorders>
            <w:noWrap/>
            <w:vAlign w:val="center"/>
            <w:hideMark/>
          </w:tcPr>
          <w:p w14:paraId="57CEE905" w14:textId="77777777" w:rsidR="004C3525" w:rsidRPr="009B721F" w:rsidRDefault="004C3525" w:rsidP="00656CEB">
            <w:pPr>
              <w:spacing w:after="0"/>
              <w:jc w:val="center"/>
              <w:rPr>
                <w:rFonts w:eastAsia="Times New Roman" w:cs="Arial"/>
                <w:iCs/>
                <w:szCs w:val="20"/>
                <w:lang w:eastAsia="nb-NO"/>
              </w:rPr>
            </w:pPr>
            <w:r w:rsidRPr="009B721F">
              <w:rPr>
                <w:rFonts w:eastAsia="Times New Roman" w:cs="Arial"/>
                <w:szCs w:val="20"/>
                <w:lang w:eastAsia="nb-NO"/>
              </w:rPr>
              <w:lastRenderedPageBreak/>
              <w:t>14</w:t>
            </w:r>
          </w:p>
        </w:tc>
        <w:tc>
          <w:tcPr>
            <w:tcW w:w="2836" w:type="dxa"/>
            <w:tcBorders>
              <w:top w:val="nil"/>
              <w:left w:val="nil"/>
              <w:bottom w:val="single" w:sz="4" w:space="0" w:color="auto"/>
              <w:right w:val="single" w:sz="4" w:space="0" w:color="auto"/>
            </w:tcBorders>
            <w:noWrap/>
            <w:vAlign w:val="bottom"/>
            <w:hideMark/>
          </w:tcPr>
          <w:p w14:paraId="37CE4C25"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Spenningssystem</w:t>
            </w:r>
          </w:p>
        </w:tc>
        <w:tc>
          <w:tcPr>
            <w:tcW w:w="2348" w:type="dxa"/>
            <w:tcBorders>
              <w:top w:val="nil"/>
              <w:left w:val="nil"/>
              <w:bottom w:val="single" w:sz="4" w:space="0" w:color="auto"/>
              <w:right w:val="single" w:sz="4" w:space="0" w:color="auto"/>
            </w:tcBorders>
            <w:noWrap/>
            <w:vAlign w:val="bottom"/>
            <w:hideMark/>
          </w:tcPr>
          <w:p w14:paraId="004BED6E"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TN-C-S</w:t>
            </w:r>
          </w:p>
        </w:tc>
        <w:tc>
          <w:tcPr>
            <w:tcW w:w="2403" w:type="dxa"/>
            <w:tcBorders>
              <w:top w:val="nil"/>
              <w:left w:val="nil"/>
              <w:bottom w:val="single" w:sz="4" w:space="0" w:color="auto"/>
              <w:right w:val="single" w:sz="8" w:space="0" w:color="auto"/>
            </w:tcBorders>
            <w:noWrap/>
            <w:vAlign w:val="bottom"/>
            <w:hideMark/>
          </w:tcPr>
          <w:p w14:paraId="7BE03B19"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 </w:t>
            </w:r>
          </w:p>
        </w:tc>
      </w:tr>
      <w:tr w:rsidR="004C3525" w:rsidRPr="00C81351" w14:paraId="45F90689" w14:textId="77777777" w:rsidTr="00372017">
        <w:trPr>
          <w:trHeight w:val="288"/>
        </w:trPr>
        <w:tc>
          <w:tcPr>
            <w:tcW w:w="421" w:type="dxa"/>
            <w:tcBorders>
              <w:top w:val="nil"/>
              <w:left w:val="single" w:sz="8" w:space="0" w:color="auto"/>
              <w:bottom w:val="single" w:sz="4" w:space="0" w:color="auto"/>
              <w:right w:val="single" w:sz="4" w:space="0" w:color="auto"/>
            </w:tcBorders>
            <w:noWrap/>
            <w:vAlign w:val="center"/>
            <w:hideMark/>
          </w:tcPr>
          <w:p w14:paraId="3D028AA9" w14:textId="77777777" w:rsidR="004C3525" w:rsidRPr="009B721F" w:rsidRDefault="004C3525" w:rsidP="00656CEB">
            <w:pPr>
              <w:spacing w:after="0"/>
              <w:jc w:val="center"/>
              <w:rPr>
                <w:rFonts w:eastAsia="Times New Roman" w:cs="Arial"/>
                <w:iCs/>
                <w:szCs w:val="20"/>
                <w:lang w:eastAsia="nb-NO"/>
              </w:rPr>
            </w:pPr>
            <w:r w:rsidRPr="009B721F">
              <w:rPr>
                <w:rFonts w:eastAsia="Times New Roman" w:cs="Arial"/>
                <w:szCs w:val="20"/>
                <w:lang w:eastAsia="nb-NO"/>
              </w:rPr>
              <w:t>15</w:t>
            </w:r>
          </w:p>
        </w:tc>
        <w:tc>
          <w:tcPr>
            <w:tcW w:w="2836" w:type="dxa"/>
            <w:tcBorders>
              <w:top w:val="nil"/>
              <w:left w:val="nil"/>
              <w:bottom w:val="single" w:sz="4" w:space="0" w:color="auto"/>
              <w:right w:val="single" w:sz="4" w:space="0" w:color="auto"/>
            </w:tcBorders>
            <w:noWrap/>
            <w:vAlign w:val="bottom"/>
            <w:hideMark/>
          </w:tcPr>
          <w:p w14:paraId="258E48DE"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Hovedspenning</w:t>
            </w:r>
          </w:p>
        </w:tc>
        <w:tc>
          <w:tcPr>
            <w:tcW w:w="2348" w:type="dxa"/>
            <w:tcBorders>
              <w:top w:val="nil"/>
              <w:left w:val="nil"/>
              <w:bottom w:val="single" w:sz="4" w:space="0" w:color="auto"/>
              <w:right w:val="single" w:sz="4" w:space="0" w:color="auto"/>
            </w:tcBorders>
            <w:noWrap/>
            <w:vAlign w:val="bottom"/>
            <w:hideMark/>
          </w:tcPr>
          <w:p w14:paraId="5E8E2D76"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400V</w:t>
            </w:r>
          </w:p>
        </w:tc>
        <w:tc>
          <w:tcPr>
            <w:tcW w:w="2403" w:type="dxa"/>
            <w:tcBorders>
              <w:top w:val="nil"/>
              <w:left w:val="nil"/>
              <w:bottom w:val="single" w:sz="4" w:space="0" w:color="auto"/>
              <w:right w:val="single" w:sz="8" w:space="0" w:color="auto"/>
            </w:tcBorders>
            <w:noWrap/>
            <w:vAlign w:val="bottom"/>
            <w:hideMark/>
          </w:tcPr>
          <w:p w14:paraId="0F72E648"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 </w:t>
            </w:r>
          </w:p>
        </w:tc>
      </w:tr>
      <w:tr w:rsidR="004C3525" w:rsidRPr="00C81351" w14:paraId="46AF563C" w14:textId="77777777" w:rsidTr="00372017">
        <w:trPr>
          <w:trHeight w:val="288"/>
        </w:trPr>
        <w:tc>
          <w:tcPr>
            <w:tcW w:w="421" w:type="dxa"/>
            <w:tcBorders>
              <w:top w:val="nil"/>
              <w:left w:val="single" w:sz="8" w:space="0" w:color="auto"/>
              <w:bottom w:val="single" w:sz="4" w:space="0" w:color="auto"/>
              <w:right w:val="single" w:sz="4" w:space="0" w:color="auto"/>
            </w:tcBorders>
            <w:noWrap/>
            <w:vAlign w:val="center"/>
            <w:hideMark/>
          </w:tcPr>
          <w:p w14:paraId="7D7CA050" w14:textId="77777777" w:rsidR="004C3525" w:rsidRPr="009B721F" w:rsidRDefault="004C3525" w:rsidP="00656CEB">
            <w:pPr>
              <w:spacing w:after="0"/>
              <w:jc w:val="center"/>
              <w:rPr>
                <w:rFonts w:eastAsia="Times New Roman" w:cs="Arial"/>
                <w:iCs/>
                <w:szCs w:val="20"/>
                <w:lang w:eastAsia="nb-NO"/>
              </w:rPr>
            </w:pPr>
            <w:r w:rsidRPr="009B721F">
              <w:rPr>
                <w:rFonts w:eastAsia="Times New Roman" w:cs="Arial"/>
                <w:szCs w:val="20"/>
                <w:lang w:eastAsia="nb-NO"/>
              </w:rPr>
              <w:t>16</w:t>
            </w:r>
          </w:p>
        </w:tc>
        <w:tc>
          <w:tcPr>
            <w:tcW w:w="2836" w:type="dxa"/>
            <w:tcBorders>
              <w:top w:val="nil"/>
              <w:left w:val="nil"/>
              <w:bottom w:val="single" w:sz="4" w:space="0" w:color="auto"/>
              <w:right w:val="single" w:sz="4" w:space="0" w:color="auto"/>
            </w:tcBorders>
            <w:noWrap/>
            <w:vAlign w:val="bottom"/>
            <w:hideMark/>
          </w:tcPr>
          <w:p w14:paraId="311F2881"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Skinnedimensjonering</w:t>
            </w:r>
          </w:p>
        </w:tc>
        <w:tc>
          <w:tcPr>
            <w:tcW w:w="2348" w:type="dxa"/>
            <w:tcBorders>
              <w:top w:val="nil"/>
              <w:left w:val="nil"/>
              <w:bottom w:val="single" w:sz="4" w:space="0" w:color="auto"/>
              <w:right w:val="single" w:sz="4" w:space="0" w:color="auto"/>
            </w:tcBorders>
            <w:noWrap/>
            <w:vAlign w:val="bottom"/>
            <w:hideMark/>
          </w:tcPr>
          <w:p w14:paraId="1361B80E"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 -</w:t>
            </w:r>
          </w:p>
        </w:tc>
        <w:tc>
          <w:tcPr>
            <w:tcW w:w="2403" w:type="dxa"/>
            <w:tcBorders>
              <w:top w:val="nil"/>
              <w:left w:val="nil"/>
              <w:bottom w:val="single" w:sz="4" w:space="0" w:color="auto"/>
              <w:right w:val="single" w:sz="8" w:space="0" w:color="auto"/>
            </w:tcBorders>
            <w:noWrap/>
            <w:vAlign w:val="bottom"/>
            <w:hideMark/>
          </w:tcPr>
          <w:p w14:paraId="26DEA6BD" w14:textId="77777777" w:rsidR="004C3525" w:rsidRPr="009B721F" w:rsidRDefault="004C3525" w:rsidP="00656CEB">
            <w:pPr>
              <w:spacing w:after="0"/>
              <w:rPr>
                <w:rFonts w:eastAsia="Times New Roman" w:cs="Arial"/>
                <w:iCs/>
                <w:szCs w:val="20"/>
                <w:lang w:eastAsia="nb-NO"/>
              </w:rPr>
            </w:pPr>
          </w:p>
        </w:tc>
      </w:tr>
      <w:tr w:rsidR="004C3525" w:rsidRPr="00C81351" w14:paraId="0D6FDECA" w14:textId="77777777" w:rsidTr="00372017">
        <w:trPr>
          <w:trHeight w:val="288"/>
        </w:trPr>
        <w:tc>
          <w:tcPr>
            <w:tcW w:w="421" w:type="dxa"/>
            <w:tcBorders>
              <w:top w:val="nil"/>
              <w:left w:val="single" w:sz="8" w:space="0" w:color="auto"/>
              <w:bottom w:val="single" w:sz="4" w:space="0" w:color="auto"/>
              <w:right w:val="single" w:sz="4" w:space="0" w:color="auto"/>
            </w:tcBorders>
            <w:noWrap/>
            <w:vAlign w:val="center"/>
            <w:hideMark/>
          </w:tcPr>
          <w:p w14:paraId="4F8C10C4" w14:textId="77777777" w:rsidR="004C3525" w:rsidRPr="009B721F" w:rsidRDefault="004C3525" w:rsidP="00656CEB">
            <w:pPr>
              <w:spacing w:after="0"/>
              <w:jc w:val="center"/>
              <w:rPr>
                <w:rFonts w:eastAsia="Times New Roman" w:cs="Arial"/>
                <w:iCs/>
                <w:szCs w:val="20"/>
                <w:lang w:eastAsia="nb-NO"/>
              </w:rPr>
            </w:pPr>
            <w:r w:rsidRPr="009B721F">
              <w:rPr>
                <w:rFonts w:eastAsia="Times New Roman" w:cs="Arial"/>
                <w:szCs w:val="20"/>
                <w:lang w:eastAsia="nb-NO"/>
              </w:rPr>
              <w:t>17</w:t>
            </w:r>
          </w:p>
        </w:tc>
        <w:tc>
          <w:tcPr>
            <w:tcW w:w="2836" w:type="dxa"/>
            <w:tcBorders>
              <w:top w:val="nil"/>
              <w:left w:val="nil"/>
              <w:bottom w:val="single" w:sz="4" w:space="0" w:color="auto"/>
              <w:right w:val="single" w:sz="4" w:space="0" w:color="auto"/>
            </w:tcBorders>
            <w:noWrap/>
            <w:vAlign w:val="bottom"/>
            <w:hideMark/>
          </w:tcPr>
          <w:p w14:paraId="4B6C084B"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Kortslutningsfasthet Peak</w:t>
            </w:r>
          </w:p>
        </w:tc>
        <w:tc>
          <w:tcPr>
            <w:tcW w:w="2348" w:type="dxa"/>
            <w:tcBorders>
              <w:top w:val="nil"/>
              <w:left w:val="nil"/>
              <w:bottom w:val="single" w:sz="4" w:space="0" w:color="auto"/>
              <w:right w:val="single" w:sz="4" w:space="0" w:color="auto"/>
            </w:tcBorders>
            <w:noWrap/>
            <w:vAlign w:val="bottom"/>
            <w:hideMark/>
          </w:tcPr>
          <w:p w14:paraId="0A86FDF7"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&gt;=15kA</w:t>
            </w:r>
          </w:p>
        </w:tc>
        <w:tc>
          <w:tcPr>
            <w:tcW w:w="2403" w:type="dxa"/>
            <w:tcBorders>
              <w:top w:val="nil"/>
              <w:left w:val="nil"/>
              <w:bottom w:val="single" w:sz="4" w:space="0" w:color="auto"/>
              <w:right w:val="single" w:sz="8" w:space="0" w:color="auto"/>
            </w:tcBorders>
            <w:noWrap/>
            <w:vAlign w:val="bottom"/>
            <w:hideMark/>
          </w:tcPr>
          <w:p w14:paraId="77C9A29A"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 </w:t>
            </w:r>
          </w:p>
        </w:tc>
      </w:tr>
      <w:tr w:rsidR="004C3525" w:rsidRPr="00C81351" w14:paraId="1811711B" w14:textId="77777777" w:rsidTr="00372017">
        <w:trPr>
          <w:trHeight w:val="288"/>
        </w:trPr>
        <w:tc>
          <w:tcPr>
            <w:tcW w:w="421" w:type="dxa"/>
            <w:tcBorders>
              <w:top w:val="nil"/>
              <w:left w:val="single" w:sz="8" w:space="0" w:color="auto"/>
              <w:bottom w:val="single" w:sz="4" w:space="0" w:color="auto"/>
              <w:right w:val="single" w:sz="4" w:space="0" w:color="auto"/>
            </w:tcBorders>
            <w:noWrap/>
            <w:vAlign w:val="center"/>
            <w:hideMark/>
          </w:tcPr>
          <w:p w14:paraId="17C2B424" w14:textId="77777777" w:rsidR="004C3525" w:rsidRPr="009B721F" w:rsidRDefault="004C3525" w:rsidP="00656CEB">
            <w:pPr>
              <w:spacing w:after="0"/>
              <w:jc w:val="center"/>
              <w:rPr>
                <w:rFonts w:eastAsia="Times New Roman" w:cs="Arial"/>
                <w:iCs/>
                <w:szCs w:val="20"/>
                <w:lang w:eastAsia="nb-NO"/>
              </w:rPr>
            </w:pPr>
            <w:r w:rsidRPr="009B721F">
              <w:rPr>
                <w:rFonts w:eastAsia="Times New Roman" w:cs="Arial"/>
                <w:szCs w:val="20"/>
                <w:lang w:eastAsia="nb-NO"/>
              </w:rPr>
              <w:t>18</w:t>
            </w:r>
          </w:p>
        </w:tc>
        <w:tc>
          <w:tcPr>
            <w:tcW w:w="2836" w:type="dxa"/>
            <w:tcBorders>
              <w:top w:val="nil"/>
              <w:left w:val="nil"/>
              <w:bottom w:val="single" w:sz="4" w:space="0" w:color="auto"/>
              <w:right w:val="single" w:sz="4" w:space="0" w:color="auto"/>
            </w:tcBorders>
            <w:noWrap/>
            <w:vAlign w:val="bottom"/>
            <w:hideMark/>
          </w:tcPr>
          <w:p w14:paraId="23858ADE"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Bryteevne</w:t>
            </w:r>
          </w:p>
        </w:tc>
        <w:tc>
          <w:tcPr>
            <w:tcW w:w="2348" w:type="dxa"/>
            <w:tcBorders>
              <w:top w:val="nil"/>
              <w:left w:val="nil"/>
              <w:bottom w:val="single" w:sz="4" w:space="0" w:color="auto"/>
              <w:right w:val="single" w:sz="4" w:space="0" w:color="auto"/>
            </w:tcBorders>
            <w:noWrap/>
            <w:vAlign w:val="bottom"/>
            <w:hideMark/>
          </w:tcPr>
          <w:p w14:paraId="552D2C8E"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 xml:space="preserve">EN 60947, </w:t>
            </w:r>
            <w:proofErr w:type="spellStart"/>
            <w:r w:rsidRPr="009B721F">
              <w:rPr>
                <w:rFonts w:eastAsia="Times New Roman" w:cs="Arial"/>
                <w:szCs w:val="20"/>
                <w:lang w:eastAsia="nb-NO"/>
              </w:rPr>
              <w:t>Ics</w:t>
            </w:r>
            <w:proofErr w:type="spellEnd"/>
          </w:p>
        </w:tc>
        <w:tc>
          <w:tcPr>
            <w:tcW w:w="2403" w:type="dxa"/>
            <w:tcBorders>
              <w:top w:val="nil"/>
              <w:left w:val="nil"/>
              <w:bottom w:val="single" w:sz="4" w:space="0" w:color="auto"/>
              <w:right w:val="single" w:sz="8" w:space="0" w:color="auto"/>
            </w:tcBorders>
            <w:noWrap/>
            <w:vAlign w:val="bottom"/>
            <w:hideMark/>
          </w:tcPr>
          <w:p w14:paraId="41132F7C"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 </w:t>
            </w:r>
          </w:p>
        </w:tc>
      </w:tr>
      <w:tr w:rsidR="004C3525" w:rsidRPr="00DC6C25" w14:paraId="0109DE03" w14:textId="77777777" w:rsidTr="00372017">
        <w:trPr>
          <w:trHeight w:val="288"/>
        </w:trPr>
        <w:tc>
          <w:tcPr>
            <w:tcW w:w="421" w:type="dxa"/>
            <w:tcBorders>
              <w:top w:val="nil"/>
              <w:left w:val="single" w:sz="8" w:space="0" w:color="auto"/>
              <w:bottom w:val="single" w:sz="4" w:space="0" w:color="auto"/>
              <w:right w:val="single" w:sz="4" w:space="0" w:color="auto"/>
            </w:tcBorders>
            <w:noWrap/>
            <w:vAlign w:val="center"/>
            <w:hideMark/>
          </w:tcPr>
          <w:p w14:paraId="702CD01A" w14:textId="77777777" w:rsidR="004C3525" w:rsidRPr="009B721F" w:rsidRDefault="004C3525" w:rsidP="00656CEB">
            <w:pPr>
              <w:spacing w:after="0"/>
              <w:jc w:val="center"/>
              <w:rPr>
                <w:rFonts w:eastAsia="Times New Roman" w:cs="Arial"/>
                <w:iCs/>
                <w:color w:val="EE0000"/>
                <w:szCs w:val="20"/>
                <w:lang w:eastAsia="nb-NO"/>
              </w:rPr>
            </w:pPr>
            <w:r w:rsidRPr="009B721F">
              <w:rPr>
                <w:rFonts w:eastAsia="Times New Roman" w:cs="Arial"/>
                <w:szCs w:val="20"/>
                <w:lang w:eastAsia="nb-NO"/>
              </w:rPr>
              <w:t>19</w:t>
            </w:r>
          </w:p>
        </w:tc>
        <w:tc>
          <w:tcPr>
            <w:tcW w:w="2836" w:type="dxa"/>
            <w:tcBorders>
              <w:top w:val="nil"/>
              <w:left w:val="nil"/>
              <w:bottom w:val="single" w:sz="4" w:space="0" w:color="auto"/>
              <w:right w:val="single" w:sz="4" w:space="0" w:color="auto"/>
            </w:tcBorders>
            <w:noWrap/>
            <w:vAlign w:val="bottom"/>
            <w:hideMark/>
          </w:tcPr>
          <w:p w14:paraId="0238779A"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Tilkobling utgående kabler</w:t>
            </w:r>
          </w:p>
        </w:tc>
        <w:tc>
          <w:tcPr>
            <w:tcW w:w="2348" w:type="dxa"/>
            <w:tcBorders>
              <w:top w:val="nil"/>
              <w:left w:val="nil"/>
              <w:bottom w:val="single" w:sz="4" w:space="0" w:color="auto"/>
              <w:right w:val="single" w:sz="4" w:space="0" w:color="auto"/>
            </w:tcBorders>
            <w:noWrap/>
            <w:vAlign w:val="bottom"/>
            <w:hideMark/>
          </w:tcPr>
          <w:p w14:paraId="4B50EFB0" w14:textId="06A5079A" w:rsidR="004C3525" w:rsidRPr="009B721F" w:rsidRDefault="00DC6C25" w:rsidP="00656CEB">
            <w:pPr>
              <w:spacing w:after="0"/>
              <w:rPr>
                <w:rFonts w:eastAsia="Times New Roman" w:cs="Arial"/>
                <w:iCs/>
                <w:szCs w:val="20"/>
                <w:lang w:eastAsia="nb-NO"/>
              </w:rPr>
            </w:pPr>
            <w:r w:rsidRPr="009B721F">
              <w:rPr>
                <w:rFonts w:eastAsia="Times New Roman" w:cs="Arial"/>
                <w:iCs/>
                <w:szCs w:val="20"/>
                <w:lang w:eastAsia="nb-NO"/>
              </w:rPr>
              <w:t>Rekkeklemmer</w:t>
            </w:r>
          </w:p>
        </w:tc>
        <w:tc>
          <w:tcPr>
            <w:tcW w:w="2403" w:type="dxa"/>
            <w:tcBorders>
              <w:top w:val="nil"/>
              <w:left w:val="nil"/>
              <w:bottom w:val="single" w:sz="4" w:space="0" w:color="auto"/>
              <w:right w:val="single" w:sz="8" w:space="0" w:color="auto"/>
            </w:tcBorders>
            <w:noWrap/>
            <w:vAlign w:val="bottom"/>
            <w:hideMark/>
          </w:tcPr>
          <w:p w14:paraId="7B081B3D" w14:textId="77777777" w:rsidR="004C3525" w:rsidRPr="009B721F" w:rsidRDefault="004C3525" w:rsidP="00656CEB">
            <w:pPr>
              <w:spacing w:after="0"/>
              <w:rPr>
                <w:rFonts w:eastAsia="Times New Roman" w:cs="Arial"/>
                <w:iCs/>
                <w:color w:val="EE0000"/>
                <w:szCs w:val="20"/>
                <w:lang w:eastAsia="nb-NO"/>
              </w:rPr>
            </w:pPr>
            <w:r w:rsidRPr="009B721F">
              <w:rPr>
                <w:rFonts w:eastAsia="Times New Roman" w:cs="Arial"/>
                <w:color w:val="EE0000"/>
                <w:szCs w:val="20"/>
                <w:lang w:eastAsia="nb-NO"/>
              </w:rPr>
              <w:t> </w:t>
            </w:r>
          </w:p>
        </w:tc>
      </w:tr>
      <w:tr w:rsidR="004C3525" w:rsidRPr="00C81351" w14:paraId="724573AA" w14:textId="77777777" w:rsidTr="00372017">
        <w:trPr>
          <w:trHeight w:val="288"/>
        </w:trPr>
        <w:tc>
          <w:tcPr>
            <w:tcW w:w="421" w:type="dxa"/>
            <w:tcBorders>
              <w:top w:val="nil"/>
              <w:left w:val="single" w:sz="8" w:space="0" w:color="auto"/>
              <w:bottom w:val="single" w:sz="4" w:space="0" w:color="auto"/>
              <w:right w:val="single" w:sz="4" w:space="0" w:color="auto"/>
            </w:tcBorders>
            <w:noWrap/>
            <w:vAlign w:val="center"/>
            <w:hideMark/>
          </w:tcPr>
          <w:p w14:paraId="7296CD76" w14:textId="77777777" w:rsidR="004C3525" w:rsidRPr="009B721F" w:rsidRDefault="004C3525" w:rsidP="00656CEB">
            <w:pPr>
              <w:spacing w:after="0"/>
              <w:jc w:val="center"/>
              <w:rPr>
                <w:rFonts w:eastAsia="Times New Roman" w:cs="Arial"/>
                <w:iCs/>
                <w:szCs w:val="20"/>
                <w:lang w:eastAsia="nb-NO"/>
              </w:rPr>
            </w:pPr>
            <w:r w:rsidRPr="009B721F">
              <w:rPr>
                <w:rFonts w:eastAsia="Times New Roman" w:cs="Arial"/>
                <w:szCs w:val="20"/>
                <w:lang w:eastAsia="nb-NO"/>
              </w:rPr>
              <w:t>20</w:t>
            </w:r>
          </w:p>
        </w:tc>
        <w:tc>
          <w:tcPr>
            <w:tcW w:w="2836" w:type="dxa"/>
            <w:tcBorders>
              <w:top w:val="nil"/>
              <w:left w:val="nil"/>
              <w:bottom w:val="single" w:sz="4" w:space="0" w:color="auto"/>
              <w:right w:val="single" w:sz="4" w:space="0" w:color="auto"/>
            </w:tcBorders>
            <w:noWrap/>
            <w:vAlign w:val="bottom"/>
            <w:hideMark/>
          </w:tcPr>
          <w:p w14:paraId="1E5526CD"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 xml:space="preserve">Rekkeklemme </w:t>
            </w:r>
          </w:p>
        </w:tc>
        <w:tc>
          <w:tcPr>
            <w:tcW w:w="2348" w:type="dxa"/>
            <w:tcBorders>
              <w:top w:val="nil"/>
              <w:left w:val="nil"/>
              <w:bottom w:val="single" w:sz="4" w:space="0" w:color="auto"/>
              <w:right w:val="single" w:sz="4" w:space="0" w:color="auto"/>
            </w:tcBorders>
            <w:noWrap/>
            <w:vAlign w:val="bottom"/>
            <w:hideMark/>
          </w:tcPr>
          <w:p w14:paraId="43BE39F3"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t.o.m. 16mm2</w:t>
            </w:r>
          </w:p>
        </w:tc>
        <w:tc>
          <w:tcPr>
            <w:tcW w:w="2403" w:type="dxa"/>
            <w:tcBorders>
              <w:top w:val="nil"/>
              <w:left w:val="nil"/>
              <w:bottom w:val="single" w:sz="4" w:space="0" w:color="auto"/>
              <w:right w:val="single" w:sz="8" w:space="0" w:color="auto"/>
            </w:tcBorders>
            <w:noWrap/>
            <w:vAlign w:val="bottom"/>
            <w:hideMark/>
          </w:tcPr>
          <w:p w14:paraId="73C1F0F2"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 </w:t>
            </w:r>
          </w:p>
        </w:tc>
      </w:tr>
      <w:tr w:rsidR="004C3525" w:rsidRPr="00C81351" w14:paraId="79235CAB" w14:textId="77777777" w:rsidTr="00372017">
        <w:trPr>
          <w:trHeight w:val="288"/>
        </w:trPr>
        <w:tc>
          <w:tcPr>
            <w:tcW w:w="421" w:type="dxa"/>
            <w:tcBorders>
              <w:top w:val="nil"/>
              <w:left w:val="single" w:sz="8" w:space="0" w:color="auto"/>
              <w:bottom w:val="single" w:sz="4" w:space="0" w:color="auto"/>
              <w:right w:val="single" w:sz="4" w:space="0" w:color="auto"/>
            </w:tcBorders>
            <w:noWrap/>
            <w:vAlign w:val="center"/>
            <w:hideMark/>
          </w:tcPr>
          <w:p w14:paraId="6D73356B" w14:textId="77777777" w:rsidR="004C3525" w:rsidRPr="009B721F" w:rsidRDefault="004C3525" w:rsidP="00656CEB">
            <w:pPr>
              <w:spacing w:after="0"/>
              <w:jc w:val="center"/>
              <w:rPr>
                <w:rFonts w:eastAsia="Times New Roman" w:cs="Arial"/>
                <w:iCs/>
                <w:szCs w:val="20"/>
                <w:lang w:eastAsia="nb-NO"/>
              </w:rPr>
            </w:pPr>
            <w:r w:rsidRPr="009B721F">
              <w:rPr>
                <w:rFonts w:eastAsia="Times New Roman" w:cs="Arial"/>
                <w:szCs w:val="20"/>
                <w:lang w:eastAsia="nb-NO"/>
              </w:rPr>
              <w:t>21</w:t>
            </w:r>
          </w:p>
        </w:tc>
        <w:tc>
          <w:tcPr>
            <w:tcW w:w="2836" w:type="dxa"/>
            <w:tcBorders>
              <w:top w:val="nil"/>
              <w:left w:val="nil"/>
              <w:bottom w:val="single" w:sz="4" w:space="0" w:color="auto"/>
              <w:right w:val="single" w:sz="4" w:space="0" w:color="auto"/>
            </w:tcBorders>
            <w:noWrap/>
            <w:vAlign w:val="bottom"/>
            <w:hideMark/>
          </w:tcPr>
          <w:p w14:paraId="77D54307"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Form</w:t>
            </w:r>
          </w:p>
        </w:tc>
        <w:tc>
          <w:tcPr>
            <w:tcW w:w="2348" w:type="dxa"/>
            <w:tcBorders>
              <w:top w:val="nil"/>
              <w:left w:val="nil"/>
              <w:bottom w:val="single" w:sz="4" w:space="0" w:color="auto"/>
              <w:right w:val="single" w:sz="4" w:space="0" w:color="auto"/>
            </w:tcBorders>
            <w:noWrap/>
            <w:vAlign w:val="bottom"/>
            <w:hideMark/>
          </w:tcPr>
          <w:p w14:paraId="4B7958CE"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2XC</w:t>
            </w:r>
          </w:p>
        </w:tc>
        <w:tc>
          <w:tcPr>
            <w:tcW w:w="2403" w:type="dxa"/>
            <w:tcBorders>
              <w:top w:val="nil"/>
              <w:left w:val="nil"/>
              <w:bottom w:val="single" w:sz="4" w:space="0" w:color="auto"/>
              <w:right w:val="single" w:sz="8" w:space="0" w:color="auto"/>
            </w:tcBorders>
            <w:noWrap/>
            <w:vAlign w:val="bottom"/>
            <w:hideMark/>
          </w:tcPr>
          <w:p w14:paraId="0950BB05"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 </w:t>
            </w:r>
          </w:p>
        </w:tc>
      </w:tr>
      <w:tr w:rsidR="004C3525" w:rsidRPr="00C81351" w14:paraId="269DBEA9" w14:textId="77777777" w:rsidTr="00372017">
        <w:trPr>
          <w:trHeight w:val="288"/>
        </w:trPr>
        <w:tc>
          <w:tcPr>
            <w:tcW w:w="421" w:type="dxa"/>
            <w:tcBorders>
              <w:top w:val="nil"/>
              <w:left w:val="single" w:sz="8" w:space="0" w:color="auto"/>
              <w:bottom w:val="single" w:sz="4" w:space="0" w:color="auto"/>
              <w:right w:val="single" w:sz="4" w:space="0" w:color="auto"/>
            </w:tcBorders>
            <w:noWrap/>
            <w:vAlign w:val="center"/>
            <w:hideMark/>
          </w:tcPr>
          <w:p w14:paraId="5CA7129E" w14:textId="77777777" w:rsidR="004C3525" w:rsidRPr="009B721F" w:rsidRDefault="004C3525" w:rsidP="00656CEB">
            <w:pPr>
              <w:spacing w:after="0"/>
              <w:jc w:val="center"/>
              <w:rPr>
                <w:rFonts w:eastAsia="Times New Roman" w:cs="Arial"/>
                <w:iCs/>
                <w:szCs w:val="20"/>
                <w:lang w:eastAsia="nb-NO"/>
              </w:rPr>
            </w:pPr>
            <w:r w:rsidRPr="009B721F">
              <w:rPr>
                <w:rFonts w:eastAsia="Times New Roman" w:cs="Arial"/>
                <w:szCs w:val="20"/>
                <w:lang w:eastAsia="nb-NO"/>
              </w:rPr>
              <w:t>22</w:t>
            </w:r>
          </w:p>
        </w:tc>
        <w:tc>
          <w:tcPr>
            <w:tcW w:w="2836" w:type="dxa"/>
            <w:tcBorders>
              <w:top w:val="nil"/>
              <w:left w:val="nil"/>
              <w:bottom w:val="single" w:sz="4" w:space="0" w:color="auto"/>
              <w:right w:val="single" w:sz="4" w:space="0" w:color="auto"/>
            </w:tcBorders>
            <w:noWrap/>
            <w:vAlign w:val="bottom"/>
            <w:hideMark/>
          </w:tcPr>
          <w:p w14:paraId="1082130A"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 xml:space="preserve">Vern </w:t>
            </w:r>
          </w:p>
        </w:tc>
        <w:tc>
          <w:tcPr>
            <w:tcW w:w="2348" w:type="dxa"/>
            <w:tcBorders>
              <w:top w:val="nil"/>
              <w:left w:val="nil"/>
              <w:bottom w:val="single" w:sz="4" w:space="0" w:color="auto"/>
              <w:right w:val="single" w:sz="4" w:space="0" w:color="auto"/>
            </w:tcBorders>
            <w:noWrap/>
            <w:vAlign w:val="bottom"/>
            <w:hideMark/>
          </w:tcPr>
          <w:p w14:paraId="69211FBA"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Fast</w:t>
            </w:r>
          </w:p>
        </w:tc>
        <w:tc>
          <w:tcPr>
            <w:tcW w:w="2403" w:type="dxa"/>
            <w:tcBorders>
              <w:top w:val="nil"/>
              <w:left w:val="nil"/>
              <w:bottom w:val="single" w:sz="4" w:space="0" w:color="auto"/>
              <w:right w:val="single" w:sz="8" w:space="0" w:color="auto"/>
            </w:tcBorders>
            <w:noWrap/>
            <w:vAlign w:val="bottom"/>
            <w:hideMark/>
          </w:tcPr>
          <w:p w14:paraId="36CB0C25"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 </w:t>
            </w:r>
          </w:p>
        </w:tc>
      </w:tr>
      <w:tr w:rsidR="004C3525" w:rsidRPr="00C81351" w14:paraId="384D9EF0" w14:textId="77777777" w:rsidTr="00372017">
        <w:trPr>
          <w:trHeight w:val="288"/>
        </w:trPr>
        <w:tc>
          <w:tcPr>
            <w:tcW w:w="421" w:type="dxa"/>
            <w:tcBorders>
              <w:top w:val="nil"/>
              <w:left w:val="single" w:sz="8" w:space="0" w:color="auto"/>
              <w:bottom w:val="single" w:sz="4" w:space="0" w:color="auto"/>
              <w:right w:val="single" w:sz="4" w:space="0" w:color="auto"/>
            </w:tcBorders>
            <w:noWrap/>
            <w:vAlign w:val="center"/>
            <w:hideMark/>
          </w:tcPr>
          <w:p w14:paraId="0CA81D5C" w14:textId="77777777" w:rsidR="004C3525" w:rsidRPr="009B721F" w:rsidRDefault="004C3525" w:rsidP="00656CEB">
            <w:pPr>
              <w:spacing w:after="0"/>
              <w:jc w:val="center"/>
              <w:rPr>
                <w:rFonts w:eastAsia="Times New Roman" w:cs="Arial"/>
                <w:iCs/>
                <w:szCs w:val="20"/>
                <w:lang w:eastAsia="nb-NO"/>
              </w:rPr>
            </w:pPr>
            <w:r w:rsidRPr="009B721F">
              <w:rPr>
                <w:rFonts w:eastAsia="Times New Roman" w:cs="Arial"/>
                <w:szCs w:val="20"/>
                <w:lang w:eastAsia="nb-NO"/>
              </w:rPr>
              <w:t>23</w:t>
            </w:r>
          </w:p>
        </w:tc>
        <w:tc>
          <w:tcPr>
            <w:tcW w:w="2836" w:type="dxa"/>
            <w:tcBorders>
              <w:top w:val="nil"/>
              <w:left w:val="nil"/>
              <w:bottom w:val="single" w:sz="4" w:space="0" w:color="auto"/>
              <w:right w:val="single" w:sz="4" w:space="0" w:color="auto"/>
            </w:tcBorders>
            <w:noWrap/>
            <w:vAlign w:val="bottom"/>
            <w:hideMark/>
          </w:tcPr>
          <w:p w14:paraId="287AFC3C"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Vern N-leder</w:t>
            </w:r>
          </w:p>
        </w:tc>
        <w:tc>
          <w:tcPr>
            <w:tcW w:w="2348" w:type="dxa"/>
            <w:tcBorders>
              <w:top w:val="nil"/>
              <w:left w:val="nil"/>
              <w:bottom w:val="single" w:sz="4" w:space="0" w:color="auto"/>
              <w:right w:val="single" w:sz="4" w:space="0" w:color="auto"/>
            </w:tcBorders>
            <w:noWrap/>
            <w:vAlign w:val="bottom"/>
            <w:hideMark/>
          </w:tcPr>
          <w:p w14:paraId="112B4AEA"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100 %</w:t>
            </w:r>
          </w:p>
        </w:tc>
        <w:tc>
          <w:tcPr>
            <w:tcW w:w="2403" w:type="dxa"/>
            <w:tcBorders>
              <w:top w:val="nil"/>
              <w:left w:val="nil"/>
              <w:bottom w:val="single" w:sz="4" w:space="0" w:color="auto"/>
              <w:right w:val="single" w:sz="8" w:space="0" w:color="auto"/>
            </w:tcBorders>
            <w:noWrap/>
            <w:vAlign w:val="bottom"/>
            <w:hideMark/>
          </w:tcPr>
          <w:p w14:paraId="44E5A090"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 </w:t>
            </w:r>
          </w:p>
        </w:tc>
      </w:tr>
      <w:tr w:rsidR="004C3525" w:rsidRPr="00C81351" w14:paraId="5089BE27" w14:textId="77777777" w:rsidTr="00372017">
        <w:trPr>
          <w:trHeight w:val="288"/>
        </w:trPr>
        <w:tc>
          <w:tcPr>
            <w:tcW w:w="421" w:type="dxa"/>
            <w:tcBorders>
              <w:top w:val="nil"/>
              <w:left w:val="single" w:sz="8" w:space="0" w:color="auto"/>
              <w:bottom w:val="single" w:sz="4" w:space="0" w:color="auto"/>
              <w:right w:val="single" w:sz="4" w:space="0" w:color="auto"/>
            </w:tcBorders>
            <w:noWrap/>
            <w:vAlign w:val="center"/>
            <w:hideMark/>
          </w:tcPr>
          <w:p w14:paraId="14D722E0" w14:textId="77777777" w:rsidR="004C3525" w:rsidRPr="009B721F" w:rsidRDefault="004C3525" w:rsidP="00656CEB">
            <w:pPr>
              <w:spacing w:after="0"/>
              <w:jc w:val="center"/>
              <w:rPr>
                <w:rFonts w:eastAsia="Times New Roman" w:cs="Arial"/>
                <w:iCs/>
                <w:szCs w:val="20"/>
                <w:lang w:eastAsia="nb-NO"/>
              </w:rPr>
            </w:pPr>
            <w:r w:rsidRPr="009B721F">
              <w:rPr>
                <w:rFonts w:eastAsia="Times New Roman" w:cs="Arial"/>
                <w:szCs w:val="20"/>
                <w:lang w:eastAsia="nb-NO"/>
              </w:rPr>
              <w:t>24</w:t>
            </w:r>
          </w:p>
        </w:tc>
        <w:tc>
          <w:tcPr>
            <w:tcW w:w="2836" w:type="dxa"/>
            <w:tcBorders>
              <w:top w:val="nil"/>
              <w:left w:val="nil"/>
              <w:bottom w:val="single" w:sz="4" w:space="0" w:color="auto"/>
              <w:right w:val="single" w:sz="4" w:space="0" w:color="auto"/>
            </w:tcBorders>
            <w:noWrap/>
            <w:vAlign w:val="bottom"/>
            <w:hideMark/>
          </w:tcPr>
          <w:p w14:paraId="1C619C02"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Jordfeilvarsling</w:t>
            </w:r>
          </w:p>
        </w:tc>
        <w:tc>
          <w:tcPr>
            <w:tcW w:w="2348" w:type="dxa"/>
            <w:tcBorders>
              <w:top w:val="nil"/>
              <w:left w:val="nil"/>
              <w:bottom w:val="single" w:sz="4" w:space="0" w:color="auto"/>
              <w:right w:val="single" w:sz="4" w:space="0" w:color="auto"/>
            </w:tcBorders>
            <w:noWrap/>
            <w:vAlign w:val="bottom"/>
            <w:hideMark/>
          </w:tcPr>
          <w:p w14:paraId="67AAA7C8"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Se beskrivelse</w:t>
            </w:r>
          </w:p>
        </w:tc>
        <w:tc>
          <w:tcPr>
            <w:tcW w:w="2403" w:type="dxa"/>
            <w:tcBorders>
              <w:top w:val="nil"/>
              <w:left w:val="nil"/>
              <w:bottom w:val="single" w:sz="4" w:space="0" w:color="auto"/>
              <w:right w:val="single" w:sz="8" w:space="0" w:color="auto"/>
            </w:tcBorders>
            <w:noWrap/>
            <w:vAlign w:val="bottom"/>
            <w:hideMark/>
          </w:tcPr>
          <w:p w14:paraId="18F38032"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 </w:t>
            </w:r>
          </w:p>
        </w:tc>
      </w:tr>
      <w:tr w:rsidR="004C3525" w:rsidRPr="00C81351" w14:paraId="27777F36" w14:textId="77777777" w:rsidTr="00372017">
        <w:trPr>
          <w:trHeight w:val="288"/>
        </w:trPr>
        <w:tc>
          <w:tcPr>
            <w:tcW w:w="421" w:type="dxa"/>
            <w:tcBorders>
              <w:top w:val="nil"/>
              <w:left w:val="single" w:sz="8" w:space="0" w:color="auto"/>
              <w:bottom w:val="single" w:sz="4" w:space="0" w:color="auto"/>
              <w:right w:val="single" w:sz="4" w:space="0" w:color="auto"/>
            </w:tcBorders>
            <w:noWrap/>
            <w:vAlign w:val="center"/>
            <w:hideMark/>
          </w:tcPr>
          <w:p w14:paraId="4F50BCA7" w14:textId="77777777" w:rsidR="004C3525" w:rsidRPr="009B721F" w:rsidRDefault="004C3525" w:rsidP="00656CEB">
            <w:pPr>
              <w:spacing w:after="0"/>
              <w:jc w:val="center"/>
              <w:rPr>
                <w:rFonts w:eastAsia="Times New Roman" w:cs="Arial"/>
                <w:iCs/>
                <w:szCs w:val="20"/>
                <w:lang w:eastAsia="nb-NO"/>
              </w:rPr>
            </w:pPr>
            <w:r w:rsidRPr="009B721F">
              <w:rPr>
                <w:rFonts w:eastAsia="Times New Roman" w:cs="Arial"/>
                <w:szCs w:val="20"/>
                <w:lang w:eastAsia="nb-NO"/>
              </w:rPr>
              <w:t>25</w:t>
            </w:r>
          </w:p>
        </w:tc>
        <w:tc>
          <w:tcPr>
            <w:tcW w:w="2836" w:type="dxa"/>
            <w:tcBorders>
              <w:top w:val="nil"/>
              <w:left w:val="nil"/>
              <w:bottom w:val="single" w:sz="4" w:space="0" w:color="auto"/>
              <w:right w:val="single" w:sz="4" w:space="0" w:color="auto"/>
            </w:tcBorders>
            <w:noWrap/>
            <w:vAlign w:val="bottom"/>
            <w:hideMark/>
          </w:tcPr>
          <w:p w14:paraId="67622E61" w14:textId="77777777" w:rsidR="004C3525" w:rsidRPr="009B721F" w:rsidRDefault="004C3525" w:rsidP="00656CEB">
            <w:pPr>
              <w:spacing w:after="0"/>
              <w:rPr>
                <w:rFonts w:eastAsia="Times New Roman" w:cs="Arial"/>
                <w:iCs/>
                <w:szCs w:val="20"/>
                <w:lang w:eastAsia="nb-NO"/>
              </w:rPr>
            </w:pPr>
            <w:proofErr w:type="spellStart"/>
            <w:r w:rsidRPr="009B721F">
              <w:rPr>
                <w:rFonts w:eastAsia="Times New Roman" w:cs="Arial"/>
                <w:szCs w:val="20"/>
                <w:lang w:eastAsia="nb-NO"/>
              </w:rPr>
              <w:t>Oversp.vern</w:t>
            </w:r>
            <w:proofErr w:type="spellEnd"/>
          </w:p>
        </w:tc>
        <w:tc>
          <w:tcPr>
            <w:tcW w:w="2348" w:type="dxa"/>
            <w:tcBorders>
              <w:top w:val="nil"/>
              <w:left w:val="nil"/>
              <w:bottom w:val="single" w:sz="4" w:space="0" w:color="auto"/>
              <w:right w:val="single" w:sz="4" w:space="0" w:color="auto"/>
            </w:tcBorders>
            <w:noWrap/>
            <w:vAlign w:val="bottom"/>
            <w:hideMark/>
          </w:tcPr>
          <w:p w14:paraId="3C9A25AA"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Se beskrivelse</w:t>
            </w:r>
          </w:p>
        </w:tc>
        <w:tc>
          <w:tcPr>
            <w:tcW w:w="2403" w:type="dxa"/>
            <w:tcBorders>
              <w:top w:val="nil"/>
              <w:left w:val="nil"/>
              <w:bottom w:val="single" w:sz="4" w:space="0" w:color="auto"/>
              <w:right w:val="single" w:sz="8" w:space="0" w:color="auto"/>
            </w:tcBorders>
            <w:noWrap/>
            <w:vAlign w:val="bottom"/>
            <w:hideMark/>
          </w:tcPr>
          <w:p w14:paraId="00A3D037"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 </w:t>
            </w:r>
          </w:p>
        </w:tc>
      </w:tr>
      <w:tr w:rsidR="004C3525" w:rsidRPr="00C81351" w14:paraId="1ADD089B" w14:textId="77777777" w:rsidTr="00372017">
        <w:trPr>
          <w:trHeight w:val="288"/>
        </w:trPr>
        <w:tc>
          <w:tcPr>
            <w:tcW w:w="421" w:type="dxa"/>
            <w:tcBorders>
              <w:top w:val="nil"/>
              <w:left w:val="single" w:sz="8" w:space="0" w:color="auto"/>
              <w:bottom w:val="single" w:sz="4" w:space="0" w:color="auto"/>
              <w:right w:val="single" w:sz="4" w:space="0" w:color="auto"/>
            </w:tcBorders>
            <w:noWrap/>
            <w:vAlign w:val="center"/>
            <w:hideMark/>
          </w:tcPr>
          <w:p w14:paraId="2E57FB0F" w14:textId="77777777" w:rsidR="004C3525" w:rsidRPr="009B721F" w:rsidRDefault="004C3525" w:rsidP="00656CEB">
            <w:pPr>
              <w:spacing w:after="0"/>
              <w:jc w:val="center"/>
              <w:rPr>
                <w:rFonts w:eastAsia="Times New Roman" w:cs="Arial"/>
                <w:iCs/>
                <w:szCs w:val="20"/>
                <w:lang w:eastAsia="nb-NO"/>
              </w:rPr>
            </w:pPr>
            <w:r w:rsidRPr="009B721F">
              <w:rPr>
                <w:rFonts w:eastAsia="Times New Roman" w:cs="Arial"/>
                <w:szCs w:val="20"/>
                <w:lang w:eastAsia="nb-NO"/>
              </w:rPr>
              <w:t>26</w:t>
            </w:r>
          </w:p>
        </w:tc>
        <w:tc>
          <w:tcPr>
            <w:tcW w:w="2836" w:type="dxa"/>
            <w:tcBorders>
              <w:top w:val="nil"/>
              <w:left w:val="nil"/>
              <w:bottom w:val="single" w:sz="4" w:space="0" w:color="auto"/>
              <w:right w:val="single" w:sz="4" w:space="0" w:color="auto"/>
            </w:tcBorders>
            <w:noWrap/>
            <w:vAlign w:val="bottom"/>
            <w:hideMark/>
          </w:tcPr>
          <w:p w14:paraId="00473586"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SD-tilknytning</w:t>
            </w:r>
          </w:p>
        </w:tc>
        <w:tc>
          <w:tcPr>
            <w:tcW w:w="2348" w:type="dxa"/>
            <w:tcBorders>
              <w:top w:val="nil"/>
              <w:left w:val="nil"/>
              <w:bottom w:val="single" w:sz="4" w:space="0" w:color="auto"/>
              <w:right w:val="single" w:sz="4" w:space="0" w:color="auto"/>
            </w:tcBorders>
            <w:noWrap/>
            <w:vAlign w:val="bottom"/>
            <w:hideMark/>
          </w:tcPr>
          <w:p w14:paraId="46DD00F3"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Se beskrivelse</w:t>
            </w:r>
          </w:p>
        </w:tc>
        <w:tc>
          <w:tcPr>
            <w:tcW w:w="2403" w:type="dxa"/>
            <w:tcBorders>
              <w:top w:val="nil"/>
              <w:left w:val="nil"/>
              <w:bottom w:val="single" w:sz="4" w:space="0" w:color="auto"/>
              <w:right w:val="single" w:sz="8" w:space="0" w:color="auto"/>
            </w:tcBorders>
            <w:noWrap/>
            <w:vAlign w:val="bottom"/>
            <w:hideMark/>
          </w:tcPr>
          <w:p w14:paraId="277A535E"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 </w:t>
            </w:r>
          </w:p>
        </w:tc>
      </w:tr>
      <w:tr w:rsidR="004C3525" w:rsidRPr="00C81351" w14:paraId="292FDB44" w14:textId="77777777" w:rsidTr="00372017">
        <w:trPr>
          <w:trHeight w:val="300"/>
        </w:trPr>
        <w:tc>
          <w:tcPr>
            <w:tcW w:w="421" w:type="dxa"/>
            <w:tcBorders>
              <w:top w:val="nil"/>
              <w:left w:val="single" w:sz="8" w:space="0" w:color="auto"/>
              <w:bottom w:val="single" w:sz="4" w:space="0" w:color="auto"/>
              <w:right w:val="single" w:sz="4" w:space="0" w:color="auto"/>
            </w:tcBorders>
            <w:noWrap/>
            <w:vAlign w:val="center"/>
            <w:hideMark/>
          </w:tcPr>
          <w:p w14:paraId="2C9FD26A" w14:textId="77777777" w:rsidR="004C3525" w:rsidRPr="009B721F" w:rsidRDefault="004C3525" w:rsidP="00656CEB">
            <w:pPr>
              <w:spacing w:after="0"/>
              <w:jc w:val="center"/>
              <w:rPr>
                <w:rFonts w:eastAsia="Times New Roman" w:cs="Arial"/>
                <w:iCs/>
                <w:szCs w:val="20"/>
                <w:lang w:eastAsia="nb-NO"/>
              </w:rPr>
            </w:pPr>
            <w:r w:rsidRPr="009B721F">
              <w:rPr>
                <w:rFonts w:eastAsia="Times New Roman" w:cs="Arial"/>
                <w:szCs w:val="20"/>
                <w:lang w:eastAsia="nb-NO"/>
              </w:rPr>
              <w:t>27</w:t>
            </w:r>
          </w:p>
        </w:tc>
        <w:tc>
          <w:tcPr>
            <w:tcW w:w="2836" w:type="dxa"/>
            <w:tcBorders>
              <w:top w:val="nil"/>
              <w:left w:val="nil"/>
              <w:bottom w:val="single" w:sz="8" w:space="0" w:color="auto"/>
              <w:right w:val="single" w:sz="4" w:space="0" w:color="auto"/>
            </w:tcBorders>
            <w:noWrap/>
            <w:vAlign w:val="bottom"/>
            <w:hideMark/>
          </w:tcPr>
          <w:p w14:paraId="0A57F784"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Selektivitet</w:t>
            </w:r>
          </w:p>
        </w:tc>
        <w:tc>
          <w:tcPr>
            <w:tcW w:w="2348" w:type="dxa"/>
            <w:tcBorders>
              <w:top w:val="nil"/>
              <w:left w:val="nil"/>
              <w:bottom w:val="single" w:sz="8" w:space="0" w:color="auto"/>
              <w:right w:val="single" w:sz="4" w:space="0" w:color="auto"/>
            </w:tcBorders>
            <w:noWrap/>
            <w:vAlign w:val="bottom"/>
            <w:hideMark/>
          </w:tcPr>
          <w:p w14:paraId="6BBF2F9C"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100 %</w:t>
            </w:r>
          </w:p>
        </w:tc>
        <w:tc>
          <w:tcPr>
            <w:tcW w:w="2403" w:type="dxa"/>
            <w:tcBorders>
              <w:top w:val="nil"/>
              <w:left w:val="nil"/>
              <w:bottom w:val="single" w:sz="8" w:space="0" w:color="auto"/>
              <w:right w:val="single" w:sz="8" w:space="0" w:color="auto"/>
            </w:tcBorders>
            <w:noWrap/>
            <w:vAlign w:val="bottom"/>
            <w:hideMark/>
          </w:tcPr>
          <w:p w14:paraId="20925767" w14:textId="77777777" w:rsidR="004C3525" w:rsidRPr="009B721F" w:rsidRDefault="004C3525" w:rsidP="00656CEB">
            <w:pPr>
              <w:spacing w:after="0"/>
              <w:rPr>
                <w:rFonts w:eastAsia="Times New Roman" w:cs="Arial"/>
                <w:iCs/>
                <w:szCs w:val="20"/>
                <w:lang w:eastAsia="nb-NO"/>
              </w:rPr>
            </w:pPr>
            <w:r w:rsidRPr="009B721F">
              <w:rPr>
                <w:rFonts w:eastAsia="Times New Roman" w:cs="Arial"/>
                <w:szCs w:val="20"/>
                <w:lang w:eastAsia="nb-NO"/>
              </w:rPr>
              <w:t> </w:t>
            </w:r>
          </w:p>
        </w:tc>
      </w:tr>
    </w:tbl>
    <w:p w14:paraId="670FFD16" w14:textId="77777777" w:rsidR="004C3525" w:rsidRPr="004C3525" w:rsidRDefault="004C3525" w:rsidP="004C3525">
      <w:pPr>
        <w:pStyle w:val="Brdtekst"/>
        <w:ind w:left="0"/>
        <w:rPr>
          <w:b/>
          <w:bCs/>
        </w:rPr>
      </w:pPr>
    </w:p>
    <w:p w14:paraId="080FA221" w14:textId="1B550188" w:rsidR="004C3525" w:rsidRPr="00212AFD" w:rsidRDefault="004C3525" w:rsidP="3AFB5C96">
      <w:pPr>
        <w:pStyle w:val="Brdtekst"/>
      </w:pPr>
      <w:r>
        <w:t xml:space="preserve">Alle vern tilpasses foranliggende og etterliggende vern/sikringer med hensyn på selektivitet. Det skal som hovedregel være total selektivitet mellom alle vern i anlegget. </w:t>
      </w:r>
    </w:p>
    <w:p w14:paraId="16D1CD3E" w14:textId="7029A0ED" w:rsidR="004C3525" w:rsidRPr="00F35287" w:rsidRDefault="004C3525" w:rsidP="3AFB5C96">
      <w:pPr>
        <w:pStyle w:val="Brdtekst"/>
        <w:rPr>
          <w:i/>
          <w:iCs/>
          <w:u w:val="single"/>
        </w:rPr>
      </w:pPr>
      <w:r w:rsidRPr="00F35287">
        <w:rPr>
          <w:i/>
          <w:iCs/>
          <w:u w:val="single"/>
        </w:rPr>
        <w:t>Kommunikasjon</w:t>
      </w:r>
    </w:p>
    <w:p w14:paraId="09BB71E8" w14:textId="77777777" w:rsidR="004C3525" w:rsidRPr="00C81351" w:rsidRDefault="004C3525" w:rsidP="3AFB5C96">
      <w:pPr>
        <w:pStyle w:val="Brdtekst"/>
      </w:pPr>
      <w:r>
        <w:t>Kommunikasjon med tavlen skal være via Modbus TCP/IP over Ethernet.</w:t>
      </w:r>
    </w:p>
    <w:p w14:paraId="770D9577" w14:textId="0FA7E0C1" w:rsidR="004C3525" w:rsidRPr="00C81351" w:rsidRDefault="004C3525" w:rsidP="3AFB5C96">
      <w:pPr>
        <w:pStyle w:val="Brdtekst"/>
      </w:pPr>
      <w:r>
        <w:t>Hver tavle skal ha egen KNX/DALI Gateway for styring av belysning. Gateway gir ett felles grensesnitt mellom de forskjellige underfordelingene og styringstablå</w:t>
      </w:r>
      <w:r w:rsidR="00821DC2">
        <w:t>/skjerm</w:t>
      </w:r>
      <w:r>
        <w:t xml:space="preserve"> i bygg med kontrollrom.</w:t>
      </w:r>
    </w:p>
    <w:p w14:paraId="5F2BDB4F" w14:textId="77777777" w:rsidR="004C3525" w:rsidRPr="00F35287" w:rsidRDefault="004C3525" w:rsidP="3AFB5C96">
      <w:pPr>
        <w:pStyle w:val="Brdtekst"/>
        <w:rPr>
          <w:i/>
          <w:iCs/>
          <w:u w:val="single"/>
        </w:rPr>
      </w:pPr>
      <w:r w:rsidRPr="00F35287">
        <w:rPr>
          <w:i/>
          <w:iCs/>
          <w:u w:val="single"/>
        </w:rPr>
        <w:t xml:space="preserve">Overspenningsvern: </w:t>
      </w:r>
    </w:p>
    <w:p w14:paraId="58F156F5" w14:textId="59061A49" w:rsidR="00AF1CF6" w:rsidRPr="00DA1C0A" w:rsidRDefault="004C3525" w:rsidP="3AFB5C96">
      <w:pPr>
        <w:pStyle w:val="Brdtekst"/>
        <w:rPr>
          <w:rFonts w:cs="Arial"/>
        </w:rPr>
      </w:pPr>
      <w:r>
        <w:t xml:space="preserve">Det skal monteres overspenningsvern iht. NEK400:2022, i fordelinger iht. enlinje skjema for fordelinger. Vern dimensjoneres iht. produsenten anbefalinger og NEK 400:2022. NEK 400-5-53:2022, avsnitt 534. Tilkoblingsledere for overspenningsvern må være korte, ikke ha krappe bøyer og minimalt med skjøter eller avgreninger. Tverrsnittet skal ikke være mindre enn 10mm2. </w:t>
      </w:r>
    </w:p>
    <w:p w14:paraId="1C8B207B" w14:textId="77777777" w:rsidR="004C3525" w:rsidRPr="00DC3E25" w:rsidRDefault="004C3525" w:rsidP="005D3CD9">
      <w:pPr>
        <w:spacing w:line="360" w:lineRule="auto"/>
        <w:ind w:left="142" w:firstLine="709"/>
        <w:rPr>
          <w:rFonts w:cs="Arial"/>
          <w:i/>
          <w:iCs/>
          <w:szCs w:val="20"/>
          <w:u w:val="single"/>
        </w:rPr>
      </w:pPr>
      <w:r w:rsidRPr="00DC3E25">
        <w:rPr>
          <w:rFonts w:cs="Arial"/>
          <w:i/>
          <w:szCs w:val="20"/>
          <w:u w:val="single"/>
        </w:rPr>
        <w:t>Merking og dokumentasjon</w:t>
      </w:r>
    </w:p>
    <w:p w14:paraId="2069C442" w14:textId="77777777" w:rsidR="004C3525" w:rsidRPr="00C81351" w:rsidRDefault="004C3525" w:rsidP="3AFB5C96">
      <w:pPr>
        <w:pStyle w:val="Brdtekst"/>
      </w:pPr>
      <w:r>
        <w:t xml:space="preserve">Det er etablert et teknisk merkesystem som gir entydig merking av alle komponenter, uttak og kursopplegg. For merking henvises her til «Tverrfaglig Merkesystem (TFM)». Kursfortegnelse monteres i alle fordelinger. Utført i laminert utførelse. Plasseres hensiktsmessig. </w:t>
      </w:r>
    </w:p>
    <w:p w14:paraId="149AECF3" w14:textId="77777777" w:rsidR="004C3525" w:rsidRPr="00F35287" w:rsidRDefault="004C3525" w:rsidP="3AFB5C96">
      <w:pPr>
        <w:pStyle w:val="Brdtekst"/>
      </w:pPr>
      <w:r w:rsidRPr="00F35287">
        <w:t>For dokumentasjon skal følgende inngå:</w:t>
      </w:r>
      <w:r>
        <w:t xml:space="preserve"> </w:t>
      </w:r>
    </w:p>
    <w:p w14:paraId="1680D902" w14:textId="77777777" w:rsidR="004C3525" w:rsidRPr="00C81351" w:rsidRDefault="004C3525" w:rsidP="3AFB5C96">
      <w:pPr>
        <w:pStyle w:val="Brdtekst"/>
      </w:pPr>
      <w:r w:rsidRPr="3AFB5C96">
        <w:rPr>
          <w:rFonts w:cs="Arial"/>
        </w:rPr>
        <w:t>Anbefalt og påkrevd vedlikehold.</w:t>
      </w:r>
    </w:p>
    <w:p w14:paraId="6811D414" w14:textId="77777777" w:rsidR="004C3525" w:rsidRPr="00C81351" w:rsidRDefault="004C3525" w:rsidP="003548AD">
      <w:pPr>
        <w:pStyle w:val="Listeavsnitt"/>
        <w:numPr>
          <w:ilvl w:val="0"/>
          <w:numId w:val="20"/>
        </w:numPr>
        <w:spacing w:after="0"/>
        <w:ind w:left="1429"/>
      </w:pPr>
      <w:r>
        <w:t>Produktgodkjenninger etc.</w:t>
      </w:r>
    </w:p>
    <w:p w14:paraId="0F01DF81" w14:textId="77777777" w:rsidR="004C3525" w:rsidRPr="00C81351" w:rsidRDefault="004C3525" w:rsidP="003548AD">
      <w:pPr>
        <w:pStyle w:val="Listeavsnitt"/>
        <w:numPr>
          <w:ilvl w:val="0"/>
          <w:numId w:val="20"/>
        </w:numPr>
        <w:spacing w:after="0"/>
        <w:ind w:left="1429"/>
      </w:pPr>
      <w:r>
        <w:t>Montasjeanvisninger og erklæring for riktig utført montasje.</w:t>
      </w:r>
    </w:p>
    <w:p w14:paraId="55E82257" w14:textId="77777777" w:rsidR="004C3525" w:rsidRPr="00C81351" w:rsidRDefault="004C3525" w:rsidP="003548AD">
      <w:pPr>
        <w:pStyle w:val="Listeavsnitt"/>
        <w:numPr>
          <w:ilvl w:val="0"/>
          <w:numId w:val="20"/>
        </w:numPr>
        <w:spacing w:after="0"/>
        <w:ind w:left="1429"/>
      </w:pPr>
      <w:r>
        <w:t>Tiltrekkingsmoment for tilkoblinger.</w:t>
      </w:r>
    </w:p>
    <w:p w14:paraId="457A5293" w14:textId="77777777" w:rsidR="004C3525" w:rsidRPr="00C81351" w:rsidRDefault="004C3525" w:rsidP="003548AD">
      <w:pPr>
        <w:pStyle w:val="Listeavsnitt"/>
        <w:numPr>
          <w:ilvl w:val="0"/>
          <w:numId w:val="20"/>
        </w:numPr>
        <w:spacing w:after="0"/>
        <w:ind w:left="1429"/>
      </w:pPr>
      <w:r>
        <w:t>Måleprotokoller.</w:t>
      </w:r>
    </w:p>
    <w:p w14:paraId="00BEAB9F" w14:textId="77777777" w:rsidR="004C3525" w:rsidRPr="00C81351" w:rsidRDefault="004C3525" w:rsidP="003548AD">
      <w:pPr>
        <w:pStyle w:val="Listeavsnitt"/>
        <w:numPr>
          <w:ilvl w:val="0"/>
          <w:numId w:val="20"/>
        </w:numPr>
        <w:spacing w:after="0"/>
        <w:ind w:left="1429"/>
      </w:pPr>
      <w:r>
        <w:t xml:space="preserve">Dokumentasjon på verifisering av lik belastning på parallelle kabler med samme vern. </w:t>
      </w:r>
    </w:p>
    <w:p w14:paraId="2DCA9A8D" w14:textId="77777777" w:rsidR="004C3525" w:rsidRPr="00C81351" w:rsidRDefault="004C3525" w:rsidP="003548AD">
      <w:pPr>
        <w:pStyle w:val="Listeavsnitt"/>
        <w:numPr>
          <w:ilvl w:val="0"/>
          <w:numId w:val="20"/>
        </w:numPr>
        <w:spacing w:after="0"/>
        <w:ind w:left="1429"/>
      </w:pPr>
      <w:r>
        <w:t xml:space="preserve">Beregningsresultater for mekanisk påkjenning </w:t>
      </w:r>
    </w:p>
    <w:p w14:paraId="5097D802" w14:textId="77777777" w:rsidR="004C3525" w:rsidRPr="00C81351" w:rsidRDefault="004C3525" w:rsidP="003548AD">
      <w:pPr>
        <w:pStyle w:val="Listeavsnitt"/>
        <w:numPr>
          <w:ilvl w:val="0"/>
          <w:numId w:val="20"/>
        </w:numPr>
        <w:spacing w:after="0"/>
        <w:ind w:left="1429"/>
      </w:pPr>
      <w:r>
        <w:t xml:space="preserve">Kortslutningsberegninger </w:t>
      </w:r>
    </w:p>
    <w:p w14:paraId="6C46A053" w14:textId="77777777" w:rsidR="004C3525" w:rsidRPr="00C81351" w:rsidRDefault="004C3525" w:rsidP="003548AD">
      <w:pPr>
        <w:pStyle w:val="Listeavsnitt"/>
        <w:numPr>
          <w:ilvl w:val="0"/>
          <w:numId w:val="20"/>
        </w:numPr>
        <w:spacing w:after="0"/>
        <w:ind w:left="1429"/>
      </w:pPr>
      <w:r>
        <w:lastRenderedPageBreak/>
        <w:t xml:space="preserve">Selektivitetsanalyse inkl. vern i etterfølgende fordelinger </w:t>
      </w:r>
    </w:p>
    <w:p w14:paraId="6C817F58" w14:textId="77777777" w:rsidR="004C3525" w:rsidRPr="00C81351" w:rsidRDefault="004C3525" w:rsidP="003548AD">
      <w:pPr>
        <w:pStyle w:val="Listeavsnitt"/>
        <w:numPr>
          <w:ilvl w:val="0"/>
          <w:numId w:val="20"/>
        </w:numPr>
        <w:spacing w:after="0"/>
        <w:ind w:left="1429"/>
      </w:pPr>
      <w:r>
        <w:t xml:space="preserve">Lastberegninger • Beregninger for innstiling av vern </w:t>
      </w:r>
    </w:p>
    <w:p w14:paraId="3EFF4216" w14:textId="77777777" w:rsidR="004C3525" w:rsidRPr="00C81351" w:rsidRDefault="004C3525" w:rsidP="003548AD">
      <w:pPr>
        <w:pStyle w:val="Listeavsnitt"/>
        <w:numPr>
          <w:ilvl w:val="0"/>
          <w:numId w:val="20"/>
        </w:numPr>
        <w:spacing w:after="0"/>
        <w:ind w:left="1429"/>
      </w:pPr>
      <w:r>
        <w:t xml:space="preserve">Tabell/liste med innstilling av vern med henvisning til beregningsresultater </w:t>
      </w:r>
    </w:p>
    <w:p w14:paraId="61972E37" w14:textId="77777777" w:rsidR="004C3525" w:rsidRPr="00C81351" w:rsidRDefault="004C3525" w:rsidP="003548AD">
      <w:pPr>
        <w:pStyle w:val="Listeavsnitt"/>
        <w:numPr>
          <w:ilvl w:val="0"/>
          <w:numId w:val="20"/>
        </w:numPr>
        <w:spacing w:after="0"/>
        <w:ind w:left="1429"/>
      </w:pPr>
      <w:r>
        <w:t xml:space="preserve">Aktuelle reservedeler og deler for senere komplettering av installasjonen med bestillingsnr. </w:t>
      </w:r>
    </w:p>
    <w:p w14:paraId="7FD4E737" w14:textId="77777777" w:rsidR="004C3525" w:rsidRPr="00C81351" w:rsidRDefault="004C3525" w:rsidP="003548AD">
      <w:pPr>
        <w:pStyle w:val="Listeavsnitt"/>
        <w:numPr>
          <w:ilvl w:val="0"/>
          <w:numId w:val="20"/>
        </w:numPr>
        <w:spacing w:after="0"/>
        <w:ind w:left="1429"/>
      </w:pPr>
      <w:r>
        <w:t xml:space="preserve">Termofotografering ved full last </w:t>
      </w:r>
    </w:p>
    <w:p w14:paraId="25B7371F" w14:textId="77777777" w:rsidR="004C3525" w:rsidRPr="00C81351" w:rsidRDefault="004C3525" w:rsidP="003548AD">
      <w:pPr>
        <w:pStyle w:val="Listeavsnitt"/>
        <w:numPr>
          <w:ilvl w:val="0"/>
          <w:numId w:val="20"/>
        </w:numPr>
        <w:spacing w:after="0"/>
        <w:ind w:left="1429"/>
      </w:pPr>
      <w:r>
        <w:t xml:space="preserve">Styrestrømsskjema </w:t>
      </w:r>
    </w:p>
    <w:p w14:paraId="00CA69C5" w14:textId="77777777" w:rsidR="004C3525" w:rsidRPr="00C81351" w:rsidRDefault="004C3525" w:rsidP="003548AD">
      <w:pPr>
        <w:pStyle w:val="Listeavsnitt"/>
        <w:numPr>
          <w:ilvl w:val="0"/>
          <w:numId w:val="20"/>
        </w:numPr>
        <w:spacing w:after="0"/>
        <w:ind w:left="1429"/>
      </w:pPr>
      <w:r>
        <w:t xml:space="preserve">Strømveiskjema </w:t>
      </w:r>
    </w:p>
    <w:p w14:paraId="7048654F" w14:textId="77777777" w:rsidR="004C3525" w:rsidRPr="00C81351" w:rsidRDefault="004C3525" w:rsidP="003548AD">
      <w:pPr>
        <w:pStyle w:val="Listeavsnitt"/>
        <w:numPr>
          <w:ilvl w:val="0"/>
          <w:numId w:val="20"/>
        </w:numPr>
        <w:spacing w:after="0"/>
        <w:ind w:left="1429"/>
      </w:pPr>
      <w:r>
        <w:t xml:space="preserve">Kursfortegnelse </w:t>
      </w:r>
    </w:p>
    <w:p w14:paraId="24637120" w14:textId="77777777" w:rsidR="004C3525" w:rsidRPr="00C81351" w:rsidRDefault="004C3525" w:rsidP="003548AD">
      <w:pPr>
        <w:pStyle w:val="Listeavsnitt"/>
        <w:numPr>
          <w:ilvl w:val="0"/>
          <w:numId w:val="20"/>
        </w:numPr>
        <w:spacing w:after="0"/>
        <w:ind w:left="1429"/>
      </w:pPr>
      <w:r>
        <w:t xml:space="preserve">EMC dokumentasjon og samsvarserklæring </w:t>
      </w:r>
    </w:p>
    <w:p w14:paraId="15F7AD86" w14:textId="77777777" w:rsidR="004C3525" w:rsidRPr="00C81351" w:rsidRDefault="004C3525" w:rsidP="003548AD">
      <w:pPr>
        <w:pStyle w:val="Listeavsnitt"/>
        <w:numPr>
          <w:ilvl w:val="0"/>
          <w:numId w:val="20"/>
        </w:numPr>
        <w:spacing w:after="0"/>
        <w:ind w:left="1429"/>
      </w:pPr>
      <w:r>
        <w:t xml:space="preserve">Brukerveiledning for betjeningsutstyr, betjeningsinstruks, sikkerhetsinstruks (alle på norsk) </w:t>
      </w:r>
    </w:p>
    <w:p w14:paraId="59C89970" w14:textId="77777777" w:rsidR="004C3525" w:rsidRPr="00C81351" w:rsidRDefault="004C3525" w:rsidP="003548AD">
      <w:pPr>
        <w:pStyle w:val="Listeavsnitt"/>
        <w:numPr>
          <w:ilvl w:val="0"/>
          <w:numId w:val="20"/>
        </w:numPr>
        <w:spacing w:after="0"/>
        <w:ind w:left="1429"/>
      </w:pPr>
      <w:r>
        <w:t xml:space="preserve">Arrangementstegninger </w:t>
      </w:r>
    </w:p>
    <w:p w14:paraId="7FB33A85" w14:textId="77777777" w:rsidR="004C3525" w:rsidRPr="00C81351" w:rsidRDefault="004C3525" w:rsidP="003548AD">
      <w:pPr>
        <w:pStyle w:val="Listeavsnitt"/>
        <w:numPr>
          <w:ilvl w:val="0"/>
          <w:numId w:val="20"/>
        </w:numPr>
        <w:spacing w:after="0"/>
        <w:ind w:left="1429"/>
      </w:pPr>
      <w:r>
        <w:t xml:space="preserve">Merkeskilt som angir alle innstilte verdier på effektbryterne (gjelder for justerbare vern) </w:t>
      </w:r>
    </w:p>
    <w:p w14:paraId="45A0BF21" w14:textId="7DB80AD1" w:rsidR="00946634" w:rsidRDefault="004C3525" w:rsidP="003548AD">
      <w:pPr>
        <w:pStyle w:val="Listeavsnitt"/>
        <w:numPr>
          <w:ilvl w:val="0"/>
          <w:numId w:val="20"/>
        </w:numPr>
        <w:spacing w:after="0"/>
        <w:ind w:left="1429"/>
      </w:pPr>
      <w:r>
        <w:t>Tegninger "som bygget"</w:t>
      </w:r>
    </w:p>
    <w:p w14:paraId="1717404F" w14:textId="77777777" w:rsidR="00AF1CF6" w:rsidRPr="00AF1CF6" w:rsidRDefault="00AF1CF6" w:rsidP="00AF1CF6">
      <w:pPr>
        <w:spacing w:after="0" w:line="360" w:lineRule="auto"/>
        <w:rPr>
          <w:rFonts w:cs="Arial"/>
          <w:szCs w:val="20"/>
        </w:rPr>
      </w:pPr>
    </w:p>
    <w:p w14:paraId="2E294987" w14:textId="7753D92B" w:rsidR="00946634" w:rsidRDefault="004C3525" w:rsidP="00946634">
      <w:pPr>
        <w:pStyle w:val="Brdtekst"/>
        <w:rPr>
          <w:b/>
          <w:bCs/>
          <w:i/>
          <w:iCs/>
        </w:rPr>
      </w:pPr>
      <w:r>
        <w:rPr>
          <w:b/>
          <w:bCs/>
          <w:i/>
          <w:iCs/>
        </w:rPr>
        <w:t>Kursopplegg</w:t>
      </w:r>
    </w:p>
    <w:p w14:paraId="74E508A4" w14:textId="42E8525B" w:rsidR="004C3525" w:rsidRPr="002D5AC8" w:rsidRDefault="004C3525" w:rsidP="3AFB5C96">
      <w:pPr>
        <w:pStyle w:val="Brdtekst"/>
      </w:pPr>
      <w:r>
        <w:t>Kursopplegg for virksomhet:</w:t>
      </w:r>
      <w:r>
        <w:br/>
        <w:t xml:space="preserve">Ved hver utvendig underfordeling skal det installeres følgende uttak inkl. nødvendig </w:t>
      </w:r>
      <w:proofErr w:type="spellStart"/>
      <w:r>
        <w:t>kursopplegg</w:t>
      </w:r>
      <w:r w:rsidR="00FD39BF">
        <w:t>utover</w:t>
      </w:r>
      <w:proofErr w:type="spellEnd"/>
      <w:r w:rsidR="00FD39BF">
        <w:t xml:space="preserve"> strømforsyning og</w:t>
      </w:r>
      <w:r w:rsidR="00033CA8">
        <w:t xml:space="preserve"> styring av </w:t>
      </w:r>
      <w:r w:rsidR="00211B4C">
        <w:t>lysarmaturer</w:t>
      </w:r>
      <w:r>
        <w:t>:</w:t>
      </w:r>
    </w:p>
    <w:p w14:paraId="24710607" w14:textId="77777777" w:rsidR="00BF7FFB" w:rsidRDefault="004C3525" w:rsidP="003548AD">
      <w:pPr>
        <w:pStyle w:val="Listeavsnitt"/>
        <w:numPr>
          <w:ilvl w:val="0"/>
          <w:numId w:val="20"/>
        </w:numPr>
        <w:spacing w:after="0"/>
        <w:ind w:left="1429"/>
      </w:pPr>
      <w:r>
        <w:t xml:space="preserve">1 stk. 1/16A uttak </w:t>
      </w:r>
      <w:r w:rsidR="000D2BE6">
        <w:t>Rundstift</w:t>
      </w:r>
    </w:p>
    <w:p w14:paraId="11896934" w14:textId="1F00FD15" w:rsidR="004C3525" w:rsidRDefault="004C3525" w:rsidP="003548AD">
      <w:pPr>
        <w:pStyle w:val="Listeavsnitt"/>
        <w:numPr>
          <w:ilvl w:val="0"/>
          <w:numId w:val="20"/>
        </w:numPr>
        <w:spacing w:after="0"/>
        <w:ind w:left="1429"/>
      </w:pPr>
      <w:r>
        <w:t>1 stk. 4/16A uttak Rundstift</w:t>
      </w:r>
    </w:p>
    <w:p w14:paraId="5ABE8AD6" w14:textId="77777777" w:rsidR="005E10FA" w:rsidRDefault="005E10FA" w:rsidP="005E10FA">
      <w:pPr>
        <w:pStyle w:val="Listeavsnitt"/>
        <w:spacing w:after="0"/>
        <w:ind w:left="1429"/>
      </w:pPr>
    </w:p>
    <w:p w14:paraId="1DF6557D" w14:textId="6819AE2C" w:rsidR="00EA4A07" w:rsidRPr="00EA4A07" w:rsidRDefault="00EA4A07" w:rsidP="3AFB5C96">
      <w:pPr>
        <w:pStyle w:val="Brdtekst"/>
      </w:pPr>
      <w:r>
        <w:t xml:space="preserve">For prinsipp til montasje av kursopplegg henvises det til tegning E-400-60-001 </w:t>
      </w:r>
      <w:r w:rsidR="005623B7">
        <w:t>«</w:t>
      </w:r>
      <w:r w:rsidR="00CE7A74">
        <w:t>p</w:t>
      </w:r>
      <w:r>
        <w:t>rinsipp kursopplegg bane</w:t>
      </w:r>
      <w:r w:rsidR="00CE7A74">
        <w:t>»</w:t>
      </w:r>
      <w:r w:rsidR="007E705F">
        <w:t xml:space="preserve"> </w:t>
      </w:r>
      <w:r w:rsidR="00B53E26">
        <w:t xml:space="preserve">og E-433-60-001 </w:t>
      </w:r>
      <w:r w:rsidR="00CE7A74">
        <w:t>«p</w:t>
      </w:r>
      <w:r w:rsidR="00B53E26">
        <w:t xml:space="preserve">rinsipp skjema el. </w:t>
      </w:r>
      <w:r w:rsidR="00CE7A74">
        <w:t>S</w:t>
      </w:r>
      <w:r w:rsidR="00B53E26">
        <w:t>kap</w:t>
      </w:r>
      <w:r w:rsidR="00CE7A74">
        <w:t>»</w:t>
      </w:r>
      <w:r>
        <w:t>.</w:t>
      </w:r>
    </w:p>
    <w:p w14:paraId="7194CF63" w14:textId="1B98A312" w:rsidR="004C3525" w:rsidRDefault="004C3525" w:rsidP="004C3525">
      <w:pPr>
        <w:pStyle w:val="Overskrift4"/>
      </w:pPr>
      <w:r>
        <w:t>Belysning</w:t>
      </w:r>
    </w:p>
    <w:p w14:paraId="36126718" w14:textId="7B1E74A8" w:rsidR="004C3525" w:rsidRPr="00CF195F" w:rsidRDefault="004C3525" w:rsidP="3AFB5C96">
      <w:pPr>
        <w:pStyle w:val="Brdtekst"/>
      </w:pPr>
      <w:r>
        <w:t xml:space="preserve">Det skal benyttes LED belysning i alle </w:t>
      </w:r>
      <w:r w:rsidR="003E63F7">
        <w:t>berørte</w:t>
      </w:r>
      <w:r>
        <w:t xml:space="preserve"> arealer. Det er lagt vekt på å velge armaturer som har </w:t>
      </w:r>
      <w:r w:rsidR="001A1C1D">
        <w:t xml:space="preserve">meget </w:t>
      </w:r>
      <w:r>
        <w:t>høy teknisk kvalitet og vil ha IP- og IX grad tilpasset miljø de er plassert i.</w:t>
      </w:r>
      <w:r w:rsidR="00AE29DF">
        <w:t xml:space="preserve"> Lysberegninger og visualiseringer </w:t>
      </w:r>
      <w:r w:rsidR="00CF195F">
        <w:t>er angitt i vedlegg</w:t>
      </w:r>
      <w:r w:rsidR="006C2C44">
        <w:t xml:space="preserve"> </w:t>
      </w:r>
      <w:r w:rsidR="00CF195F">
        <w:t xml:space="preserve"> </w:t>
      </w:r>
      <w:r w:rsidR="006C2C44">
        <w:t>«</w:t>
      </w:r>
      <w:r w:rsidR="00CF195F">
        <w:t xml:space="preserve">Hunderfossen Bob og akebane </w:t>
      </w:r>
      <w:r w:rsidR="0025136B">
        <w:t>– belysningskonsept</w:t>
      </w:r>
      <w:r w:rsidR="006C2C44">
        <w:t>»</w:t>
      </w:r>
      <w:r w:rsidR="0025136B">
        <w:t>.</w:t>
      </w:r>
    </w:p>
    <w:p w14:paraId="7B46B46A" w14:textId="347544EA" w:rsidR="008C2EBF" w:rsidRDefault="004C3525" w:rsidP="00C104BD">
      <w:pPr>
        <w:pStyle w:val="Brdtekst"/>
      </w:pPr>
      <w:r>
        <w:t>Lysarmaturer skal tiltransporteres entreprenør, påslagsprosent skal oppgis</w:t>
      </w:r>
      <w:r w:rsidR="00CC3D41">
        <w:t>, ref. kap. A2</w:t>
      </w:r>
      <w:r>
        <w:t>.</w:t>
      </w:r>
    </w:p>
    <w:p w14:paraId="17332108" w14:textId="77777777" w:rsidR="00C104BD" w:rsidRDefault="00C104BD" w:rsidP="00C104BD">
      <w:pPr>
        <w:pStyle w:val="Brdtekst"/>
      </w:pPr>
    </w:p>
    <w:p w14:paraId="191AE6BF" w14:textId="77777777" w:rsidR="00C104BD" w:rsidRDefault="00C104BD" w:rsidP="00C104BD">
      <w:pPr>
        <w:pStyle w:val="Brdtekst"/>
      </w:pPr>
    </w:p>
    <w:p w14:paraId="46663A2C" w14:textId="77777777" w:rsidR="00C104BD" w:rsidRDefault="00C104BD" w:rsidP="00C104BD">
      <w:pPr>
        <w:pStyle w:val="Brdtekst"/>
      </w:pPr>
    </w:p>
    <w:p w14:paraId="5BD287E6" w14:textId="77777777" w:rsidR="00C104BD" w:rsidRDefault="00C104BD" w:rsidP="00C104BD">
      <w:pPr>
        <w:pStyle w:val="Brdtekst"/>
      </w:pPr>
    </w:p>
    <w:p w14:paraId="3F9FC7FE" w14:textId="77777777" w:rsidR="00C104BD" w:rsidRDefault="00C104BD" w:rsidP="00C104BD">
      <w:pPr>
        <w:pStyle w:val="Brdtekst"/>
      </w:pPr>
    </w:p>
    <w:p w14:paraId="3062596C" w14:textId="77777777" w:rsidR="009B721F" w:rsidRDefault="009B721F" w:rsidP="00C104BD">
      <w:pPr>
        <w:pStyle w:val="Brdtekst"/>
      </w:pPr>
    </w:p>
    <w:p w14:paraId="708A759B" w14:textId="77777777" w:rsidR="00C104BD" w:rsidRDefault="00C104BD" w:rsidP="00C104BD">
      <w:pPr>
        <w:pStyle w:val="Brdtekst"/>
      </w:pPr>
    </w:p>
    <w:p w14:paraId="38471EFA" w14:textId="77777777" w:rsidR="00C104BD" w:rsidRDefault="00C104BD" w:rsidP="00C104BD">
      <w:pPr>
        <w:pStyle w:val="Brdtekst"/>
      </w:pPr>
    </w:p>
    <w:p w14:paraId="03B4CC53" w14:textId="77777777" w:rsidR="00C104BD" w:rsidRDefault="00C104BD" w:rsidP="00C104BD">
      <w:pPr>
        <w:pStyle w:val="Brdtekst"/>
        <w:rPr>
          <w:rFonts w:cs="Arial"/>
          <w:color w:val="FF0000"/>
          <w:szCs w:val="20"/>
        </w:rPr>
      </w:pPr>
    </w:p>
    <w:p w14:paraId="73C01E19" w14:textId="77777777" w:rsidR="00CC3D41" w:rsidRPr="00D1223B" w:rsidRDefault="00CC3D41" w:rsidP="004C3525">
      <w:pPr>
        <w:ind w:left="709"/>
        <w:rPr>
          <w:rFonts w:cs="Arial"/>
          <w:color w:val="FF0000"/>
          <w:szCs w:val="20"/>
        </w:rPr>
      </w:pPr>
    </w:p>
    <w:p w14:paraId="351764AA" w14:textId="1B964D15" w:rsidR="004C3525" w:rsidRDefault="004C3525" w:rsidP="00983ED4">
      <w:pPr>
        <w:pStyle w:val="Brdtekst"/>
        <w:rPr>
          <w:b/>
          <w:bCs/>
          <w:i/>
          <w:iCs/>
        </w:rPr>
      </w:pPr>
      <w:r>
        <w:rPr>
          <w:b/>
          <w:bCs/>
          <w:i/>
          <w:iCs/>
        </w:rPr>
        <w:lastRenderedPageBreak/>
        <w:t>Lysstyring Bob bane</w:t>
      </w:r>
    </w:p>
    <w:p w14:paraId="11664E9C" w14:textId="6313D0DA" w:rsidR="008C2EBF" w:rsidRPr="008C2EBF" w:rsidRDefault="004C3525" w:rsidP="3AFB5C96">
      <w:pPr>
        <w:pStyle w:val="Brdtekst"/>
      </w:pPr>
      <w:r>
        <w:t>Det skal benyttes Dali/KNX for styring av utvendig belysning. Det skal være mulighet for overstyring av/på 100% for alle delsoner. Det er planlagt eget «skjermbilde» i SD anlegg</w:t>
      </w:r>
      <w:r w:rsidR="00C24B96">
        <w:t>et</w:t>
      </w:r>
      <w:r w:rsidR="001A07F0">
        <w:t>/</w:t>
      </w:r>
      <w:r w:rsidR="001A29C0">
        <w:t>alte</w:t>
      </w:r>
      <w:r w:rsidR="009A7FDC">
        <w:t>r</w:t>
      </w:r>
      <w:r w:rsidR="001A29C0">
        <w:t>nativt egen applika</w:t>
      </w:r>
      <w:r w:rsidR="00024A80">
        <w:t>s</w:t>
      </w:r>
      <w:r w:rsidR="001A29C0">
        <w:t>jon</w:t>
      </w:r>
      <w:r>
        <w:t xml:space="preserve"> for overvåking og styring av lys</w:t>
      </w:r>
      <w:r w:rsidR="0027660C">
        <w:t xml:space="preserve"> i </w:t>
      </w:r>
      <w:r w:rsidR="005E048A">
        <w:t>speakerrom ved målområdet.</w:t>
      </w:r>
    </w:p>
    <w:tbl>
      <w:tblPr>
        <w:tblpPr w:leftFromText="141" w:rightFromText="141" w:vertAnchor="text" w:horzAnchor="margin" w:tblpX="831" w:tblpY="776"/>
        <w:tblW w:w="7611" w:type="dxa"/>
        <w:tblCellMar>
          <w:left w:w="70" w:type="dxa"/>
          <w:right w:w="70" w:type="dxa"/>
        </w:tblCellMar>
        <w:tblLook w:val="04A0" w:firstRow="1" w:lastRow="0" w:firstColumn="1" w:lastColumn="0" w:noHBand="0" w:noVBand="1"/>
      </w:tblPr>
      <w:tblGrid>
        <w:gridCol w:w="1701"/>
        <w:gridCol w:w="1374"/>
        <w:gridCol w:w="1514"/>
        <w:gridCol w:w="1578"/>
        <w:gridCol w:w="1444"/>
      </w:tblGrid>
      <w:tr w:rsidR="006C2C44" w:rsidRPr="00CC4EC6" w14:paraId="53D487FA" w14:textId="77777777" w:rsidTr="00973FAD">
        <w:trPr>
          <w:trHeight w:val="586"/>
        </w:trPr>
        <w:tc>
          <w:tcPr>
            <w:tcW w:w="1701" w:type="dxa"/>
            <w:tcBorders>
              <w:top w:val="single" w:sz="8" w:space="0" w:color="auto"/>
              <w:left w:val="single" w:sz="8" w:space="0" w:color="auto"/>
              <w:bottom w:val="single" w:sz="4" w:space="0" w:color="auto"/>
              <w:right w:val="single" w:sz="4" w:space="0" w:color="000000"/>
            </w:tcBorders>
            <w:shd w:val="clear" w:color="000000" w:fill="FFC000"/>
            <w:noWrap/>
            <w:vAlign w:val="center"/>
            <w:hideMark/>
          </w:tcPr>
          <w:p w14:paraId="7ADF3E3E" w14:textId="77777777" w:rsidR="006C2C44" w:rsidRPr="006C2C44" w:rsidRDefault="006C2C44" w:rsidP="00E10164">
            <w:pPr>
              <w:spacing w:after="0"/>
              <w:jc w:val="center"/>
              <w:rPr>
                <w:rFonts w:ascii="Aptos Narrow" w:eastAsia="Times New Roman" w:hAnsi="Aptos Narrow" w:cs="Times New Roman"/>
                <w:iCs/>
                <w:sz w:val="28"/>
                <w:szCs w:val="28"/>
                <w:lang w:eastAsia="nb-NO"/>
              </w:rPr>
            </w:pPr>
            <w:r w:rsidRPr="006C2C44">
              <w:rPr>
                <w:rFonts w:ascii="Aptos Narrow" w:eastAsia="Times New Roman" w:hAnsi="Aptos Narrow" w:cs="Times New Roman"/>
                <w:sz w:val="28"/>
                <w:szCs w:val="28"/>
                <w:lang w:eastAsia="nb-NO"/>
              </w:rPr>
              <w:t>Adresse</w:t>
            </w:r>
          </w:p>
        </w:tc>
        <w:tc>
          <w:tcPr>
            <w:tcW w:w="5910" w:type="dxa"/>
            <w:gridSpan w:val="4"/>
            <w:tcBorders>
              <w:top w:val="single" w:sz="8" w:space="0" w:color="auto"/>
              <w:left w:val="nil"/>
              <w:bottom w:val="single" w:sz="4" w:space="0" w:color="auto"/>
              <w:right w:val="single" w:sz="4" w:space="0" w:color="auto"/>
            </w:tcBorders>
            <w:shd w:val="clear" w:color="000000" w:fill="FFC000"/>
            <w:noWrap/>
            <w:vAlign w:val="center"/>
            <w:hideMark/>
          </w:tcPr>
          <w:p w14:paraId="6163B753" w14:textId="77777777" w:rsidR="006C2C44" w:rsidRPr="006C2C44" w:rsidRDefault="006C2C44" w:rsidP="00E10164">
            <w:pPr>
              <w:spacing w:after="0"/>
              <w:jc w:val="center"/>
              <w:rPr>
                <w:rFonts w:ascii="Aptos Narrow" w:eastAsia="Times New Roman" w:hAnsi="Aptos Narrow" w:cs="Times New Roman"/>
                <w:iCs/>
                <w:sz w:val="28"/>
                <w:szCs w:val="28"/>
                <w:lang w:eastAsia="nb-NO"/>
              </w:rPr>
            </w:pPr>
            <w:r w:rsidRPr="006C2C44">
              <w:rPr>
                <w:rFonts w:ascii="Aptos Narrow" w:eastAsia="Times New Roman" w:hAnsi="Aptos Narrow" w:cs="Times New Roman"/>
                <w:sz w:val="28"/>
                <w:szCs w:val="28"/>
                <w:lang w:eastAsia="nb-NO"/>
              </w:rPr>
              <w:t> Lysstyring - funksjonstabell</w:t>
            </w:r>
          </w:p>
        </w:tc>
      </w:tr>
      <w:tr w:rsidR="006C2C44" w:rsidRPr="006C2C44" w14:paraId="776C01EE" w14:textId="77777777" w:rsidTr="00973FAD">
        <w:trPr>
          <w:trHeight w:val="1656"/>
        </w:trPr>
        <w:tc>
          <w:tcPr>
            <w:tcW w:w="1701" w:type="dxa"/>
            <w:tcBorders>
              <w:top w:val="single" w:sz="4" w:space="0" w:color="auto"/>
              <w:left w:val="single" w:sz="4" w:space="0" w:color="auto"/>
              <w:bottom w:val="single" w:sz="4" w:space="0" w:color="auto"/>
              <w:right w:val="single" w:sz="4" w:space="0" w:color="auto"/>
            </w:tcBorders>
            <w:shd w:val="clear" w:color="000000" w:fill="FBE2D5"/>
            <w:vAlign w:val="center"/>
            <w:hideMark/>
          </w:tcPr>
          <w:p w14:paraId="690F5A75" w14:textId="77777777" w:rsidR="006C2C44" w:rsidRPr="006C2C44" w:rsidRDefault="006C2C44" w:rsidP="00E10164">
            <w:pPr>
              <w:spacing w:after="0"/>
              <w:jc w:val="center"/>
              <w:rPr>
                <w:rFonts w:ascii="Aptos Narrow" w:eastAsia="Times New Roman" w:hAnsi="Aptos Narrow" w:cs="Times New Roman"/>
                <w:iCs/>
                <w:szCs w:val="20"/>
                <w:lang w:eastAsia="nb-NO"/>
              </w:rPr>
            </w:pPr>
            <w:r w:rsidRPr="006C2C44">
              <w:rPr>
                <w:rFonts w:ascii="Aptos Narrow" w:eastAsia="Times New Roman" w:hAnsi="Aptos Narrow" w:cs="Times New Roman"/>
                <w:szCs w:val="20"/>
                <w:lang w:eastAsia="nb-NO"/>
              </w:rPr>
              <w:t>Sone</w:t>
            </w:r>
          </w:p>
        </w:tc>
        <w:tc>
          <w:tcPr>
            <w:tcW w:w="1374" w:type="dxa"/>
            <w:tcBorders>
              <w:top w:val="nil"/>
              <w:left w:val="nil"/>
              <w:bottom w:val="single" w:sz="4" w:space="0" w:color="auto"/>
              <w:right w:val="single" w:sz="4" w:space="0" w:color="auto"/>
            </w:tcBorders>
            <w:shd w:val="clear" w:color="000000" w:fill="FBE2D5"/>
            <w:vAlign w:val="center"/>
            <w:hideMark/>
          </w:tcPr>
          <w:p w14:paraId="7451160C" w14:textId="77777777" w:rsidR="006C2C44" w:rsidRPr="006C2C44" w:rsidRDefault="006C2C44" w:rsidP="00E10164">
            <w:pPr>
              <w:spacing w:after="0"/>
              <w:jc w:val="center"/>
              <w:rPr>
                <w:rFonts w:ascii="Aptos Narrow" w:eastAsia="Times New Roman" w:hAnsi="Aptos Narrow" w:cs="Times New Roman"/>
                <w:iCs/>
                <w:szCs w:val="20"/>
                <w:lang w:eastAsia="nb-NO"/>
              </w:rPr>
            </w:pPr>
            <w:r w:rsidRPr="006C2C44">
              <w:rPr>
                <w:rFonts w:ascii="Aptos Narrow" w:eastAsia="Times New Roman" w:hAnsi="Aptos Narrow" w:cs="Times New Roman"/>
                <w:szCs w:val="20"/>
                <w:lang w:eastAsia="nb-NO"/>
              </w:rPr>
              <w:t>Enkeltsone av/på 100%</w:t>
            </w:r>
          </w:p>
        </w:tc>
        <w:tc>
          <w:tcPr>
            <w:tcW w:w="1514" w:type="dxa"/>
            <w:tcBorders>
              <w:top w:val="nil"/>
              <w:left w:val="nil"/>
              <w:bottom w:val="single" w:sz="4" w:space="0" w:color="auto"/>
              <w:right w:val="single" w:sz="4" w:space="0" w:color="auto"/>
            </w:tcBorders>
            <w:shd w:val="clear" w:color="000000" w:fill="FBE2D5"/>
            <w:vAlign w:val="bottom"/>
            <w:hideMark/>
          </w:tcPr>
          <w:p w14:paraId="65C7B5BB" w14:textId="77777777" w:rsidR="006C2C44" w:rsidRPr="006C2C44" w:rsidRDefault="006C2C44" w:rsidP="00E10164">
            <w:pPr>
              <w:spacing w:after="0"/>
              <w:rPr>
                <w:rFonts w:ascii="Aptos Narrow" w:eastAsia="Times New Roman" w:hAnsi="Aptos Narrow" w:cs="Times New Roman"/>
                <w:iCs/>
                <w:szCs w:val="20"/>
                <w:lang w:eastAsia="nb-NO"/>
              </w:rPr>
            </w:pPr>
            <w:r w:rsidRPr="006C2C44">
              <w:rPr>
                <w:rFonts w:ascii="Aptos Narrow" w:eastAsia="Times New Roman" w:hAnsi="Aptos Narrow" w:cs="Times New Roman"/>
                <w:szCs w:val="20"/>
                <w:lang w:eastAsia="nb-NO"/>
              </w:rPr>
              <w:t>Hele anlegget 10% dekorativ</w:t>
            </w:r>
          </w:p>
        </w:tc>
        <w:tc>
          <w:tcPr>
            <w:tcW w:w="1578" w:type="dxa"/>
            <w:tcBorders>
              <w:top w:val="nil"/>
              <w:left w:val="nil"/>
              <w:bottom w:val="single" w:sz="4" w:space="0" w:color="auto"/>
              <w:right w:val="single" w:sz="8" w:space="0" w:color="auto"/>
            </w:tcBorders>
            <w:shd w:val="clear" w:color="000000" w:fill="FBE2D5"/>
            <w:vAlign w:val="bottom"/>
            <w:hideMark/>
          </w:tcPr>
          <w:p w14:paraId="3993AC03" w14:textId="345A8CC8" w:rsidR="006C2C44" w:rsidRPr="006C2C44" w:rsidRDefault="006C2C44" w:rsidP="00E10164">
            <w:pPr>
              <w:spacing w:after="0"/>
              <w:rPr>
                <w:rFonts w:ascii="Aptos Narrow" w:eastAsia="Times New Roman" w:hAnsi="Aptos Narrow" w:cs="Times New Roman"/>
                <w:iCs/>
                <w:szCs w:val="20"/>
                <w:lang w:eastAsia="nb-NO"/>
              </w:rPr>
            </w:pPr>
            <w:r w:rsidRPr="006C2C44">
              <w:rPr>
                <w:rFonts w:ascii="Aptos Narrow" w:eastAsia="Times New Roman" w:hAnsi="Aptos Narrow" w:cs="Times New Roman"/>
                <w:szCs w:val="20"/>
                <w:lang w:eastAsia="nb-NO"/>
              </w:rPr>
              <w:t>Hele anlegget av/på trening 50%</w:t>
            </w:r>
          </w:p>
        </w:tc>
        <w:tc>
          <w:tcPr>
            <w:tcW w:w="1444" w:type="dxa"/>
            <w:tcBorders>
              <w:top w:val="nil"/>
              <w:left w:val="nil"/>
              <w:bottom w:val="single" w:sz="4" w:space="0" w:color="auto"/>
              <w:right w:val="single" w:sz="8" w:space="0" w:color="auto"/>
            </w:tcBorders>
            <w:shd w:val="clear" w:color="000000" w:fill="FBE2D5"/>
            <w:vAlign w:val="bottom"/>
          </w:tcPr>
          <w:p w14:paraId="713ACA33" w14:textId="3B133B95" w:rsidR="006C2C44" w:rsidRPr="006C2C44" w:rsidRDefault="006C2C44" w:rsidP="00E10164">
            <w:pPr>
              <w:rPr>
                <w:rFonts w:ascii="Aptos Narrow" w:eastAsia="Times New Roman" w:hAnsi="Aptos Narrow" w:cs="Times New Roman"/>
                <w:szCs w:val="20"/>
                <w:lang w:eastAsia="nb-NO"/>
              </w:rPr>
            </w:pPr>
            <w:r w:rsidRPr="006C2C44">
              <w:rPr>
                <w:rFonts w:ascii="Aptos Narrow" w:eastAsia="Times New Roman" w:hAnsi="Aptos Narrow" w:cs="Times New Roman"/>
                <w:szCs w:val="20"/>
                <w:lang w:eastAsia="nb-NO"/>
              </w:rPr>
              <w:t>Hele anlegget av/på konkurranse (TV)</w:t>
            </w:r>
          </w:p>
        </w:tc>
      </w:tr>
      <w:tr w:rsidR="006C2C44" w:rsidRPr="006C2C44" w14:paraId="1F0C7777" w14:textId="77777777" w:rsidTr="00973FAD">
        <w:trPr>
          <w:trHeight w:val="315"/>
        </w:trPr>
        <w:tc>
          <w:tcPr>
            <w:tcW w:w="1701"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58B4BA3" w14:textId="77777777" w:rsidR="006C2C44" w:rsidRPr="006C2C44" w:rsidRDefault="006C2C44" w:rsidP="00E10164">
            <w:pPr>
              <w:spacing w:after="0"/>
              <w:jc w:val="center"/>
              <w:rPr>
                <w:rFonts w:ascii="Aptos Narrow" w:eastAsia="Times New Roman" w:hAnsi="Aptos Narrow" w:cs="Times New Roman"/>
                <w:iCs/>
                <w:szCs w:val="20"/>
                <w:lang w:eastAsia="nb-NO"/>
              </w:rPr>
            </w:pPr>
            <w:r w:rsidRPr="006C2C44">
              <w:rPr>
                <w:rFonts w:ascii="Aptos Narrow" w:eastAsia="Times New Roman" w:hAnsi="Aptos Narrow" w:cs="Times New Roman"/>
                <w:szCs w:val="20"/>
                <w:lang w:eastAsia="nb-NO"/>
              </w:rPr>
              <w:t>Start herre</w:t>
            </w:r>
          </w:p>
        </w:tc>
        <w:tc>
          <w:tcPr>
            <w:tcW w:w="1374" w:type="dxa"/>
            <w:tcBorders>
              <w:top w:val="nil"/>
              <w:left w:val="nil"/>
              <w:bottom w:val="single" w:sz="4" w:space="0" w:color="auto"/>
              <w:right w:val="single" w:sz="4" w:space="0" w:color="auto"/>
            </w:tcBorders>
            <w:shd w:val="clear" w:color="000000" w:fill="F2F2F2"/>
            <w:noWrap/>
            <w:vAlign w:val="center"/>
            <w:hideMark/>
          </w:tcPr>
          <w:p w14:paraId="1C77ECFF" w14:textId="4FDFFACE" w:rsidR="006C2C44" w:rsidRPr="006C2C44" w:rsidRDefault="00973FAD" w:rsidP="00E10164">
            <w:pPr>
              <w:spacing w:after="0"/>
              <w:jc w:val="center"/>
              <w:rPr>
                <w:rFonts w:ascii="Aptos Narrow" w:eastAsia="Times New Roman" w:hAnsi="Aptos Narrow" w:cs="Times New Roman"/>
                <w:iCs/>
                <w:szCs w:val="20"/>
                <w:lang w:eastAsia="nb-NO"/>
              </w:rPr>
            </w:pPr>
            <w:r>
              <w:rPr>
                <w:rFonts w:ascii="Aptos Narrow" w:eastAsia="Times New Roman" w:hAnsi="Aptos Narrow" w:cs="Times New Roman"/>
                <w:szCs w:val="20"/>
                <w:lang w:eastAsia="nb-NO"/>
              </w:rPr>
              <w:t>1</w:t>
            </w:r>
          </w:p>
        </w:tc>
        <w:tc>
          <w:tcPr>
            <w:tcW w:w="1514" w:type="dxa"/>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FCBB180" w14:textId="6E3D91D3" w:rsidR="006C2C44" w:rsidRPr="006C2C44" w:rsidRDefault="00973FAD" w:rsidP="00E10164">
            <w:pPr>
              <w:spacing w:after="0"/>
              <w:jc w:val="center"/>
              <w:rPr>
                <w:rFonts w:ascii="Aptos Narrow" w:eastAsia="Times New Roman" w:hAnsi="Aptos Narrow" w:cs="Times New Roman"/>
                <w:iCs/>
                <w:szCs w:val="20"/>
                <w:lang w:eastAsia="nb-NO"/>
              </w:rPr>
            </w:pPr>
            <w:r>
              <w:rPr>
                <w:rFonts w:ascii="Aptos Narrow" w:eastAsia="Times New Roman" w:hAnsi="Aptos Narrow" w:cs="Times New Roman"/>
                <w:szCs w:val="20"/>
                <w:lang w:eastAsia="nb-NO"/>
              </w:rPr>
              <w:t>5</w:t>
            </w:r>
          </w:p>
        </w:tc>
        <w:tc>
          <w:tcPr>
            <w:tcW w:w="1578" w:type="dxa"/>
            <w:vMerge w:val="restart"/>
            <w:tcBorders>
              <w:top w:val="single" w:sz="4" w:space="0" w:color="auto"/>
              <w:left w:val="single" w:sz="4" w:space="0" w:color="auto"/>
              <w:bottom w:val="single" w:sz="4" w:space="0" w:color="auto"/>
              <w:right w:val="single" w:sz="8" w:space="0" w:color="auto"/>
            </w:tcBorders>
            <w:shd w:val="clear" w:color="000000" w:fill="F2F2F2"/>
            <w:noWrap/>
            <w:vAlign w:val="center"/>
            <w:hideMark/>
          </w:tcPr>
          <w:p w14:paraId="0465648E" w14:textId="2A3E77EC" w:rsidR="006C2C44" w:rsidRPr="006C2C44" w:rsidRDefault="00973FAD" w:rsidP="00E10164">
            <w:pPr>
              <w:spacing w:after="0"/>
              <w:jc w:val="center"/>
              <w:rPr>
                <w:rFonts w:ascii="Aptos Narrow" w:eastAsia="Times New Roman" w:hAnsi="Aptos Narrow" w:cs="Times New Roman"/>
                <w:iCs/>
                <w:szCs w:val="20"/>
                <w:lang w:eastAsia="nb-NO"/>
              </w:rPr>
            </w:pPr>
            <w:r>
              <w:rPr>
                <w:rFonts w:ascii="Aptos Narrow" w:eastAsia="Times New Roman" w:hAnsi="Aptos Narrow" w:cs="Times New Roman"/>
                <w:iCs/>
                <w:szCs w:val="20"/>
                <w:lang w:eastAsia="nb-NO"/>
              </w:rPr>
              <w:t>6</w:t>
            </w:r>
          </w:p>
        </w:tc>
        <w:tc>
          <w:tcPr>
            <w:tcW w:w="1444" w:type="dxa"/>
            <w:vMerge w:val="restart"/>
            <w:tcBorders>
              <w:top w:val="single" w:sz="4" w:space="0" w:color="auto"/>
              <w:left w:val="single" w:sz="4" w:space="0" w:color="auto"/>
              <w:bottom w:val="single" w:sz="4" w:space="0" w:color="auto"/>
              <w:right w:val="single" w:sz="8" w:space="0" w:color="auto"/>
            </w:tcBorders>
            <w:shd w:val="clear" w:color="000000" w:fill="F2F2F2"/>
            <w:vAlign w:val="center"/>
          </w:tcPr>
          <w:p w14:paraId="6A24C0FC" w14:textId="32EB8347" w:rsidR="006C2C44" w:rsidRPr="006C2C44" w:rsidRDefault="00973FAD" w:rsidP="00E10164">
            <w:pPr>
              <w:spacing w:after="0" w:line="276" w:lineRule="auto"/>
              <w:jc w:val="center"/>
              <w:rPr>
                <w:rFonts w:ascii="Aptos Narrow" w:eastAsia="Times New Roman" w:hAnsi="Aptos Narrow" w:cs="Times New Roman"/>
                <w:szCs w:val="20"/>
                <w:lang w:eastAsia="nb-NO"/>
              </w:rPr>
            </w:pPr>
            <w:r>
              <w:rPr>
                <w:rFonts w:ascii="Aptos Narrow" w:eastAsia="Times New Roman" w:hAnsi="Aptos Narrow" w:cs="Times New Roman"/>
                <w:szCs w:val="20"/>
                <w:lang w:eastAsia="nb-NO"/>
              </w:rPr>
              <w:t>7</w:t>
            </w:r>
          </w:p>
        </w:tc>
      </w:tr>
      <w:tr w:rsidR="006C2C44" w:rsidRPr="006C2C44" w14:paraId="76506954" w14:textId="77777777" w:rsidTr="00973FAD">
        <w:trPr>
          <w:trHeight w:val="300"/>
        </w:trPr>
        <w:tc>
          <w:tcPr>
            <w:tcW w:w="1701"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B10E88E" w14:textId="77777777" w:rsidR="006C2C44" w:rsidRPr="006C2C44" w:rsidRDefault="006C2C44" w:rsidP="00E10164">
            <w:pPr>
              <w:spacing w:after="0"/>
              <w:jc w:val="center"/>
              <w:rPr>
                <w:rFonts w:ascii="Aptos Narrow" w:eastAsia="Times New Roman" w:hAnsi="Aptos Narrow" w:cs="Times New Roman"/>
                <w:iCs/>
                <w:szCs w:val="20"/>
                <w:lang w:eastAsia="nb-NO"/>
              </w:rPr>
            </w:pPr>
            <w:r w:rsidRPr="006C2C44">
              <w:rPr>
                <w:rFonts w:ascii="Aptos Narrow" w:eastAsia="Times New Roman" w:hAnsi="Aptos Narrow" w:cs="Times New Roman"/>
                <w:szCs w:val="20"/>
                <w:lang w:eastAsia="nb-NO"/>
              </w:rPr>
              <w:t>Start barn/kvinne</w:t>
            </w:r>
          </w:p>
        </w:tc>
        <w:tc>
          <w:tcPr>
            <w:tcW w:w="1374" w:type="dxa"/>
            <w:tcBorders>
              <w:top w:val="nil"/>
              <w:left w:val="nil"/>
              <w:bottom w:val="single" w:sz="4" w:space="0" w:color="auto"/>
              <w:right w:val="single" w:sz="4" w:space="0" w:color="auto"/>
            </w:tcBorders>
            <w:shd w:val="clear" w:color="000000" w:fill="F2F2F2"/>
            <w:noWrap/>
            <w:vAlign w:val="center"/>
            <w:hideMark/>
          </w:tcPr>
          <w:p w14:paraId="1B8425EF" w14:textId="0F4D25F4" w:rsidR="006C2C44" w:rsidRPr="006C2C44" w:rsidRDefault="00973FAD" w:rsidP="00E10164">
            <w:pPr>
              <w:spacing w:after="0"/>
              <w:jc w:val="center"/>
              <w:rPr>
                <w:rFonts w:ascii="Aptos Narrow" w:eastAsia="Times New Roman" w:hAnsi="Aptos Narrow" w:cs="Times New Roman"/>
                <w:iCs/>
                <w:szCs w:val="20"/>
                <w:lang w:eastAsia="nb-NO"/>
              </w:rPr>
            </w:pPr>
            <w:r>
              <w:rPr>
                <w:rFonts w:ascii="Aptos Narrow" w:eastAsia="Times New Roman" w:hAnsi="Aptos Narrow" w:cs="Times New Roman"/>
                <w:szCs w:val="20"/>
                <w:lang w:eastAsia="nb-NO"/>
              </w:rPr>
              <w:t>2</w:t>
            </w:r>
          </w:p>
        </w:tc>
        <w:tc>
          <w:tcPr>
            <w:tcW w:w="1514" w:type="dxa"/>
            <w:vMerge/>
            <w:tcBorders>
              <w:top w:val="single" w:sz="4" w:space="0" w:color="auto"/>
              <w:left w:val="single" w:sz="4" w:space="0" w:color="auto"/>
              <w:bottom w:val="single" w:sz="4" w:space="0" w:color="auto"/>
              <w:right w:val="single" w:sz="4" w:space="0" w:color="auto"/>
            </w:tcBorders>
            <w:shd w:val="clear" w:color="000000" w:fill="F2F2F2"/>
            <w:vAlign w:val="center"/>
            <w:hideMark/>
          </w:tcPr>
          <w:p w14:paraId="37B01119" w14:textId="77777777" w:rsidR="006C2C44" w:rsidRPr="006C2C44" w:rsidRDefault="006C2C44" w:rsidP="00E10164">
            <w:pPr>
              <w:spacing w:after="0"/>
              <w:rPr>
                <w:rFonts w:ascii="Aptos Narrow" w:eastAsia="Times New Roman" w:hAnsi="Aptos Narrow" w:cs="Times New Roman"/>
                <w:iCs/>
                <w:szCs w:val="20"/>
                <w:lang w:eastAsia="nb-NO"/>
              </w:rPr>
            </w:pPr>
          </w:p>
        </w:tc>
        <w:tc>
          <w:tcPr>
            <w:tcW w:w="1578" w:type="dxa"/>
            <w:vMerge/>
            <w:tcBorders>
              <w:top w:val="single" w:sz="4" w:space="0" w:color="auto"/>
              <w:left w:val="single" w:sz="4" w:space="0" w:color="auto"/>
              <w:bottom w:val="single" w:sz="4" w:space="0" w:color="auto"/>
              <w:right w:val="single" w:sz="8" w:space="0" w:color="auto"/>
            </w:tcBorders>
            <w:shd w:val="clear" w:color="000000" w:fill="F2F2F2"/>
            <w:vAlign w:val="center"/>
            <w:hideMark/>
          </w:tcPr>
          <w:p w14:paraId="788CCCA9" w14:textId="77777777" w:rsidR="006C2C44" w:rsidRPr="006C2C44" w:rsidRDefault="006C2C44" w:rsidP="00E10164">
            <w:pPr>
              <w:spacing w:after="0"/>
              <w:rPr>
                <w:rFonts w:ascii="Aptos Narrow" w:eastAsia="Times New Roman" w:hAnsi="Aptos Narrow" w:cs="Times New Roman"/>
                <w:iCs/>
                <w:szCs w:val="20"/>
                <w:lang w:eastAsia="nb-NO"/>
              </w:rPr>
            </w:pPr>
          </w:p>
        </w:tc>
        <w:tc>
          <w:tcPr>
            <w:tcW w:w="1444" w:type="dxa"/>
            <w:vMerge/>
            <w:tcBorders>
              <w:top w:val="single" w:sz="4" w:space="0" w:color="auto"/>
              <w:left w:val="single" w:sz="4" w:space="0" w:color="auto"/>
              <w:bottom w:val="single" w:sz="4" w:space="0" w:color="auto"/>
              <w:right w:val="single" w:sz="8" w:space="0" w:color="auto"/>
            </w:tcBorders>
          </w:tcPr>
          <w:p w14:paraId="4C9474C4" w14:textId="77777777" w:rsidR="006C2C44" w:rsidRPr="006C2C44" w:rsidRDefault="006C2C44" w:rsidP="00E10164">
            <w:pPr>
              <w:spacing w:after="0"/>
              <w:rPr>
                <w:rFonts w:ascii="Aptos Narrow" w:eastAsia="Times New Roman" w:hAnsi="Aptos Narrow" w:cs="Times New Roman"/>
                <w:iCs/>
                <w:szCs w:val="20"/>
                <w:lang w:eastAsia="nb-NO"/>
              </w:rPr>
            </w:pPr>
          </w:p>
        </w:tc>
      </w:tr>
      <w:tr w:rsidR="006C2C44" w:rsidRPr="006C2C44" w14:paraId="6496477E" w14:textId="77777777" w:rsidTr="00973FAD">
        <w:trPr>
          <w:trHeight w:val="300"/>
        </w:trPr>
        <w:tc>
          <w:tcPr>
            <w:tcW w:w="1701"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6EF8FBA" w14:textId="77777777" w:rsidR="006C2C44" w:rsidRPr="006C2C44" w:rsidRDefault="006C2C44" w:rsidP="00E10164">
            <w:pPr>
              <w:spacing w:after="0"/>
              <w:jc w:val="center"/>
              <w:rPr>
                <w:rFonts w:ascii="Aptos Narrow" w:eastAsia="Times New Roman" w:hAnsi="Aptos Narrow" w:cs="Times New Roman"/>
                <w:iCs/>
                <w:szCs w:val="20"/>
                <w:lang w:eastAsia="nb-NO"/>
              </w:rPr>
            </w:pPr>
            <w:r w:rsidRPr="006C2C44">
              <w:rPr>
                <w:rFonts w:ascii="Aptos Narrow" w:eastAsia="Times New Roman" w:hAnsi="Aptos Narrow" w:cs="Times New Roman"/>
                <w:szCs w:val="20"/>
                <w:lang w:eastAsia="nb-NO"/>
              </w:rPr>
              <w:t>Trase</w:t>
            </w:r>
          </w:p>
        </w:tc>
        <w:tc>
          <w:tcPr>
            <w:tcW w:w="1374" w:type="dxa"/>
            <w:tcBorders>
              <w:top w:val="nil"/>
              <w:left w:val="nil"/>
              <w:bottom w:val="single" w:sz="4" w:space="0" w:color="auto"/>
              <w:right w:val="single" w:sz="4" w:space="0" w:color="auto"/>
            </w:tcBorders>
            <w:shd w:val="clear" w:color="000000" w:fill="F2F2F2"/>
            <w:noWrap/>
            <w:vAlign w:val="center"/>
            <w:hideMark/>
          </w:tcPr>
          <w:p w14:paraId="57D67DF9" w14:textId="61D1F076" w:rsidR="006C2C44" w:rsidRPr="006C2C44" w:rsidRDefault="00973FAD" w:rsidP="00E10164">
            <w:pPr>
              <w:spacing w:after="0"/>
              <w:jc w:val="center"/>
              <w:rPr>
                <w:rFonts w:ascii="Aptos Narrow" w:eastAsia="Times New Roman" w:hAnsi="Aptos Narrow" w:cs="Times New Roman"/>
                <w:iCs/>
                <w:szCs w:val="20"/>
                <w:lang w:eastAsia="nb-NO"/>
              </w:rPr>
            </w:pPr>
            <w:r>
              <w:rPr>
                <w:rFonts w:ascii="Aptos Narrow" w:eastAsia="Times New Roman" w:hAnsi="Aptos Narrow" w:cs="Times New Roman"/>
                <w:szCs w:val="20"/>
                <w:lang w:eastAsia="nb-NO"/>
              </w:rPr>
              <w:t>3</w:t>
            </w:r>
          </w:p>
        </w:tc>
        <w:tc>
          <w:tcPr>
            <w:tcW w:w="1514" w:type="dxa"/>
            <w:vMerge/>
            <w:tcBorders>
              <w:top w:val="single" w:sz="4" w:space="0" w:color="auto"/>
              <w:left w:val="single" w:sz="4" w:space="0" w:color="auto"/>
              <w:bottom w:val="single" w:sz="4" w:space="0" w:color="auto"/>
              <w:right w:val="single" w:sz="4" w:space="0" w:color="auto"/>
            </w:tcBorders>
            <w:shd w:val="clear" w:color="000000" w:fill="F2F2F2"/>
            <w:vAlign w:val="center"/>
            <w:hideMark/>
          </w:tcPr>
          <w:p w14:paraId="5AABA940" w14:textId="77777777" w:rsidR="006C2C44" w:rsidRPr="006C2C44" w:rsidRDefault="006C2C44" w:rsidP="00E10164">
            <w:pPr>
              <w:spacing w:after="0"/>
              <w:rPr>
                <w:rFonts w:ascii="Aptos Narrow" w:eastAsia="Times New Roman" w:hAnsi="Aptos Narrow" w:cs="Times New Roman"/>
                <w:iCs/>
                <w:szCs w:val="20"/>
                <w:lang w:eastAsia="nb-NO"/>
              </w:rPr>
            </w:pPr>
          </w:p>
        </w:tc>
        <w:tc>
          <w:tcPr>
            <w:tcW w:w="1578" w:type="dxa"/>
            <w:vMerge/>
            <w:tcBorders>
              <w:top w:val="single" w:sz="4" w:space="0" w:color="auto"/>
              <w:left w:val="single" w:sz="4" w:space="0" w:color="auto"/>
              <w:bottom w:val="single" w:sz="4" w:space="0" w:color="auto"/>
              <w:right w:val="single" w:sz="8" w:space="0" w:color="auto"/>
            </w:tcBorders>
            <w:shd w:val="clear" w:color="000000" w:fill="F2F2F2"/>
            <w:vAlign w:val="center"/>
            <w:hideMark/>
          </w:tcPr>
          <w:p w14:paraId="0688D664" w14:textId="77777777" w:rsidR="006C2C44" w:rsidRPr="006C2C44" w:rsidRDefault="006C2C44" w:rsidP="00E10164">
            <w:pPr>
              <w:spacing w:after="0"/>
              <w:rPr>
                <w:rFonts w:ascii="Aptos Narrow" w:eastAsia="Times New Roman" w:hAnsi="Aptos Narrow" w:cs="Times New Roman"/>
                <w:iCs/>
                <w:szCs w:val="20"/>
                <w:lang w:eastAsia="nb-NO"/>
              </w:rPr>
            </w:pPr>
          </w:p>
        </w:tc>
        <w:tc>
          <w:tcPr>
            <w:tcW w:w="1444" w:type="dxa"/>
            <w:vMerge/>
            <w:tcBorders>
              <w:top w:val="single" w:sz="4" w:space="0" w:color="auto"/>
              <w:left w:val="single" w:sz="4" w:space="0" w:color="auto"/>
              <w:bottom w:val="single" w:sz="4" w:space="0" w:color="auto"/>
              <w:right w:val="single" w:sz="8" w:space="0" w:color="auto"/>
            </w:tcBorders>
          </w:tcPr>
          <w:p w14:paraId="4A958182" w14:textId="77777777" w:rsidR="006C2C44" w:rsidRPr="006C2C44" w:rsidRDefault="006C2C44" w:rsidP="00E10164">
            <w:pPr>
              <w:spacing w:after="0"/>
              <w:rPr>
                <w:rFonts w:ascii="Aptos Narrow" w:eastAsia="Times New Roman" w:hAnsi="Aptos Narrow" w:cs="Times New Roman"/>
                <w:iCs/>
                <w:szCs w:val="20"/>
                <w:lang w:eastAsia="nb-NO"/>
              </w:rPr>
            </w:pPr>
          </w:p>
        </w:tc>
      </w:tr>
      <w:tr w:rsidR="006C2C44" w:rsidRPr="006C2C44" w14:paraId="501FDFF6" w14:textId="77777777" w:rsidTr="00973FAD">
        <w:trPr>
          <w:trHeight w:val="315"/>
        </w:trPr>
        <w:tc>
          <w:tcPr>
            <w:tcW w:w="1701"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511B5F4" w14:textId="77777777" w:rsidR="006C2C44" w:rsidRPr="006C2C44" w:rsidRDefault="006C2C44" w:rsidP="00E10164">
            <w:pPr>
              <w:spacing w:after="0"/>
              <w:jc w:val="center"/>
              <w:rPr>
                <w:rFonts w:ascii="Aptos Narrow" w:eastAsia="Times New Roman" w:hAnsi="Aptos Narrow" w:cs="Times New Roman"/>
                <w:iCs/>
                <w:szCs w:val="20"/>
                <w:lang w:eastAsia="nb-NO"/>
              </w:rPr>
            </w:pPr>
            <w:r w:rsidRPr="006C2C44">
              <w:rPr>
                <w:rFonts w:ascii="Aptos Narrow" w:eastAsia="Times New Roman" w:hAnsi="Aptos Narrow" w:cs="Times New Roman"/>
                <w:szCs w:val="20"/>
                <w:lang w:eastAsia="nb-NO"/>
              </w:rPr>
              <w:t>Mål</w:t>
            </w:r>
          </w:p>
        </w:tc>
        <w:tc>
          <w:tcPr>
            <w:tcW w:w="1374" w:type="dxa"/>
            <w:tcBorders>
              <w:top w:val="nil"/>
              <w:left w:val="nil"/>
              <w:bottom w:val="single" w:sz="4" w:space="0" w:color="auto"/>
              <w:right w:val="single" w:sz="4" w:space="0" w:color="auto"/>
            </w:tcBorders>
            <w:shd w:val="clear" w:color="000000" w:fill="F2F2F2"/>
            <w:noWrap/>
            <w:vAlign w:val="center"/>
            <w:hideMark/>
          </w:tcPr>
          <w:p w14:paraId="776B80FA" w14:textId="5C436918" w:rsidR="006C2C44" w:rsidRPr="006C2C44" w:rsidRDefault="00973FAD" w:rsidP="00E10164">
            <w:pPr>
              <w:spacing w:after="0"/>
              <w:jc w:val="center"/>
              <w:rPr>
                <w:rFonts w:ascii="Aptos Narrow" w:eastAsia="Times New Roman" w:hAnsi="Aptos Narrow" w:cs="Times New Roman"/>
                <w:iCs/>
                <w:szCs w:val="20"/>
                <w:lang w:eastAsia="nb-NO"/>
              </w:rPr>
            </w:pPr>
            <w:r>
              <w:rPr>
                <w:rFonts w:ascii="Aptos Narrow" w:eastAsia="Times New Roman" w:hAnsi="Aptos Narrow" w:cs="Times New Roman"/>
                <w:szCs w:val="20"/>
                <w:lang w:eastAsia="nb-NO"/>
              </w:rPr>
              <w:t>4</w:t>
            </w:r>
          </w:p>
        </w:tc>
        <w:tc>
          <w:tcPr>
            <w:tcW w:w="1514" w:type="dxa"/>
            <w:vMerge/>
            <w:tcBorders>
              <w:top w:val="single" w:sz="4" w:space="0" w:color="auto"/>
              <w:left w:val="single" w:sz="4" w:space="0" w:color="auto"/>
              <w:bottom w:val="single" w:sz="4" w:space="0" w:color="auto"/>
              <w:right w:val="single" w:sz="4" w:space="0" w:color="auto"/>
            </w:tcBorders>
            <w:shd w:val="clear" w:color="000000" w:fill="F2F2F2"/>
            <w:vAlign w:val="center"/>
            <w:hideMark/>
          </w:tcPr>
          <w:p w14:paraId="723FF3DF" w14:textId="77777777" w:rsidR="006C2C44" w:rsidRPr="006C2C44" w:rsidRDefault="006C2C44" w:rsidP="00E10164">
            <w:pPr>
              <w:spacing w:after="0"/>
              <w:rPr>
                <w:rFonts w:ascii="Aptos Narrow" w:eastAsia="Times New Roman" w:hAnsi="Aptos Narrow" w:cs="Times New Roman"/>
                <w:iCs/>
                <w:szCs w:val="20"/>
                <w:lang w:eastAsia="nb-NO"/>
              </w:rPr>
            </w:pPr>
          </w:p>
        </w:tc>
        <w:tc>
          <w:tcPr>
            <w:tcW w:w="1578" w:type="dxa"/>
            <w:vMerge/>
            <w:tcBorders>
              <w:top w:val="single" w:sz="4" w:space="0" w:color="auto"/>
              <w:left w:val="single" w:sz="4" w:space="0" w:color="auto"/>
              <w:bottom w:val="single" w:sz="4" w:space="0" w:color="auto"/>
              <w:right w:val="single" w:sz="8" w:space="0" w:color="auto"/>
            </w:tcBorders>
            <w:shd w:val="clear" w:color="000000" w:fill="F2F2F2"/>
            <w:vAlign w:val="center"/>
            <w:hideMark/>
          </w:tcPr>
          <w:p w14:paraId="1A7BB85C" w14:textId="77777777" w:rsidR="006C2C44" w:rsidRPr="006C2C44" w:rsidRDefault="006C2C44" w:rsidP="00E10164">
            <w:pPr>
              <w:spacing w:after="0"/>
              <w:rPr>
                <w:rFonts w:ascii="Aptos Narrow" w:eastAsia="Times New Roman" w:hAnsi="Aptos Narrow" w:cs="Times New Roman"/>
                <w:iCs/>
                <w:szCs w:val="20"/>
                <w:lang w:eastAsia="nb-NO"/>
              </w:rPr>
            </w:pPr>
          </w:p>
        </w:tc>
        <w:tc>
          <w:tcPr>
            <w:tcW w:w="1444" w:type="dxa"/>
            <w:vMerge/>
            <w:tcBorders>
              <w:top w:val="single" w:sz="4" w:space="0" w:color="auto"/>
              <w:left w:val="single" w:sz="4" w:space="0" w:color="auto"/>
              <w:bottom w:val="single" w:sz="4" w:space="0" w:color="auto"/>
              <w:right w:val="single" w:sz="8" w:space="0" w:color="auto"/>
            </w:tcBorders>
          </w:tcPr>
          <w:p w14:paraId="175C6F20" w14:textId="77777777" w:rsidR="006C2C44" w:rsidRPr="006C2C44" w:rsidRDefault="006C2C44" w:rsidP="00E10164">
            <w:pPr>
              <w:spacing w:after="0"/>
              <w:rPr>
                <w:rFonts w:ascii="Aptos Narrow" w:eastAsia="Times New Roman" w:hAnsi="Aptos Narrow" w:cs="Times New Roman"/>
                <w:iCs/>
                <w:szCs w:val="20"/>
                <w:lang w:eastAsia="nb-NO"/>
              </w:rPr>
            </w:pPr>
          </w:p>
        </w:tc>
      </w:tr>
    </w:tbl>
    <w:p w14:paraId="0FB443F5" w14:textId="4EC63F10" w:rsidR="004C3525" w:rsidRPr="00BA5C74" w:rsidRDefault="004C3525" w:rsidP="00BA5C74">
      <w:pPr>
        <w:pStyle w:val="Brdtekst"/>
      </w:pPr>
      <w:r w:rsidRPr="00BA5C74">
        <w:t>Tabell under beskriver muligheter/forslag</w:t>
      </w:r>
      <w:r w:rsidR="003A21F4">
        <w:t xml:space="preserve"> som skal ivaretas</w:t>
      </w:r>
      <w:r w:rsidRPr="00BA5C74">
        <w:t xml:space="preserve"> for av </w:t>
      </w:r>
      <w:proofErr w:type="spellStart"/>
      <w:r w:rsidRPr="00BA5C74">
        <w:t>lysstyringen</w:t>
      </w:r>
      <w:proofErr w:type="spellEnd"/>
      <w:r w:rsidRPr="00BA5C74">
        <w:t>. Endelig løsning avklares senere i samråd med byggherre/drift under programmering.</w:t>
      </w:r>
    </w:p>
    <w:p w14:paraId="29E39215" w14:textId="77777777" w:rsidR="001532F5" w:rsidRDefault="001532F5" w:rsidP="00EA4A07">
      <w:pPr>
        <w:ind w:left="709"/>
        <w:rPr>
          <w:rFonts w:cs="Arial"/>
          <w:sz w:val="18"/>
          <w:szCs w:val="18"/>
        </w:rPr>
      </w:pPr>
    </w:p>
    <w:p w14:paraId="20A83BA7" w14:textId="77777777" w:rsidR="001532F5" w:rsidRDefault="001532F5" w:rsidP="00EA4A07">
      <w:pPr>
        <w:ind w:left="709"/>
        <w:rPr>
          <w:rFonts w:cs="Arial"/>
          <w:sz w:val="18"/>
          <w:szCs w:val="18"/>
        </w:rPr>
      </w:pPr>
    </w:p>
    <w:p w14:paraId="701EEA0E" w14:textId="77777777" w:rsidR="001532F5" w:rsidRDefault="001532F5" w:rsidP="00EA4A07">
      <w:pPr>
        <w:ind w:left="709"/>
        <w:rPr>
          <w:rFonts w:cs="Arial"/>
          <w:sz w:val="18"/>
          <w:szCs w:val="18"/>
        </w:rPr>
      </w:pPr>
    </w:p>
    <w:p w14:paraId="1E5D371D" w14:textId="77777777" w:rsidR="001532F5" w:rsidRDefault="001532F5" w:rsidP="00EA4A07">
      <w:pPr>
        <w:ind w:left="709"/>
        <w:rPr>
          <w:rFonts w:cs="Arial"/>
          <w:sz w:val="18"/>
          <w:szCs w:val="18"/>
        </w:rPr>
      </w:pPr>
    </w:p>
    <w:p w14:paraId="2E161E9F" w14:textId="77777777" w:rsidR="001532F5" w:rsidRDefault="001532F5" w:rsidP="00EA4A07">
      <w:pPr>
        <w:ind w:left="709"/>
        <w:rPr>
          <w:rFonts w:cs="Arial"/>
          <w:sz w:val="18"/>
          <w:szCs w:val="18"/>
        </w:rPr>
      </w:pPr>
    </w:p>
    <w:p w14:paraId="49E58373" w14:textId="77777777" w:rsidR="001532F5" w:rsidRDefault="001532F5" w:rsidP="00EA4A07">
      <w:pPr>
        <w:ind w:left="709"/>
        <w:rPr>
          <w:rFonts w:cs="Arial"/>
          <w:sz w:val="18"/>
          <w:szCs w:val="18"/>
        </w:rPr>
      </w:pPr>
    </w:p>
    <w:p w14:paraId="2545E59F" w14:textId="45E8A632" w:rsidR="004C3525" w:rsidRDefault="00BA545A" w:rsidP="00BA545A">
      <w:pPr>
        <w:ind w:left="709"/>
        <w:rPr>
          <w:rFonts w:cs="Arial"/>
          <w:i/>
          <w:szCs w:val="20"/>
          <w:u w:val="single"/>
        </w:rPr>
      </w:pPr>
      <w:r>
        <w:rPr>
          <w:rFonts w:cs="Arial"/>
          <w:sz w:val="18"/>
          <w:szCs w:val="18"/>
        </w:rPr>
        <w:tab/>
      </w:r>
      <w:r>
        <w:rPr>
          <w:rFonts w:cs="Arial"/>
          <w:sz w:val="18"/>
          <w:szCs w:val="18"/>
        </w:rPr>
        <w:tab/>
      </w:r>
      <w:r>
        <w:rPr>
          <w:rFonts w:cs="Arial"/>
          <w:sz w:val="18"/>
          <w:szCs w:val="18"/>
        </w:rPr>
        <w:tab/>
      </w:r>
      <w:r w:rsidR="004C3525" w:rsidRPr="002D5AC8">
        <w:rPr>
          <w:rFonts w:cs="Arial"/>
          <w:i/>
          <w:szCs w:val="20"/>
          <w:u w:val="single"/>
        </w:rPr>
        <w:t>Tabell 441 –</w:t>
      </w:r>
      <w:r>
        <w:rPr>
          <w:rFonts w:cs="Arial"/>
          <w:i/>
          <w:szCs w:val="20"/>
          <w:u w:val="single"/>
        </w:rPr>
        <w:t xml:space="preserve"> «Prinsipp</w:t>
      </w:r>
      <w:r w:rsidR="001532F5">
        <w:rPr>
          <w:rFonts w:cs="Arial"/>
          <w:i/>
          <w:szCs w:val="20"/>
          <w:u w:val="single"/>
        </w:rPr>
        <w:t xml:space="preserve"> </w:t>
      </w:r>
      <w:proofErr w:type="spellStart"/>
      <w:r w:rsidR="00BA5C74">
        <w:rPr>
          <w:rFonts w:cs="Arial"/>
          <w:i/>
          <w:szCs w:val="20"/>
          <w:u w:val="single"/>
        </w:rPr>
        <w:t>senarier</w:t>
      </w:r>
      <w:proofErr w:type="spellEnd"/>
      <w:r w:rsidR="00BA5C74">
        <w:rPr>
          <w:rFonts w:cs="Arial"/>
          <w:i/>
          <w:szCs w:val="20"/>
          <w:u w:val="single"/>
        </w:rPr>
        <w:t xml:space="preserve"> </w:t>
      </w:r>
      <w:proofErr w:type="spellStart"/>
      <w:r w:rsidR="001532F5">
        <w:rPr>
          <w:rFonts w:cs="Arial"/>
          <w:i/>
          <w:szCs w:val="20"/>
          <w:u w:val="single"/>
        </w:rPr>
        <w:t>l</w:t>
      </w:r>
      <w:r w:rsidR="004C3525" w:rsidRPr="002D5AC8">
        <w:rPr>
          <w:rFonts w:cs="Arial"/>
          <w:i/>
          <w:szCs w:val="20"/>
          <w:u w:val="single"/>
        </w:rPr>
        <w:t>ysstyring</w:t>
      </w:r>
      <w:proofErr w:type="spellEnd"/>
      <w:r>
        <w:rPr>
          <w:rFonts w:cs="Arial"/>
          <w:i/>
          <w:szCs w:val="20"/>
          <w:u w:val="single"/>
        </w:rPr>
        <w:t>»</w:t>
      </w:r>
    </w:p>
    <w:p w14:paraId="0CD3F964" w14:textId="77777777" w:rsidR="006D2E02" w:rsidRPr="006D2E02" w:rsidRDefault="006D2E02" w:rsidP="006D2E02">
      <w:pPr>
        <w:jc w:val="center"/>
        <w:rPr>
          <w:rFonts w:cs="Arial"/>
          <w:i/>
          <w:iCs/>
          <w:szCs w:val="20"/>
          <w:u w:val="single"/>
        </w:rPr>
      </w:pPr>
    </w:p>
    <w:p w14:paraId="6F5B3E10" w14:textId="218F71B3" w:rsidR="004C3525" w:rsidRDefault="004C3525" w:rsidP="004C3525">
      <w:pPr>
        <w:pStyle w:val="Brdtekst"/>
        <w:rPr>
          <w:b/>
          <w:bCs/>
          <w:i/>
          <w:iCs/>
        </w:rPr>
      </w:pPr>
      <w:r>
        <w:rPr>
          <w:b/>
          <w:bCs/>
          <w:i/>
          <w:iCs/>
        </w:rPr>
        <w:t>Belysningsutstyr</w:t>
      </w:r>
    </w:p>
    <w:p w14:paraId="6ADFA538" w14:textId="77777777" w:rsidR="004C3525" w:rsidRDefault="004C3525" w:rsidP="00BA5C74">
      <w:pPr>
        <w:spacing w:after="0"/>
        <w:ind w:left="142" w:firstLine="709"/>
        <w:rPr>
          <w:rFonts w:cs="Arial"/>
          <w:i/>
          <w:iCs/>
          <w:szCs w:val="20"/>
          <w:u w:val="single"/>
        </w:rPr>
      </w:pPr>
      <w:r w:rsidRPr="00087446">
        <w:rPr>
          <w:rFonts w:cs="Arial"/>
          <w:i/>
          <w:szCs w:val="20"/>
          <w:u w:val="single"/>
        </w:rPr>
        <w:t>Utendørs belysning</w:t>
      </w:r>
      <w:r>
        <w:rPr>
          <w:rFonts w:cs="Arial"/>
          <w:i/>
          <w:szCs w:val="20"/>
          <w:u w:val="single"/>
        </w:rPr>
        <w:t xml:space="preserve"> Bob bane</w:t>
      </w:r>
    </w:p>
    <w:p w14:paraId="20D242E4" w14:textId="77777777" w:rsidR="004C3525" w:rsidRPr="00087446" w:rsidRDefault="004C3525" w:rsidP="004C3525">
      <w:pPr>
        <w:spacing w:after="0"/>
        <w:rPr>
          <w:rFonts w:cs="Arial"/>
          <w:i/>
          <w:iCs/>
          <w:szCs w:val="20"/>
          <w:u w:val="single"/>
        </w:rPr>
      </w:pPr>
    </w:p>
    <w:p w14:paraId="3D5CEDE2" w14:textId="77777777" w:rsidR="004C3525" w:rsidRPr="00754085" w:rsidRDefault="004C3525" w:rsidP="3AFB5C96">
      <w:pPr>
        <w:pStyle w:val="Brdtekst"/>
      </w:pPr>
      <w:r w:rsidRPr="00BA5C74">
        <w:t>Det henvises til eget utarbeidet lyskonsept med beregninger, armaturforslag og visualisering av lysfordeling og luminans, lux nivåer.</w:t>
      </w:r>
      <w:r w:rsidRPr="3AFB5C96">
        <w:rPr>
          <w:rFonts w:cs="Arial"/>
        </w:rPr>
        <w:t xml:space="preserve"> </w:t>
      </w:r>
      <w:r w:rsidRPr="00BA5C74">
        <w:t>Lysarmaturene er satt i bestilling av oppdragsgiver, og skal i sin helhet tiltransporteres denne entreprisen.</w:t>
      </w:r>
      <w:r w:rsidRPr="3AFB5C96">
        <w:rPr>
          <w:rFonts w:cs="Arial"/>
        </w:rPr>
        <w:t xml:space="preserve"> </w:t>
      </w:r>
      <w:r>
        <w:t>Påslagsprosenten</w:t>
      </w:r>
      <w:r w:rsidRPr="3AFB5C96">
        <w:rPr>
          <w:rFonts w:cs="Arial"/>
        </w:rPr>
        <w:t xml:space="preserve"> skal oppgis i tilbudet.</w:t>
      </w:r>
    </w:p>
    <w:p w14:paraId="06D518A1" w14:textId="0C88A591" w:rsidR="004C3525" w:rsidRDefault="004C3525" w:rsidP="3AFB5C96">
      <w:pPr>
        <w:pStyle w:val="Brdtekst"/>
      </w:pPr>
      <w:r>
        <w:t xml:space="preserve">Det er lagt opp til at hele Bob banen installeres med to rekker med lysarmaturer i tak, el. entreprenør er ansvarlig for montasje av armaturer, kursopplegg og idriftsettelse av anlegget. Det må avsattes tid for innjustering av vinkel på armaturene, spesielt i kurver/svinger. </w:t>
      </w:r>
      <w:r w:rsidR="0023662B">
        <w:t xml:space="preserve">Det vil leveres </w:t>
      </w:r>
      <w:proofErr w:type="spellStart"/>
      <w:r w:rsidR="0023662B">
        <w:t>justerebare</w:t>
      </w:r>
      <w:proofErr w:type="spellEnd"/>
      <w:r w:rsidR="0023662B">
        <w:t xml:space="preserve"> fester for kurvaturer i banen og </w:t>
      </w:r>
      <w:r w:rsidR="00A50FC8">
        <w:t xml:space="preserve">rette </w:t>
      </w:r>
      <w:proofErr w:type="spellStart"/>
      <w:r w:rsidR="00A50FC8">
        <w:t>standardfester</w:t>
      </w:r>
      <w:proofErr w:type="spellEnd"/>
      <w:r w:rsidR="00A50FC8">
        <w:t xml:space="preserve"> for rette </w:t>
      </w:r>
      <w:r w:rsidR="004E16CF">
        <w:t>bane</w:t>
      </w:r>
      <w:r w:rsidR="00A50FC8">
        <w:t>strekk</w:t>
      </w:r>
      <w:r w:rsidR="004E16CF">
        <w:t>.</w:t>
      </w:r>
    </w:p>
    <w:p w14:paraId="40E5D30E" w14:textId="42A6FFD1" w:rsidR="000F646C" w:rsidRDefault="000F646C" w:rsidP="00BB791A">
      <w:pPr>
        <w:spacing w:after="0"/>
        <w:ind w:left="142" w:firstLine="709"/>
        <w:rPr>
          <w:rFonts w:cs="Arial"/>
          <w:i/>
          <w:szCs w:val="20"/>
          <w:u w:val="single"/>
        </w:rPr>
      </w:pPr>
      <w:r w:rsidRPr="00BB791A">
        <w:rPr>
          <w:rFonts w:cs="Arial"/>
          <w:i/>
          <w:szCs w:val="20"/>
          <w:u w:val="single"/>
        </w:rPr>
        <w:t>Bilde</w:t>
      </w:r>
      <w:r w:rsidR="00D250A5" w:rsidRPr="00BB791A">
        <w:rPr>
          <w:rFonts w:cs="Arial"/>
          <w:i/>
          <w:szCs w:val="20"/>
          <w:u w:val="single"/>
        </w:rPr>
        <w:t xml:space="preserve"> justerbart feste:</w:t>
      </w:r>
    </w:p>
    <w:p w14:paraId="22E4A21D" w14:textId="77777777" w:rsidR="00BB791A" w:rsidRPr="00BB791A" w:rsidRDefault="00BB791A" w:rsidP="00BB791A">
      <w:pPr>
        <w:spacing w:after="0"/>
        <w:ind w:left="142" w:firstLine="709"/>
        <w:rPr>
          <w:rFonts w:cs="Arial"/>
          <w:i/>
          <w:szCs w:val="20"/>
          <w:u w:val="single"/>
        </w:rPr>
      </w:pPr>
    </w:p>
    <w:p w14:paraId="66A041E7" w14:textId="4A2CB79E" w:rsidR="00D250A5" w:rsidRDefault="004F3F77" w:rsidP="3AFB5C96">
      <w:pPr>
        <w:pStyle w:val="Brdtekst"/>
      </w:pPr>
      <w:r w:rsidRPr="004F3F77">
        <w:rPr>
          <w:noProof/>
        </w:rPr>
        <w:drawing>
          <wp:inline distT="0" distB="0" distL="0" distR="0" wp14:anchorId="308D17AB" wp14:editId="083E7287">
            <wp:extent cx="2971953" cy="1752690"/>
            <wp:effectExtent l="0" t="0" r="0" b="0"/>
            <wp:docPr id="2120129359" name="Bilde 1" descr="The image shows two metal brackets mounted on a surface, with one featuring a secured bolt and the other with a visible hole.&#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129359" name="Bilde 1" descr="The image shows two metal brackets mounted on a surface, with one featuring a secured bolt and the other with a visible hole.&#10;&#10;KI-generert innhold kan være feil."/>
                    <pic:cNvPicPr/>
                  </pic:nvPicPr>
                  <pic:blipFill>
                    <a:blip r:embed="rId15"/>
                    <a:stretch>
                      <a:fillRect/>
                    </a:stretch>
                  </pic:blipFill>
                  <pic:spPr>
                    <a:xfrm>
                      <a:off x="0" y="0"/>
                      <a:ext cx="2971953" cy="1752690"/>
                    </a:xfrm>
                    <a:prstGeom prst="rect">
                      <a:avLst/>
                    </a:prstGeom>
                  </pic:spPr>
                </pic:pic>
              </a:graphicData>
            </a:graphic>
          </wp:inline>
        </w:drawing>
      </w:r>
    </w:p>
    <w:p w14:paraId="09DA92A7" w14:textId="4DF988AF" w:rsidR="004C3525" w:rsidRDefault="004C3525" w:rsidP="3AFB5C96">
      <w:pPr>
        <w:pStyle w:val="Brdtekst"/>
      </w:pPr>
      <w:r>
        <w:lastRenderedPageBreak/>
        <w:t>Lysarmaturene er som et utgangspunkt plassert med c/c avstand 2m, dog justert/korrigert for tekniske installasjoner/hindringer. Det har vært vurdert ulike måter å montere/feste armaturene i tak, og valget er falt på et underlag av treverk</w:t>
      </w:r>
      <w:r w:rsidR="71C3994E">
        <w:t xml:space="preserve"> </w:t>
      </w:r>
      <w:r>
        <w:t xml:space="preserve">(impregnert terrassebord). </w:t>
      </w:r>
      <w:r w:rsidR="00D6464D">
        <w:t>BH vil sørge for at komplette føringsveier</w:t>
      </w:r>
      <w:r w:rsidR="00195B1C">
        <w:t xml:space="preserve"> for montasje er etablert </w:t>
      </w:r>
      <w:r w:rsidR="00E53777">
        <w:t>slik at dette</w:t>
      </w:r>
      <w:r>
        <w:t xml:space="preserve"> er klart før montasje av armaturer. </w:t>
      </w:r>
    </w:p>
    <w:p w14:paraId="65EEB7F2" w14:textId="480D4918" w:rsidR="002F5262" w:rsidRDefault="00D2690F" w:rsidP="009B721F">
      <w:pPr>
        <w:pStyle w:val="Brdtekst"/>
      </w:pPr>
      <w:r>
        <w:t xml:space="preserve">Mellom armaturer </w:t>
      </w:r>
      <w:r w:rsidR="00395420">
        <w:t>tilkobles</w:t>
      </w:r>
      <w:r w:rsidR="00084207">
        <w:t xml:space="preserve"> 5-leder kabel</w:t>
      </w:r>
      <w:r w:rsidR="00622999">
        <w:t xml:space="preserve"> enkelt med innstikk</w:t>
      </w:r>
      <w:r w:rsidR="00167427">
        <w:t xml:space="preserve">. Det vil være hensiktsmessig og tidsbesparende å </w:t>
      </w:r>
      <w:proofErr w:type="spellStart"/>
      <w:r w:rsidR="00DA6821">
        <w:t>prefabrikere</w:t>
      </w:r>
      <w:proofErr w:type="spellEnd"/>
      <w:r w:rsidR="00DA6821">
        <w:t xml:space="preserve"> disse kablene</w:t>
      </w:r>
      <w:r w:rsidR="003760EA">
        <w:t xml:space="preserve"> (</w:t>
      </w:r>
      <w:r w:rsidR="00D1413C">
        <w:t xml:space="preserve">nesten </w:t>
      </w:r>
      <w:proofErr w:type="spellStart"/>
      <w:r w:rsidR="00D1413C">
        <w:t>plug&amp;play</w:t>
      </w:r>
      <w:proofErr w:type="spellEnd"/>
      <w:r w:rsidR="00D1413C">
        <w:t>)</w:t>
      </w:r>
      <w:r w:rsidR="006862AE">
        <w:t>. Se bilder under.</w:t>
      </w:r>
      <w:r w:rsidR="0046219B">
        <w:t xml:space="preserve"> </w:t>
      </w:r>
      <w:r w:rsidR="00BF00C4">
        <w:t>Pluggen skrus enkelt</w:t>
      </w:r>
      <w:r w:rsidR="00224538">
        <w:t xml:space="preserve"> og kabelen tres gjennom og </w:t>
      </w:r>
      <w:r w:rsidR="00DC0F38">
        <w:t>stikkes inn i terminal</w:t>
      </w:r>
      <w:r w:rsidR="00F362C1">
        <w:t>, sku på og IP65 er opprettholdt.</w:t>
      </w:r>
    </w:p>
    <w:p w14:paraId="29966730" w14:textId="5F80B269" w:rsidR="008D0C82" w:rsidRDefault="008D0C82" w:rsidP="008D0C82">
      <w:pPr>
        <w:spacing w:after="0"/>
        <w:ind w:left="142" w:firstLine="709"/>
        <w:rPr>
          <w:rFonts w:cs="Arial"/>
          <w:i/>
          <w:szCs w:val="20"/>
          <w:u w:val="single"/>
        </w:rPr>
      </w:pPr>
      <w:r w:rsidRPr="00BB791A">
        <w:rPr>
          <w:rFonts w:cs="Arial"/>
          <w:i/>
          <w:szCs w:val="20"/>
          <w:u w:val="single"/>
        </w:rPr>
        <w:t xml:space="preserve">Bilde </w:t>
      </w:r>
      <w:r>
        <w:rPr>
          <w:rFonts w:cs="Arial"/>
          <w:i/>
          <w:szCs w:val="20"/>
          <w:u w:val="single"/>
        </w:rPr>
        <w:t xml:space="preserve">av </w:t>
      </w:r>
      <w:proofErr w:type="spellStart"/>
      <w:r>
        <w:rPr>
          <w:rFonts w:cs="Arial"/>
          <w:i/>
          <w:szCs w:val="20"/>
          <w:u w:val="single"/>
        </w:rPr>
        <w:t>kobling</w:t>
      </w:r>
      <w:r w:rsidR="00A55FFF">
        <w:rPr>
          <w:rFonts w:cs="Arial"/>
          <w:i/>
          <w:szCs w:val="20"/>
          <w:u w:val="single"/>
        </w:rPr>
        <w:t>plugg</w:t>
      </w:r>
      <w:proofErr w:type="spellEnd"/>
      <w:r w:rsidRPr="00BB791A">
        <w:rPr>
          <w:rFonts w:cs="Arial"/>
          <w:i/>
          <w:szCs w:val="20"/>
          <w:u w:val="single"/>
        </w:rPr>
        <w:t>:</w:t>
      </w:r>
    </w:p>
    <w:p w14:paraId="7FF4BA8B" w14:textId="77777777" w:rsidR="002F5262" w:rsidRDefault="002F5262" w:rsidP="008D0C82">
      <w:pPr>
        <w:spacing w:after="0"/>
        <w:ind w:left="142" w:firstLine="709"/>
        <w:rPr>
          <w:rFonts w:cs="Arial"/>
          <w:i/>
          <w:szCs w:val="20"/>
          <w:u w:val="single"/>
        </w:rPr>
      </w:pPr>
    </w:p>
    <w:p w14:paraId="78527DE7" w14:textId="51BD3935" w:rsidR="002E3D1C" w:rsidRDefault="0046219B" w:rsidP="3AFB5C96">
      <w:pPr>
        <w:pStyle w:val="Brdtekst"/>
      </w:pPr>
      <w:r w:rsidRPr="0046219B">
        <w:rPr>
          <w:noProof/>
        </w:rPr>
        <w:drawing>
          <wp:inline distT="0" distB="0" distL="0" distR="0" wp14:anchorId="0CEF08F1" wp14:editId="786CC63B">
            <wp:extent cx="2026920" cy="2062247"/>
            <wp:effectExtent l="0" t="0" r="0" b="0"/>
            <wp:docPr id="1812995201" name="Bilde 1" descr="The image shows a white plastic pipe with a visible threaded end, likely an adapter or connector.&#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995201" name="Bilde 1" descr="The image shows a white plastic pipe with a visible threaded end, likely an adapter or connector.&#10;&#10;KI-generert innhold kan være feil."/>
                    <pic:cNvPicPr/>
                  </pic:nvPicPr>
                  <pic:blipFill>
                    <a:blip r:embed="rId16"/>
                    <a:stretch>
                      <a:fillRect/>
                    </a:stretch>
                  </pic:blipFill>
                  <pic:spPr>
                    <a:xfrm>
                      <a:off x="0" y="0"/>
                      <a:ext cx="2031802" cy="2067214"/>
                    </a:xfrm>
                    <a:prstGeom prst="rect">
                      <a:avLst/>
                    </a:prstGeom>
                  </pic:spPr>
                </pic:pic>
              </a:graphicData>
            </a:graphic>
          </wp:inline>
        </w:drawing>
      </w:r>
      <w:r w:rsidR="008D0C82" w:rsidRPr="008D0C82">
        <w:rPr>
          <w:noProof/>
        </w:rPr>
        <w:t xml:space="preserve"> </w:t>
      </w:r>
      <w:r w:rsidR="008D0C82" w:rsidRPr="008D0C82">
        <w:rPr>
          <w:noProof/>
        </w:rPr>
        <w:drawing>
          <wp:inline distT="0" distB="0" distL="0" distR="0" wp14:anchorId="1A319CAE" wp14:editId="0EA29446">
            <wp:extent cx="2141220" cy="2061423"/>
            <wp:effectExtent l="0" t="0" r="0" b="0"/>
            <wp:docPr id="657223140" name="Bilde 1" descr="The image shows a small, multicolored connector with various colored plugs, likely part of a device's control panel or plug adapter.&#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223140" name="Bilde 1" descr="The image shows a small, multicolored connector with various colored plugs, likely part of a device's control panel or plug adapter.&#10;&#10;KI-generert innhold kan være feil."/>
                    <pic:cNvPicPr/>
                  </pic:nvPicPr>
                  <pic:blipFill>
                    <a:blip r:embed="rId17"/>
                    <a:stretch>
                      <a:fillRect/>
                    </a:stretch>
                  </pic:blipFill>
                  <pic:spPr>
                    <a:xfrm>
                      <a:off x="0" y="0"/>
                      <a:ext cx="2150025" cy="2069900"/>
                    </a:xfrm>
                    <a:prstGeom prst="rect">
                      <a:avLst/>
                    </a:prstGeom>
                  </pic:spPr>
                </pic:pic>
              </a:graphicData>
            </a:graphic>
          </wp:inline>
        </w:drawing>
      </w:r>
    </w:p>
    <w:p w14:paraId="38F09F68" w14:textId="77777777" w:rsidR="009B721F" w:rsidRDefault="009B721F" w:rsidP="3AFB5C96">
      <w:pPr>
        <w:pStyle w:val="Brdtekst"/>
        <w:rPr>
          <w:i/>
          <w:iCs/>
          <w:u w:val="single"/>
        </w:rPr>
      </w:pPr>
    </w:p>
    <w:p w14:paraId="59814DF2" w14:textId="2681D8D3" w:rsidR="002E3D1C" w:rsidRPr="002F5262" w:rsidRDefault="002F5262" w:rsidP="3AFB5C96">
      <w:pPr>
        <w:pStyle w:val="Brdtekst"/>
        <w:rPr>
          <w:i/>
          <w:iCs/>
          <w:u w:val="single"/>
        </w:rPr>
      </w:pPr>
      <w:r w:rsidRPr="002F5262">
        <w:rPr>
          <w:i/>
          <w:iCs/>
          <w:u w:val="single"/>
        </w:rPr>
        <w:t>Detaljert beskrivelse armatur</w:t>
      </w:r>
      <w:r>
        <w:rPr>
          <w:i/>
          <w:iCs/>
          <w:u w:val="single"/>
        </w:rPr>
        <w:t>:</w:t>
      </w:r>
    </w:p>
    <w:p w14:paraId="2138C246" w14:textId="77777777" w:rsidR="004C3525" w:rsidRDefault="004C3525" w:rsidP="3AFB5C96">
      <w:pPr>
        <w:pStyle w:val="Brdtekst"/>
      </w:pPr>
      <w:r>
        <w:t>Lineær armatur for industri og andre applikasjoner. Armaturens teknikkpakke kan byttes ut ved å fjerne endeplaten (Fit for the Future-produkt). Armaturhuset er laget av anodisert aluminium, hvorav 75 % er resirkulert materiale. God avblending og jevnt lys takket være den mikroprismatiske akrylskjermen (PMMA). Armaturen er utstyrt med et PTFE-filter. Rask og enkel installasjon takket være IPD-hurtigkobling. Monteringsbraketter AB120 er inkludert.</w:t>
      </w:r>
    </w:p>
    <w:p w14:paraId="1981B459" w14:textId="5ED34543" w:rsidR="004C3525" w:rsidRPr="00FD1378" w:rsidRDefault="004C3525" w:rsidP="003548AD">
      <w:pPr>
        <w:pStyle w:val="Listeavsnitt"/>
        <w:numPr>
          <w:ilvl w:val="0"/>
          <w:numId w:val="21"/>
        </w:numPr>
        <w:tabs>
          <w:tab w:val="num" w:pos="851"/>
        </w:tabs>
        <w:spacing w:after="0"/>
      </w:pPr>
      <w:r>
        <w:t>Ta-klasse: -</w:t>
      </w:r>
      <w:r w:rsidR="0054050B">
        <w:t>2</w:t>
      </w:r>
      <w:r>
        <w:t xml:space="preserve">0 °C ... +50 °C </w:t>
      </w:r>
    </w:p>
    <w:p w14:paraId="1FF087A9" w14:textId="77777777" w:rsidR="004C3525" w:rsidRPr="00FD1378" w:rsidRDefault="004C3525" w:rsidP="003548AD">
      <w:pPr>
        <w:pStyle w:val="Listeavsnitt"/>
        <w:numPr>
          <w:ilvl w:val="0"/>
          <w:numId w:val="21"/>
        </w:numPr>
        <w:tabs>
          <w:tab w:val="num" w:pos="851"/>
        </w:tabs>
        <w:spacing w:after="0"/>
      </w:pPr>
      <w:r>
        <w:t xml:space="preserve">Effekt: 59 W </w:t>
      </w:r>
    </w:p>
    <w:p w14:paraId="00024BAF" w14:textId="77777777" w:rsidR="004C3525" w:rsidRPr="00FD1378" w:rsidRDefault="004C3525" w:rsidP="003548AD">
      <w:pPr>
        <w:pStyle w:val="Listeavsnitt"/>
        <w:numPr>
          <w:ilvl w:val="0"/>
          <w:numId w:val="21"/>
        </w:numPr>
        <w:tabs>
          <w:tab w:val="num" w:pos="851"/>
        </w:tabs>
        <w:spacing w:after="0"/>
      </w:pPr>
      <w:r>
        <w:t xml:space="preserve">Lyseffektivitet: opptil 146 lm/W @ Ta maks. </w:t>
      </w:r>
    </w:p>
    <w:p w14:paraId="731E2E98" w14:textId="77777777" w:rsidR="004C3525" w:rsidRPr="00FD1378" w:rsidRDefault="004C3525" w:rsidP="003548AD">
      <w:pPr>
        <w:pStyle w:val="Listeavsnitt"/>
        <w:numPr>
          <w:ilvl w:val="0"/>
          <w:numId w:val="21"/>
        </w:numPr>
        <w:tabs>
          <w:tab w:val="num" w:pos="851"/>
        </w:tabs>
        <w:spacing w:after="0"/>
      </w:pPr>
      <w:r>
        <w:t xml:space="preserve">Lyskildens energieffektivitetsklasse: B </w:t>
      </w:r>
    </w:p>
    <w:p w14:paraId="67EE7BFF" w14:textId="77777777" w:rsidR="004C3525" w:rsidRPr="00FD1378" w:rsidRDefault="004C3525" w:rsidP="003548AD">
      <w:pPr>
        <w:pStyle w:val="Listeavsnitt"/>
        <w:numPr>
          <w:ilvl w:val="0"/>
          <w:numId w:val="21"/>
        </w:numPr>
        <w:tabs>
          <w:tab w:val="num" w:pos="851"/>
        </w:tabs>
        <w:spacing w:after="0"/>
      </w:pPr>
      <w:r>
        <w:t xml:space="preserve">Armaturhus: Anodisert aluminium </w:t>
      </w:r>
    </w:p>
    <w:p w14:paraId="4317DA4D" w14:textId="77777777" w:rsidR="004C3525" w:rsidRPr="00FD1378" w:rsidRDefault="004C3525" w:rsidP="003548AD">
      <w:pPr>
        <w:pStyle w:val="Listeavsnitt"/>
        <w:numPr>
          <w:ilvl w:val="0"/>
          <w:numId w:val="21"/>
        </w:numPr>
        <w:tabs>
          <w:tab w:val="num" w:pos="851"/>
        </w:tabs>
        <w:spacing w:after="0"/>
      </w:pPr>
      <w:r>
        <w:t xml:space="preserve">Materiale i skjerm: Mikroprismatisk akryl (PMMA) </w:t>
      </w:r>
    </w:p>
    <w:p w14:paraId="051E8EB3" w14:textId="77777777" w:rsidR="004C3525" w:rsidRPr="00FD1378" w:rsidRDefault="004C3525" w:rsidP="003548AD">
      <w:pPr>
        <w:pStyle w:val="Listeavsnitt"/>
        <w:numPr>
          <w:ilvl w:val="0"/>
          <w:numId w:val="21"/>
        </w:numPr>
        <w:tabs>
          <w:tab w:val="num" w:pos="851"/>
        </w:tabs>
        <w:spacing w:after="0"/>
      </w:pPr>
      <w:r>
        <w:t xml:space="preserve">Fargetemperatur: 4000 K </w:t>
      </w:r>
    </w:p>
    <w:p w14:paraId="00550A86" w14:textId="77777777" w:rsidR="004C3525" w:rsidRPr="00FD1378" w:rsidRDefault="004C3525" w:rsidP="003548AD">
      <w:pPr>
        <w:pStyle w:val="Listeavsnitt"/>
        <w:numPr>
          <w:ilvl w:val="0"/>
          <w:numId w:val="21"/>
        </w:numPr>
        <w:tabs>
          <w:tab w:val="num" w:pos="851"/>
        </w:tabs>
        <w:spacing w:after="0"/>
      </w:pPr>
      <w:r>
        <w:t xml:space="preserve">Fargegjengivelse: CRI 80 </w:t>
      </w:r>
    </w:p>
    <w:p w14:paraId="59817192" w14:textId="77777777" w:rsidR="004C3525" w:rsidRPr="00FD1378" w:rsidRDefault="004C3525" w:rsidP="003548AD">
      <w:pPr>
        <w:pStyle w:val="Listeavsnitt"/>
        <w:numPr>
          <w:ilvl w:val="0"/>
          <w:numId w:val="21"/>
        </w:numPr>
        <w:tabs>
          <w:tab w:val="num" w:pos="851"/>
        </w:tabs>
        <w:spacing w:after="0"/>
      </w:pPr>
      <w:r>
        <w:t xml:space="preserve">MacAdam-verdi: 3 SDCM </w:t>
      </w:r>
    </w:p>
    <w:p w14:paraId="55EEE566" w14:textId="77777777" w:rsidR="004C3525" w:rsidRPr="00FD1378" w:rsidRDefault="004C3525" w:rsidP="003548AD">
      <w:pPr>
        <w:pStyle w:val="Listeavsnitt"/>
        <w:numPr>
          <w:ilvl w:val="0"/>
          <w:numId w:val="21"/>
        </w:numPr>
        <w:tabs>
          <w:tab w:val="num" w:pos="851"/>
        </w:tabs>
        <w:spacing w:after="0"/>
      </w:pPr>
      <w:r>
        <w:t xml:space="preserve">Klasse D: Ja </w:t>
      </w:r>
    </w:p>
    <w:p w14:paraId="48E36FD7" w14:textId="77777777" w:rsidR="004C3525" w:rsidRPr="00FD1378" w:rsidRDefault="004C3525" w:rsidP="003548AD">
      <w:pPr>
        <w:pStyle w:val="Listeavsnitt"/>
        <w:numPr>
          <w:ilvl w:val="0"/>
          <w:numId w:val="21"/>
        </w:numPr>
        <w:tabs>
          <w:tab w:val="num" w:pos="851"/>
        </w:tabs>
        <w:spacing w:after="0"/>
      </w:pPr>
      <w:r>
        <w:t xml:space="preserve">Kapslingsklasse: IP65 </w:t>
      </w:r>
    </w:p>
    <w:p w14:paraId="584679A0" w14:textId="77777777" w:rsidR="004C3525" w:rsidRPr="00FD1378" w:rsidRDefault="004C3525" w:rsidP="003548AD">
      <w:pPr>
        <w:pStyle w:val="Listeavsnitt"/>
        <w:numPr>
          <w:ilvl w:val="0"/>
          <w:numId w:val="21"/>
        </w:numPr>
        <w:tabs>
          <w:tab w:val="num" w:pos="851"/>
        </w:tabs>
        <w:spacing w:after="0"/>
      </w:pPr>
      <w:r>
        <w:t xml:space="preserve">Lysfordeling: Bred </w:t>
      </w:r>
    </w:p>
    <w:p w14:paraId="22B4C5E5" w14:textId="77777777" w:rsidR="004C3525" w:rsidRPr="00CC3D41" w:rsidRDefault="004C3525" w:rsidP="003548AD">
      <w:pPr>
        <w:pStyle w:val="Listeavsnitt"/>
        <w:numPr>
          <w:ilvl w:val="0"/>
          <w:numId w:val="21"/>
        </w:numPr>
        <w:tabs>
          <w:tab w:val="num" w:pos="851"/>
        </w:tabs>
        <w:spacing w:after="0"/>
      </w:pPr>
      <w:r>
        <w:t xml:space="preserve">Lengder: 640 mm, 1200 mm og 1500 mm </w:t>
      </w:r>
    </w:p>
    <w:p w14:paraId="0C18A2B5" w14:textId="77777777" w:rsidR="004C3525" w:rsidRPr="00FD1378" w:rsidRDefault="004C3525" w:rsidP="003548AD">
      <w:pPr>
        <w:pStyle w:val="Listeavsnitt"/>
        <w:numPr>
          <w:ilvl w:val="0"/>
          <w:numId w:val="21"/>
        </w:numPr>
        <w:tabs>
          <w:tab w:val="num" w:pos="851"/>
        </w:tabs>
        <w:spacing w:after="0"/>
      </w:pPr>
      <w:r>
        <w:t xml:space="preserve">Filter: PTFE </w:t>
      </w:r>
    </w:p>
    <w:p w14:paraId="2826BC4B" w14:textId="77777777" w:rsidR="004C3525" w:rsidRDefault="004C3525" w:rsidP="003548AD">
      <w:pPr>
        <w:pStyle w:val="Listeavsnitt"/>
        <w:numPr>
          <w:ilvl w:val="0"/>
          <w:numId w:val="22"/>
        </w:numPr>
        <w:tabs>
          <w:tab w:val="num" w:pos="851"/>
        </w:tabs>
        <w:spacing w:after="0"/>
      </w:pPr>
      <w:r>
        <w:t>IPD-panelkontakt 5x2,5 mm², DALI</w:t>
      </w:r>
    </w:p>
    <w:p w14:paraId="280C31E4" w14:textId="77777777" w:rsidR="009B721F" w:rsidRDefault="009B721F" w:rsidP="009B721F">
      <w:pPr>
        <w:tabs>
          <w:tab w:val="num" w:pos="851"/>
        </w:tabs>
        <w:spacing w:after="0"/>
      </w:pPr>
    </w:p>
    <w:p w14:paraId="3EE0B4F1" w14:textId="77777777" w:rsidR="009B721F" w:rsidRPr="00FD1378" w:rsidRDefault="009B721F" w:rsidP="009B721F">
      <w:pPr>
        <w:tabs>
          <w:tab w:val="num" w:pos="851"/>
        </w:tabs>
        <w:spacing w:after="0"/>
      </w:pPr>
    </w:p>
    <w:p w14:paraId="7112481C" w14:textId="77777777" w:rsidR="004C3525" w:rsidRDefault="004C3525" w:rsidP="004C3525">
      <w:pPr>
        <w:spacing w:after="0"/>
        <w:rPr>
          <w:rFonts w:cs="Arial"/>
          <w:szCs w:val="20"/>
        </w:rPr>
      </w:pPr>
    </w:p>
    <w:tbl>
      <w:tblPr>
        <w:tblW w:w="949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0"/>
        <w:gridCol w:w="6580"/>
      </w:tblGrid>
      <w:tr w:rsidR="004C3525" w:rsidRPr="00EC5011" w14:paraId="78C951C6" w14:textId="77777777" w:rsidTr="00656CEB">
        <w:trPr>
          <w:trHeight w:val="435"/>
        </w:trPr>
        <w:tc>
          <w:tcPr>
            <w:tcW w:w="2910" w:type="dxa"/>
            <w:tcBorders>
              <w:top w:val="single" w:sz="6" w:space="0" w:color="auto"/>
              <w:left w:val="single" w:sz="6" w:space="0" w:color="auto"/>
              <w:bottom w:val="single" w:sz="6" w:space="0" w:color="auto"/>
              <w:right w:val="single" w:sz="6" w:space="0" w:color="auto"/>
            </w:tcBorders>
            <w:shd w:val="clear" w:color="auto" w:fill="D9E2F3"/>
            <w:hideMark/>
          </w:tcPr>
          <w:p w14:paraId="65654338" w14:textId="77777777" w:rsidR="004C3525" w:rsidRPr="00EC5011" w:rsidRDefault="004C3525" w:rsidP="00656CEB">
            <w:pPr>
              <w:spacing w:after="0"/>
              <w:textAlignment w:val="baseline"/>
              <w:rPr>
                <w:rFonts w:ascii="Segoe UI" w:eastAsia="Times New Roman" w:hAnsi="Segoe UI" w:cs="Segoe UI"/>
                <w:iCs/>
                <w:sz w:val="18"/>
                <w:szCs w:val="18"/>
                <w:lang w:eastAsia="nb-NO"/>
              </w:rPr>
            </w:pPr>
            <w:r w:rsidRPr="00EC5011">
              <w:rPr>
                <w:rFonts w:ascii="Calibri" w:eastAsia="Times New Roman" w:hAnsi="Calibri" w:cs="Calibri"/>
                <w:szCs w:val="20"/>
                <w:lang w:eastAsia="nb-NO"/>
              </w:rPr>
              <w:lastRenderedPageBreak/>
              <w:t>PLASSERING </w:t>
            </w:r>
          </w:p>
        </w:tc>
        <w:tc>
          <w:tcPr>
            <w:tcW w:w="6580" w:type="dxa"/>
            <w:tcBorders>
              <w:top w:val="single" w:sz="6" w:space="0" w:color="auto"/>
              <w:left w:val="single" w:sz="6" w:space="0" w:color="auto"/>
              <w:bottom w:val="single" w:sz="6" w:space="0" w:color="auto"/>
              <w:right w:val="single" w:sz="6" w:space="0" w:color="auto"/>
            </w:tcBorders>
            <w:hideMark/>
          </w:tcPr>
          <w:p w14:paraId="78D0AEA8" w14:textId="77777777" w:rsidR="004C3525" w:rsidRPr="00EC5011" w:rsidRDefault="004C3525" w:rsidP="00656CEB">
            <w:pPr>
              <w:spacing w:after="0"/>
              <w:textAlignment w:val="baseline"/>
              <w:rPr>
                <w:rFonts w:ascii="Segoe UI" w:eastAsia="Times New Roman" w:hAnsi="Segoe UI" w:cs="Segoe UI"/>
                <w:iCs/>
                <w:sz w:val="18"/>
                <w:szCs w:val="18"/>
                <w:lang w:eastAsia="nb-NO"/>
              </w:rPr>
            </w:pPr>
            <w:r w:rsidRPr="00067FC5">
              <w:rPr>
                <w:rFonts w:ascii="Calibri" w:eastAsia="Times New Roman" w:hAnsi="Calibri" w:cs="Calibri"/>
                <w:szCs w:val="20"/>
                <w:lang w:eastAsia="nb-NO"/>
              </w:rPr>
              <w:t>Trase Bob bane</w:t>
            </w:r>
            <w:r w:rsidRPr="00EC5011">
              <w:rPr>
                <w:rFonts w:eastAsia="Times New Roman" w:cs="Arial"/>
                <w:szCs w:val="20"/>
                <w:lang w:eastAsia="nb-NO"/>
              </w:rPr>
              <w:t> </w:t>
            </w:r>
          </w:p>
        </w:tc>
      </w:tr>
      <w:tr w:rsidR="004C3525" w:rsidRPr="00EC5011" w14:paraId="07D7D22C" w14:textId="77777777" w:rsidTr="00656CEB">
        <w:trPr>
          <w:trHeight w:val="2659"/>
        </w:trPr>
        <w:tc>
          <w:tcPr>
            <w:tcW w:w="2910" w:type="dxa"/>
            <w:tcBorders>
              <w:top w:val="single" w:sz="6" w:space="0" w:color="auto"/>
              <w:left w:val="single" w:sz="6" w:space="0" w:color="auto"/>
              <w:bottom w:val="single" w:sz="6" w:space="0" w:color="auto"/>
              <w:right w:val="single" w:sz="6" w:space="0" w:color="auto"/>
            </w:tcBorders>
            <w:shd w:val="clear" w:color="auto" w:fill="DBE5F1"/>
            <w:hideMark/>
          </w:tcPr>
          <w:p w14:paraId="5E5304C0" w14:textId="77777777" w:rsidR="004C3525" w:rsidRPr="00EC5011" w:rsidRDefault="004C3525" w:rsidP="00656CEB">
            <w:pPr>
              <w:spacing w:after="0"/>
              <w:textAlignment w:val="baseline"/>
              <w:rPr>
                <w:rFonts w:ascii="Segoe UI" w:eastAsia="Times New Roman" w:hAnsi="Segoe UI" w:cs="Segoe UI"/>
                <w:iCs/>
                <w:sz w:val="18"/>
                <w:szCs w:val="18"/>
                <w:lang w:eastAsia="nb-NO"/>
              </w:rPr>
            </w:pPr>
            <w:r w:rsidRPr="00EC5011">
              <w:rPr>
                <w:rFonts w:ascii="Calibri" w:eastAsia="Times New Roman" w:hAnsi="Calibri" w:cs="Calibri"/>
                <w:szCs w:val="20"/>
                <w:lang w:eastAsia="nb-NO"/>
              </w:rPr>
              <w:t>BELYSNING </w:t>
            </w:r>
          </w:p>
        </w:tc>
        <w:tc>
          <w:tcPr>
            <w:tcW w:w="6580" w:type="dxa"/>
            <w:tcBorders>
              <w:top w:val="single" w:sz="6" w:space="0" w:color="auto"/>
              <w:left w:val="single" w:sz="6" w:space="0" w:color="auto"/>
              <w:bottom w:val="single" w:sz="6" w:space="0" w:color="auto"/>
              <w:right w:val="single" w:sz="6" w:space="0" w:color="auto"/>
            </w:tcBorders>
            <w:hideMark/>
          </w:tcPr>
          <w:p w14:paraId="31EA2247" w14:textId="3F62BA5F" w:rsidR="004C3525" w:rsidRPr="00EC5011" w:rsidRDefault="004C3525" w:rsidP="00656CEB">
            <w:pPr>
              <w:spacing w:after="0"/>
              <w:textAlignment w:val="baseline"/>
              <w:rPr>
                <w:rFonts w:ascii="Segoe UI" w:eastAsia="Times New Roman" w:hAnsi="Segoe UI" w:cs="Segoe UI"/>
                <w:iCs/>
                <w:sz w:val="18"/>
                <w:szCs w:val="18"/>
                <w:lang w:eastAsia="nb-NO"/>
              </w:rPr>
            </w:pPr>
            <w:r w:rsidRPr="00EC5011">
              <w:rPr>
                <w:rFonts w:ascii="Calibri" w:eastAsia="Times New Roman" w:hAnsi="Calibri" w:cs="Calibri"/>
                <w:szCs w:val="20"/>
                <w:lang w:eastAsia="nb-NO"/>
              </w:rPr>
              <w:t>Monteres</w:t>
            </w:r>
            <w:r>
              <w:rPr>
                <w:rFonts w:ascii="Calibri" w:eastAsia="Times New Roman" w:hAnsi="Calibri" w:cs="Calibri"/>
                <w:szCs w:val="20"/>
                <w:lang w:eastAsia="nb-NO"/>
              </w:rPr>
              <w:t xml:space="preserve"> i tak</w:t>
            </w:r>
            <w:r w:rsidR="00ED3F75">
              <w:rPr>
                <w:rFonts w:ascii="Calibri" w:eastAsia="Times New Roman" w:hAnsi="Calibri" w:cs="Calibri"/>
                <w:szCs w:val="20"/>
                <w:lang w:eastAsia="nb-NO"/>
              </w:rPr>
              <w:t xml:space="preserve"> på</w:t>
            </w:r>
            <w:r w:rsidR="008D335A">
              <w:rPr>
                <w:rFonts w:ascii="Calibri" w:eastAsia="Times New Roman" w:hAnsi="Calibri" w:cs="Calibri"/>
                <w:szCs w:val="20"/>
                <w:lang w:eastAsia="nb-NO"/>
              </w:rPr>
              <w:t xml:space="preserve"> </w:t>
            </w:r>
            <w:r w:rsidR="00ED3F75">
              <w:rPr>
                <w:rFonts w:ascii="Calibri" w:eastAsia="Times New Roman" w:hAnsi="Calibri" w:cs="Calibri"/>
                <w:szCs w:val="20"/>
                <w:lang w:eastAsia="nb-NO"/>
              </w:rPr>
              <w:t>etablerte føringsveier i treverk.</w:t>
            </w:r>
          </w:p>
          <w:p w14:paraId="7E31C02D" w14:textId="77777777" w:rsidR="004C3525" w:rsidRPr="00EC5011" w:rsidRDefault="004C3525" w:rsidP="00656CEB">
            <w:pPr>
              <w:spacing w:after="0"/>
              <w:textAlignment w:val="baseline"/>
              <w:rPr>
                <w:rFonts w:ascii="Segoe UI" w:eastAsia="Times New Roman" w:hAnsi="Segoe UI" w:cs="Segoe UI"/>
                <w:iCs/>
                <w:sz w:val="18"/>
                <w:szCs w:val="18"/>
                <w:lang w:eastAsia="nb-NO"/>
              </w:rPr>
            </w:pPr>
            <w:r w:rsidRPr="00EC5011">
              <w:rPr>
                <w:rFonts w:ascii="Calibri" w:eastAsia="Times New Roman" w:hAnsi="Calibri" w:cs="Calibri"/>
                <w:szCs w:val="20"/>
                <w:lang w:eastAsia="nb-NO"/>
              </w:rPr>
              <w:t> </w:t>
            </w:r>
          </w:p>
          <w:p w14:paraId="55A67C00" w14:textId="77777777" w:rsidR="004C3525" w:rsidRPr="00EC5011" w:rsidRDefault="004C3525" w:rsidP="00656CEB">
            <w:pPr>
              <w:spacing w:after="0"/>
              <w:textAlignment w:val="baseline"/>
              <w:rPr>
                <w:rFonts w:ascii="Segoe UI" w:eastAsia="Times New Roman" w:hAnsi="Segoe UI" w:cs="Segoe UI"/>
                <w:iCs/>
                <w:sz w:val="18"/>
                <w:szCs w:val="18"/>
                <w:lang w:eastAsia="nb-NO"/>
              </w:rPr>
            </w:pPr>
            <w:r w:rsidRPr="00067FC5">
              <w:rPr>
                <w:rFonts w:ascii="Segoe UI" w:eastAsia="Times New Roman" w:hAnsi="Segoe UI" w:cs="Segoe UI"/>
                <w:iCs/>
                <w:noProof/>
                <w:sz w:val="18"/>
                <w:szCs w:val="18"/>
                <w:lang w:eastAsia="nb-NO"/>
              </w:rPr>
              <w:drawing>
                <wp:inline distT="0" distB="0" distL="0" distR="0" wp14:anchorId="12EB3E98" wp14:editId="65CCFBD2">
                  <wp:extent cx="3378419" cy="1590950"/>
                  <wp:effectExtent l="0" t="0" r="0" b="9525"/>
                  <wp:docPr id="1989339964"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339964" name=""/>
                          <pic:cNvPicPr/>
                        </pic:nvPicPr>
                        <pic:blipFill>
                          <a:blip r:embed="rId18"/>
                          <a:stretch>
                            <a:fillRect/>
                          </a:stretch>
                        </pic:blipFill>
                        <pic:spPr>
                          <a:xfrm>
                            <a:off x="0" y="0"/>
                            <a:ext cx="3386721" cy="1594860"/>
                          </a:xfrm>
                          <a:prstGeom prst="rect">
                            <a:avLst/>
                          </a:prstGeom>
                        </pic:spPr>
                      </pic:pic>
                    </a:graphicData>
                  </a:graphic>
                </wp:inline>
              </w:drawing>
            </w:r>
            <w:r w:rsidRPr="00EC5011">
              <w:rPr>
                <w:rFonts w:ascii="Calibri" w:eastAsia="Times New Roman" w:hAnsi="Calibri" w:cs="Calibri"/>
                <w:szCs w:val="20"/>
                <w:lang w:eastAsia="nb-NO"/>
              </w:rPr>
              <w:t> </w:t>
            </w:r>
          </w:p>
          <w:p w14:paraId="6EEFFD5D" w14:textId="3D0510A8" w:rsidR="004C3525" w:rsidRPr="00EC5011" w:rsidRDefault="004C3525" w:rsidP="00656CEB">
            <w:pPr>
              <w:spacing w:after="0"/>
              <w:textAlignment w:val="baseline"/>
              <w:rPr>
                <w:rFonts w:ascii="Segoe UI" w:eastAsia="Times New Roman" w:hAnsi="Segoe UI" w:cs="Segoe UI"/>
                <w:iCs/>
                <w:sz w:val="18"/>
                <w:szCs w:val="18"/>
                <w:lang w:eastAsia="nb-NO"/>
              </w:rPr>
            </w:pPr>
            <w:r w:rsidRPr="00EC5011">
              <w:rPr>
                <w:rFonts w:ascii="Calibri" w:eastAsia="Times New Roman" w:hAnsi="Calibri" w:cs="Calibri"/>
                <w:szCs w:val="20"/>
                <w:lang w:eastAsia="nb-NO"/>
              </w:rPr>
              <w:t xml:space="preserve">Fagerhult </w:t>
            </w:r>
            <w:r>
              <w:rPr>
                <w:rFonts w:ascii="Calibri" w:eastAsia="Times New Roman" w:hAnsi="Calibri" w:cs="Calibri"/>
                <w:szCs w:val="20"/>
                <w:lang w:eastAsia="nb-NO"/>
              </w:rPr>
              <w:t>I-VALO ARVO 59W IP65 4000K DALI -</w:t>
            </w:r>
            <w:r w:rsidR="00CC3D41">
              <w:rPr>
                <w:rFonts w:ascii="Calibri" w:eastAsia="Times New Roman" w:hAnsi="Calibri" w:cs="Calibri"/>
                <w:szCs w:val="20"/>
                <w:lang w:eastAsia="nb-NO"/>
              </w:rPr>
              <w:t>2</w:t>
            </w:r>
            <w:r>
              <w:rPr>
                <w:rFonts w:ascii="Calibri" w:eastAsia="Times New Roman" w:hAnsi="Calibri" w:cs="Calibri"/>
                <w:szCs w:val="20"/>
                <w:lang w:eastAsia="nb-NO"/>
              </w:rPr>
              <w:t>0°</w:t>
            </w:r>
            <w:r w:rsidRPr="00EC5011">
              <w:rPr>
                <w:rFonts w:ascii="Calibri" w:eastAsia="Times New Roman" w:hAnsi="Calibri" w:cs="Calibri"/>
                <w:szCs w:val="20"/>
                <w:lang w:eastAsia="nb-NO"/>
              </w:rPr>
              <w:t> </w:t>
            </w:r>
          </w:p>
        </w:tc>
      </w:tr>
    </w:tbl>
    <w:p w14:paraId="5AD3717C" w14:textId="77777777" w:rsidR="004C3525" w:rsidRDefault="004C3525" w:rsidP="004C3525">
      <w:pPr>
        <w:spacing w:after="0"/>
        <w:rPr>
          <w:rFonts w:cs="Arial"/>
          <w:szCs w:val="20"/>
        </w:rPr>
      </w:pPr>
    </w:p>
    <w:p w14:paraId="7CB58E64" w14:textId="62760B29" w:rsidR="004C3525" w:rsidRDefault="004C3525" w:rsidP="004C3525">
      <w:pPr>
        <w:spacing w:after="0"/>
        <w:rPr>
          <w:rFonts w:cs="Arial"/>
          <w:b/>
          <w:bCs/>
          <w:szCs w:val="20"/>
        </w:rPr>
      </w:pPr>
      <w:r>
        <w:rPr>
          <w:rFonts w:cs="Arial"/>
          <w:b/>
          <w:bCs/>
          <w:szCs w:val="20"/>
        </w:rPr>
        <w:t>OPSJON</w:t>
      </w:r>
      <w:r w:rsidR="0088671A">
        <w:rPr>
          <w:rFonts w:cs="Arial"/>
          <w:b/>
          <w:bCs/>
          <w:szCs w:val="20"/>
        </w:rPr>
        <w:t>ER BELSYNING</w:t>
      </w:r>
    </w:p>
    <w:p w14:paraId="471340C9" w14:textId="77777777" w:rsidR="000611EB" w:rsidRPr="00067FC5" w:rsidRDefault="000611EB" w:rsidP="004C3525">
      <w:pPr>
        <w:spacing w:after="0"/>
        <w:rPr>
          <w:rFonts w:cs="Arial"/>
          <w:b/>
          <w:bCs/>
          <w:szCs w:val="20"/>
        </w:rPr>
      </w:pPr>
    </w:p>
    <w:tbl>
      <w:tblPr>
        <w:tblW w:w="949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0"/>
        <w:gridCol w:w="6580"/>
      </w:tblGrid>
      <w:tr w:rsidR="004C3525" w:rsidRPr="00EC5011" w14:paraId="7D3F40FC" w14:textId="77777777" w:rsidTr="00656CEB">
        <w:trPr>
          <w:trHeight w:val="435"/>
        </w:trPr>
        <w:tc>
          <w:tcPr>
            <w:tcW w:w="2910" w:type="dxa"/>
            <w:tcBorders>
              <w:top w:val="single" w:sz="6" w:space="0" w:color="auto"/>
              <w:left w:val="single" w:sz="6" w:space="0" w:color="auto"/>
              <w:bottom w:val="single" w:sz="6" w:space="0" w:color="auto"/>
              <w:right w:val="single" w:sz="6" w:space="0" w:color="auto"/>
            </w:tcBorders>
            <w:shd w:val="clear" w:color="auto" w:fill="D9E2F3"/>
            <w:hideMark/>
          </w:tcPr>
          <w:p w14:paraId="5C248531" w14:textId="77777777" w:rsidR="004C3525" w:rsidRPr="00EC5011" w:rsidRDefault="004C3525" w:rsidP="00656CEB">
            <w:pPr>
              <w:spacing w:after="0"/>
              <w:textAlignment w:val="baseline"/>
              <w:rPr>
                <w:rFonts w:ascii="Segoe UI" w:eastAsia="Times New Roman" w:hAnsi="Segoe UI" w:cs="Segoe UI"/>
                <w:iCs/>
                <w:sz w:val="18"/>
                <w:szCs w:val="18"/>
                <w:lang w:eastAsia="nb-NO"/>
              </w:rPr>
            </w:pPr>
            <w:r w:rsidRPr="00EC5011">
              <w:rPr>
                <w:rFonts w:ascii="Calibri" w:eastAsia="Times New Roman" w:hAnsi="Calibri" w:cs="Calibri"/>
                <w:szCs w:val="20"/>
                <w:lang w:eastAsia="nb-NO"/>
              </w:rPr>
              <w:t>PLASSERING </w:t>
            </w:r>
          </w:p>
        </w:tc>
        <w:tc>
          <w:tcPr>
            <w:tcW w:w="6580" w:type="dxa"/>
            <w:tcBorders>
              <w:top w:val="single" w:sz="6" w:space="0" w:color="auto"/>
              <w:left w:val="single" w:sz="6" w:space="0" w:color="auto"/>
              <w:bottom w:val="single" w:sz="6" w:space="0" w:color="auto"/>
              <w:right w:val="single" w:sz="6" w:space="0" w:color="auto"/>
            </w:tcBorders>
            <w:hideMark/>
          </w:tcPr>
          <w:p w14:paraId="0016942D" w14:textId="1955F1D8" w:rsidR="004C3525" w:rsidRPr="00EC5011" w:rsidRDefault="00410813" w:rsidP="00656CEB">
            <w:pPr>
              <w:spacing w:after="0"/>
              <w:textAlignment w:val="baseline"/>
              <w:rPr>
                <w:rFonts w:ascii="Segoe UI" w:eastAsia="Times New Roman" w:hAnsi="Segoe UI" w:cs="Segoe UI"/>
                <w:iCs/>
                <w:sz w:val="18"/>
                <w:szCs w:val="18"/>
                <w:lang w:eastAsia="nb-NO"/>
              </w:rPr>
            </w:pPr>
            <w:r>
              <w:rPr>
                <w:rFonts w:ascii="Calibri" w:eastAsia="Times New Roman" w:hAnsi="Calibri" w:cs="Calibri"/>
                <w:szCs w:val="20"/>
                <w:lang w:eastAsia="nb-NO"/>
              </w:rPr>
              <w:t>RGBW armatur for varsling om stengt bane</w:t>
            </w:r>
            <w:r w:rsidR="004C3525" w:rsidRPr="00EC5011">
              <w:rPr>
                <w:rFonts w:eastAsia="Times New Roman" w:cs="Arial"/>
                <w:szCs w:val="20"/>
                <w:lang w:eastAsia="nb-NO"/>
              </w:rPr>
              <w:t> </w:t>
            </w:r>
          </w:p>
        </w:tc>
      </w:tr>
      <w:tr w:rsidR="004C3525" w:rsidRPr="00EC5011" w14:paraId="40B3D5AB" w14:textId="77777777" w:rsidTr="00917B07">
        <w:trPr>
          <w:trHeight w:val="2717"/>
        </w:trPr>
        <w:tc>
          <w:tcPr>
            <w:tcW w:w="2910" w:type="dxa"/>
            <w:tcBorders>
              <w:top w:val="single" w:sz="6" w:space="0" w:color="auto"/>
              <w:left w:val="single" w:sz="6" w:space="0" w:color="auto"/>
              <w:bottom w:val="single" w:sz="6" w:space="0" w:color="auto"/>
              <w:right w:val="single" w:sz="6" w:space="0" w:color="auto"/>
            </w:tcBorders>
            <w:shd w:val="clear" w:color="auto" w:fill="DBE5F1"/>
            <w:hideMark/>
          </w:tcPr>
          <w:p w14:paraId="7EACFE0D" w14:textId="170EC7E0" w:rsidR="004C3525" w:rsidRPr="00EC5011" w:rsidRDefault="004C3525" w:rsidP="00656CEB">
            <w:pPr>
              <w:spacing w:after="0"/>
              <w:textAlignment w:val="baseline"/>
              <w:rPr>
                <w:rFonts w:ascii="Segoe UI" w:eastAsia="Times New Roman" w:hAnsi="Segoe UI" w:cs="Segoe UI"/>
                <w:iCs/>
                <w:sz w:val="18"/>
                <w:szCs w:val="18"/>
                <w:lang w:eastAsia="nb-NO"/>
              </w:rPr>
            </w:pPr>
            <w:r w:rsidRPr="00EC5011">
              <w:rPr>
                <w:rFonts w:ascii="Calibri" w:eastAsia="Times New Roman" w:hAnsi="Calibri" w:cs="Calibri"/>
                <w:szCs w:val="20"/>
                <w:lang w:eastAsia="nb-NO"/>
              </w:rPr>
              <w:t>BELYSNING </w:t>
            </w:r>
            <w:r w:rsidR="00367694">
              <w:rPr>
                <w:rFonts w:ascii="Calibri" w:eastAsia="Times New Roman" w:hAnsi="Calibri" w:cs="Calibri"/>
                <w:szCs w:val="20"/>
                <w:lang w:eastAsia="nb-NO"/>
              </w:rPr>
              <w:t>OPSJON 1</w:t>
            </w:r>
          </w:p>
        </w:tc>
        <w:tc>
          <w:tcPr>
            <w:tcW w:w="6580" w:type="dxa"/>
            <w:tcBorders>
              <w:top w:val="single" w:sz="6" w:space="0" w:color="auto"/>
              <w:left w:val="single" w:sz="6" w:space="0" w:color="auto"/>
              <w:bottom w:val="single" w:sz="6" w:space="0" w:color="auto"/>
              <w:right w:val="single" w:sz="6" w:space="0" w:color="auto"/>
            </w:tcBorders>
            <w:hideMark/>
          </w:tcPr>
          <w:p w14:paraId="2AFF0632" w14:textId="77777777" w:rsidR="00ED3F75" w:rsidRPr="00EC5011" w:rsidRDefault="00ED3F75" w:rsidP="00ED3F75">
            <w:pPr>
              <w:spacing w:after="0"/>
              <w:textAlignment w:val="baseline"/>
              <w:rPr>
                <w:rFonts w:ascii="Segoe UI" w:eastAsia="Times New Roman" w:hAnsi="Segoe UI" w:cs="Segoe UI"/>
                <w:iCs/>
                <w:sz w:val="18"/>
                <w:szCs w:val="18"/>
                <w:lang w:eastAsia="nb-NO"/>
              </w:rPr>
            </w:pPr>
            <w:r w:rsidRPr="00EC5011">
              <w:rPr>
                <w:rFonts w:ascii="Calibri" w:eastAsia="Times New Roman" w:hAnsi="Calibri" w:cs="Calibri"/>
                <w:szCs w:val="20"/>
                <w:lang w:eastAsia="nb-NO"/>
              </w:rPr>
              <w:t>Monteres</w:t>
            </w:r>
            <w:r>
              <w:rPr>
                <w:rFonts w:ascii="Calibri" w:eastAsia="Times New Roman" w:hAnsi="Calibri" w:cs="Calibri"/>
                <w:szCs w:val="20"/>
                <w:lang w:eastAsia="nb-NO"/>
              </w:rPr>
              <w:t xml:space="preserve"> i tak på etablerte føringsveier i treverk.</w:t>
            </w:r>
          </w:p>
          <w:p w14:paraId="149D712D" w14:textId="77777777" w:rsidR="00ED3F75" w:rsidRPr="00EC5011" w:rsidRDefault="00ED3F75" w:rsidP="00ED3F75">
            <w:pPr>
              <w:spacing w:after="0"/>
              <w:textAlignment w:val="baseline"/>
              <w:rPr>
                <w:rFonts w:ascii="Segoe UI" w:eastAsia="Times New Roman" w:hAnsi="Segoe UI" w:cs="Segoe UI"/>
                <w:iCs/>
                <w:sz w:val="18"/>
                <w:szCs w:val="18"/>
                <w:lang w:eastAsia="nb-NO"/>
              </w:rPr>
            </w:pPr>
            <w:r w:rsidRPr="00EC5011">
              <w:rPr>
                <w:rFonts w:ascii="Calibri" w:eastAsia="Times New Roman" w:hAnsi="Calibri" w:cs="Calibri"/>
                <w:szCs w:val="20"/>
                <w:lang w:eastAsia="nb-NO"/>
              </w:rPr>
              <w:t> </w:t>
            </w:r>
          </w:p>
          <w:p w14:paraId="58D7D757" w14:textId="77777777" w:rsidR="004C3525" w:rsidRPr="00EC5011" w:rsidRDefault="004C3525" w:rsidP="00656CEB">
            <w:pPr>
              <w:spacing w:after="0"/>
              <w:textAlignment w:val="baseline"/>
              <w:rPr>
                <w:rFonts w:ascii="Segoe UI" w:eastAsia="Times New Roman" w:hAnsi="Segoe UI" w:cs="Segoe UI"/>
                <w:iCs/>
                <w:sz w:val="18"/>
                <w:szCs w:val="18"/>
                <w:lang w:eastAsia="nb-NO"/>
              </w:rPr>
            </w:pPr>
            <w:r w:rsidRPr="00EC5011">
              <w:rPr>
                <w:rFonts w:ascii="Calibri" w:eastAsia="Times New Roman" w:hAnsi="Calibri" w:cs="Calibri"/>
                <w:szCs w:val="20"/>
                <w:lang w:eastAsia="nb-NO"/>
              </w:rPr>
              <w:t> </w:t>
            </w:r>
          </w:p>
          <w:p w14:paraId="6B6D10CD" w14:textId="77777777" w:rsidR="004C3525" w:rsidRPr="00EC5011" w:rsidRDefault="004C3525" w:rsidP="00656CEB">
            <w:pPr>
              <w:spacing w:after="0"/>
              <w:textAlignment w:val="baseline"/>
              <w:rPr>
                <w:rFonts w:ascii="Segoe UI" w:eastAsia="Times New Roman" w:hAnsi="Segoe UI" w:cs="Segoe UI"/>
                <w:iCs/>
                <w:sz w:val="18"/>
                <w:szCs w:val="18"/>
                <w:lang w:eastAsia="nb-NO"/>
              </w:rPr>
            </w:pPr>
            <w:r w:rsidRPr="00067FC5">
              <w:rPr>
                <w:rFonts w:ascii="Segoe UI" w:eastAsia="Times New Roman" w:hAnsi="Segoe UI" w:cs="Segoe UI"/>
                <w:iCs/>
                <w:noProof/>
                <w:sz w:val="18"/>
                <w:szCs w:val="18"/>
                <w:lang w:eastAsia="nb-NO"/>
              </w:rPr>
              <w:drawing>
                <wp:inline distT="0" distB="0" distL="0" distR="0" wp14:anchorId="03E5A6BF" wp14:editId="1C3A9FBE">
                  <wp:extent cx="3378419" cy="1590950"/>
                  <wp:effectExtent l="0" t="0" r="0" b="9525"/>
                  <wp:docPr id="1514419502"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339964" name=""/>
                          <pic:cNvPicPr/>
                        </pic:nvPicPr>
                        <pic:blipFill>
                          <a:blip r:embed="rId18"/>
                          <a:stretch>
                            <a:fillRect/>
                          </a:stretch>
                        </pic:blipFill>
                        <pic:spPr>
                          <a:xfrm>
                            <a:off x="0" y="0"/>
                            <a:ext cx="3386721" cy="1594860"/>
                          </a:xfrm>
                          <a:prstGeom prst="rect">
                            <a:avLst/>
                          </a:prstGeom>
                        </pic:spPr>
                      </pic:pic>
                    </a:graphicData>
                  </a:graphic>
                </wp:inline>
              </w:drawing>
            </w:r>
            <w:r w:rsidRPr="00EC5011">
              <w:rPr>
                <w:rFonts w:ascii="Calibri" w:eastAsia="Times New Roman" w:hAnsi="Calibri" w:cs="Calibri"/>
                <w:szCs w:val="20"/>
                <w:lang w:eastAsia="nb-NO"/>
              </w:rPr>
              <w:t> </w:t>
            </w:r>
          </w:p>
          <w:p w14:paraId="522A6D66" w14:textId="01984166" w:rsidR="004C3525" w:rsidRPr="00EC5011" w:rsidRDefault="004C3525" w:rsidP="00656CEB">
            <w:pPr>
              <w:spacing w:after="0"/>
              <w:textAlignment w:val="baseline"/>
              <w:rPr>
                <w:rFonts w:ascii="Segoe UI" w:eastAsia="Times New Roman" w:hAnsi="Segoe UI" w:cs="Segoe UI"/>
                <w:iCs/>
                <w:sz w:val="18"/>
                <w:szCs w:val="18"/>
                <w:lang w:eastAsia="nb-NO"/>
              </w:rPr>
            </w:pPr>
            <w:r w:rsidRPr="00EC5011">
              <w:rPr>
                <w:rFonts w:ascii="Calibri" w:eastAsia="Times New Roman" w:hAnsi="Calibri" w:cs="Calibri"/>
                <w:szCs w:val="20"/>
                <w:lang w:eastAsia="nb-NO"/>
              </w:rPr>
              <w:t xml:space="preserve">Fagerhult </w:t>
            </w:r>
            <w:r>
              <w:rPr>
                <w:rFonts w:ascii="Calibri" w:eastAsia="Times New Roman" w:hAnsi="Calibri" w:cs="Calibri"/>
                <w:szCs w:val="20"/>
                <w:lang w:eastAsia="nb-NO"/>
              </w:rPr>
              <w:t xml:space="preserve">I-VALO ARVO 59W IP65 med </w:t>
            </w:r>
            <w:r w:rsidR="00C46D1D">
              <w:rPr>
                <w:rFonts w:ascii="Calibri" w:eastAsia="Times New Roman" w:hAnsi="Calibri" w:cs="Calibri"/>
                <w:szCs w:val="20"/>
                <w:lang w:eastAsia="nb-NO"/>
              </w:rPr>
              <w:t>RGBW</w:t>
            </w:r>
            <w:r w:rsidR="00410813">
              <w:rPr>
                <w:rFonts w:ascii="Calibri" w:eastAsia="Times New Roman" w:hAnsi="Calibri" w:cs="Calibri"/>
                <w:szCs w:val="20"/>
                <w:lang w:eastAsia="nb-NO"/>
              </w:rPr>
              <w:t xml:space="preserve"> </w:t>
            </w:r>
            <w:r>
              <w:rPr>
                <w:rFonts w:ascii="Calibri" w:eastAsia="Times New Roman" w:hAnsi="Calibri" w:cs="Calibri"/>
                <w:szCs w:val="20"/>
                <w:lang w:eastAsia="nb-NO"/>
              </w:rPr>
              <w:t xml:space="preserve">inkl. </w:t>
            </w:r>
            <w:proofErr w:type="spellStart"/>
            <w:r>
              <w:rPr>
                <w:rFonts w:ascii="Calibri" w:eastAsia="Times New Roman" w:hAnsi="Calibri" w:cs="Calibri"/>
                <w:szCs w:val="20"/>
                <w:lang w:eastAsia="nb-NO"/>
              </w:rPr>
              <w:t>driverboks</w:t>
            </w:r>
            <w:proofErr w:type="spellEnd"/>
            <w:r>
              <w:rPr>
                <w:rFonts w:ascii="Calibri" w:eastAsia="Times New Roman" w:hAnsi="Calibri" w:cs="Calibri"/>
                <w:szCs w:val="20"/>
                <w:lang w:eastAsia="nb-NO"/>
              </w:rPr>
              <w:t xml:space="preserve"> -20°</w:t>
            </w:r>
            <w:r w:rsidRPr="00EC5011">
              <w:rPr>
                <w:rFonts w:ascii="Calibri" w:eastAsia="Times New Roman" w:hAnsi="Calibri" w:cs="Calibri"/>
                <w:szCs w:val="20"/>
                <w:lang w:eastAsia="nb-NO"/>
              </w:rPr>
              <w:t> </w:t>
            </w:r>
          </w:p>
        </w:tc>
      </w:tr>
      <w:tr w:rsidR="003A257E" w:rsidRPr="00EC5011" w14:paraId="37439F61" w14:textId="77777777" w:rsidTr="003A257E">
        <w:trPr>
          <w:trHeight w:val="2717"/>
        </w:trPr>
        <w:tc>
          <w:tcPr>
            <w:tcW w:w="2910" w:type="dxa"/>
            <w:tcBorders>
              <w:top w:val="single" w:sz="6" w:space="0" w:color="auto"/>
              <w:left w:val="single" w:sz="6" w:space="0" w:color="auto"/>
              <w:bottom w:val="single" w:sz="6" w:space="0" w:color="auto"/>
              <w:right w:val="single" w:sz="6" w:space="0" w:color="auto"/>
            </w:tcBorders>
            <w:shd w:val="clear" w:color="auto" w:fill="DBE5F1"/>
            <w:hideMark/>
          </w:tcPr>
          <w:p w14:paraId="20F83219" w14:textId="38E05DD6" w:rsidR="003A257E" w:rsidRPr="003A257E" w:rsidRDefault="003A257E" w:rsidP="009465AB">
            <w:pPr>
              <w:spacing w:after="0"/>
              <w:textAlignment w:val="baseline"/>
              <w:rPr>
                <w:rFonts w:ascii="Calibri" w:eastAsia="Times New Roman" w:hAnsi="Calibri" w:cs="Calibri"/>
                <w:szCs w:val="20"/>
                <w:lang w:eastAsia="nb-NO"/>
              </w:rPr>
            </w:pPr>
            <w:r w:rsidRPr="00EC5011">
              <w:rPr>
                <w:rFonts w:ascii="Calibri" w:eastAsia="Times New Roman" w:hAnsi="Calibri" w:cs="Calibri"/>
                <w:szCs w:val="20"/>
                <w:lang w:eastAsia="nb-NO"/>
              </w:rPr>
              <w:t>BELYSNING </w:t>
            </w:r>
            <w:r w:rsidR="00367694">
              <w:rPr>
                <w:rFonts w:ascii="Calibri" w:eastAsia="Times New Roman" w:hAnsi="Calibri" w:cs="Calibri"/>
                <w:szCs w:val="20"/>
                <w:lang w:eastAsia="nb-NO"/>
              </w:rPr>
              <w:t>OPSJON 2</w:t>
            </w:r>
          </w:p>
        </w:tc>
        <w:tc>
          <w:tcPr>
            <w:tcW w:w="6580" w:type="dxa"/>
            <w:tcBorders>
              <w:top w:val="single" w:sz="6" w:space="0" w:color="auto"/>
              <w:left w:val="single" w:sz="6" w:space="0" w:color="auto"/>
              <w:bottom w:val="single" w:sz="6" w:space="0" w:color="auto"/>
              <w:right w:val="single" w:sz="6" w:space="0" w:color="auto"/>
            </w:tcBorders>
            <w:hideMark/>
          </w:tcPr>
          <w:p w14:paraId="6CA69D88" w14:textId="383BD75A" w:rsidR="003A257E" w:rsidRDefault="003A257E" w:rsidP="009465AB">
            <w:pPr>
              <w:spacing w:after="0"/>
              <w:textAlignment w:val="baseline"/>
              <w:rPr>
                <w:rFonts w:ascii="Calibri" w:eastAsia="Times New Roman" w:hAnsi="Calibri" w:cs="Calibri"/>
                <w:szCs w:val="20"/>
                <w:lang w:eastAsia="nb-NO"/>
              </w:rPr>
            </w:pPr>
            <w:r w:rsidRPr="00EC5011">
              <w:rPr>
                <w:rFonts w:ascii="Calibri" w:eastAsia="Times New Roman" w:hAnsi="Calibri" w:cs="Calibri"/>
                <w:szCs w:val="20"/>
                <w:lang w:eastAsia="nb-NO"/>
              </w:rPr>
              <w:t>Monteres</w:t>
            </w:r>
            <w:r>
              <w:rPr>
                <w:rFonts w:ascii="Calibri" w:eastAsia="Times New Roman" w:hAnsi="Calibri" w:cs="Calibri"/>
                <w:szCs w:val="20"/>
                <w:lang w:eastAsia="nb-NO"/>
              </w:rPr>
              <w:t xml:space="preserve"> i eksisterende master</w:t>
            </w:r>
            <w:r w:rsidR="00367694">
              <w:rPr>
                <w:rFonts w:ascii="Calibri" w:eastAsia="Times New Roman" w:hAnsi="Calibri" w:cs="Calibri"/>
                <w:szCs w:val="20"/>
                <w:lang w:eastAsia="nb-NO"/>
              </w:rPr>
              <w:t xml:space="preserve"> i målområdet</w:t>
            </w:r>
          </w:p>
          <w:p w14:paraId="46A9DD6D" w14:textId="77777777" w:rsidR="00367694" w:rsidRPr="003A257E" w:rsidRDefault="00367694" w:rsidP="009465AB">
            <w:pPr>
              <w:spacing w:after="0"/>
              <w:textAlignment w:val="baseline"/>
              <w:rPr>
                <w:rFonts w:ascii="Calibri" w:eastAsia="Times New Roman" w:hAnsi="Calibri" w:cs="Calibri"/>
                <w:szCs w:val="20"/>
                <w:lang w:eastAsia="nb-NO"/>
              </w:rPr>
            </w:pPr>
          </w:p>
          <w:p w14:paraId="4EF649F0" w14:textId="2C1F4A64" w:rsidR="003A257E" w:rsidRPr="003A257E" w:rsidRDefault="003A257E" w:rsidP="009465AB">
            <w:pPr>
              <w:spacing w:after="0"/>
              <w:textAlignment w:val="baseline"/>
              <w:rPr>
                <w:rFonts w:ascii="Calibri" w:eastAsia="Times New Roman" w:hAnsi="Calibri" w:cs="Calibri"/>
                <w:szCs w:val="20"/>
                <w:lang w:eastAsia="nb-NO"/>
              </w:rPr>
            </w:pPr>
            <w:r w:rsidRPr="00EC5011">
              <w:rPr>
                <w:rFonts w:ascii="Calibri" w:eastAsia="Times New Roman" w:hAnsi="Calibri" w:cs="Calibri"/>
                <w:szCs w:val="20"/>
                <w:lang w:eastAsia="nb-NO"/>
              </w:rPr>
              <w:t> </w:t>
            </w:r>
            <w:r w:rsidR="00AD7BCB" w:rsidRPr="00AD7BCB">
              <w:rPr>
                <w:rFonts w:ascii="Calibri" w:eastAsia="Times New Roman" w:hAnsi="Calibri" w:cs="Calibri"/>
                <w:noProof/>
                <w:szCs w:val="20"/>
                <w:lang w:eastAsia="nb-NO"/>
              </w:rPr>
              <w:drawing>
                <wp:inline distT="0" distB="0" distL="0" distR="0" wp14:anchorId="3FE88663" wp14:editId="56784D65">
                  <wp:extent cx="793791" cy="584230"/>
                  <wp:effectExtent l="0" t="0" r="6350" b="6350"/>
                  <wp:docPr id="1334196320"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196320" name=""/>
                          <pic:cNvPicPr/>
                        </pic:nvPicPr>
                        <pic:blipFill>
                          <a:blip r:embed="rId19"/>
                          <a:stretch>
                            <a:fillRect/>
                          </a:stretch>
                        </pic:blipFill>
                        <pic:spPr>
                          <a:xfrm>
                            <a:off x="0" y="0"/>
                            <a:ext cx="793791" cy="584230"/>
                          </a:xfrm>
                          <a:prstGeom prst="rect">
                            <a:avLst/>
                          </a:prstGeom>
                        </pic:spPr>
                      </pic:pic>
                    </a:graphicData>
                  </a:graphic>
                </wp:inline>
              </w:drawing>
            </w:r>
          </w:p>
          <w:p w14:paraId="597F6CCE" w14:textId="65A5F335" w:rsidR="003A257E" w:rsidRPr="003A257E" w:rsidRDefault="003A257E" w:rsidP="009465AB">
            <w:pPr>
              <w:spacing w:after="0"/>
              <w:textAlignment w:val="baseline"/>
              <w:rPr>
                <w:rFonts w:ascii="Calibri" w:eastAsia="Times New Roman" w:hAnsi="Calibri" w:cs="Calibri"/>
                <w:szCs w:val="20"/>
                <w:lang w:eastAsia="nb-NO"/>
              </w:rPr>
            </w:pPr>
            <w:r w:rsidRPr="00EC5011">
              <w:rPr>
                <w:rFonts w:ascii="Calibri" w:eastAsia="Times New Roman" w:hAnsi="Calibri" w:cs="Calibri"/>
                <w:szCs w:val="20"/>
                <w:lang w:eastAsia="nb-NO"/>
              </w:rPr>
              <w:t> </w:t>
            </w:r>
            <w:r w:rsidR="00367694" w:rsidRPr="00367694">
              <w:rPr>
                <w:rFonts w:ascii="Calibri" w:eastAsia="Times New Roman" w:hAnsi="Calibri" w:cs="Calibri"/>
                <w:noProof/>
                <w:szCs w:val="20"/>
                <w:lang w:eastAsia="nb-NO"/>
              </w:rPr>
              <w:drawing>
                <wp:inline distT="0" distB="0" distL="0" distR="0" wp14:anchorId="2A70268D" wp14:editId="2B83B116">
                  <wp:extent cx="2089257" cy="400071"/>
                  <wp:effectExtent l="0" t="0" r="6350" b="0"/>
                  <wp:docPr id="1061383952"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383952" name=""/>
                          <pic:cNvPicPr/>
                        </pic:nvPicPr>
                        <pic:blipFill>
                          <a:blip r:embed="rId20"/>
                          <a:stretch>
                            <a:fillRect/>
                          </a:stretch>
                        </pic:blipFill>
                        <pic:spPr>
                          <a:xfrm>
                            <a:off x="0" y="0"/>
                            <a:ext cx="2089257" cy="400071"/>
                          </a:xfrm>
                          <a:prstGeom prst="rect">
                            <a:avLst/>
                          </a:prstGeom>
                        </pic:spPr>
                      </pic:pic>
                    </a:graphicData>
                  </a:graphic>
                </wp:inline>
              </w:drawing>
            </w:r>
          </w:p>
          <w:p w14:paraId="087DF4E7" w14:textId="11C187FA" w:rsidR="003A257E" w:rsidRPr="003A257E" w:rsidRDefault="003A257E" w:rsidP="009465AB">
            <w:pPr>
              <w:spacing w:after="0"/>
              <w:textAlignment w:val="baseline"/>
              <w:rPr>
                <w:rFonts w:ascii="Calibri" w:eastAsia="Times New Roman" w:hAnsi="Calibri" w:cs="Calibri"/>
                <w:szCs w:val="20"/>
                <w:lang w:eastAsia="nb-NO"/>
              </w:rPr>
            </w:pPr>
            <w:r w:rsidRPr="00EC5011">
              <w:rPr>
                <w:rFonts w:ascii="Calibri" w:eastAsia="Times New Roman" w:hAnsi="Calibri" w:cs="Calibri"/>
                <w:szCs w:val="20"/>
                <w:lang w:eastAsia="nb-NO"/>
              </w:rPr>
              <w:t> </w:t>
            </w:r>
          </w:p>
          <w:p w14:paraId="63290221" w14:textId="054927B3" w:rsidR="003A257E" w:rsidRPr="003A257E" w:rsidRDefault="003A257E" w:rsidP="009465AB">
            <w:pPr>
              <w:spacing w:after="0"/>
              <w:textAlignment w:val="baseline"/>
              <w:rPr>
                <w:rFonts w:ascii="Calibri" w:eastAsia="Times New Roman" w:hAnsi="Calibri" w:cs="Calibri"/>
                <w:szCs w:val="20"/>
                <w:lang w:eastAsia="nb-NO"/>
              </w:rPr>
            </w:pPr>
          </w:p>
        </w:tc>
      </w:tr>
    </w:tbl>
    <w:p w14:paraId="5018784B" w14:textId="77777777" w:rsidR="004B0D41" w:rsidRDefault="004B0D41" w:rsidP="00B65089">
      <w:pPr>
        <w:pStyle w:val="Overskrift4"/>
        <w:numPr>
          <w:ilvl w:val="0"/>
          <w:numId w:val="0"/>
        </w:numPr>
      </w:pPr>
    </w:p>
    <w:p w14:paraId="6DC4168C" w14:textId="482EF7E8" w:rsidR="00A87423" w:rsidRPr="00C33836" w:rsidRDefault="00A87423" w:rsidP="00A87423">
      <w:pPr>
        <w:pStyle w:val="Brdtekst"/>
        <w:rPr>
          <w:b/>
          <w:bCs/>
          <w:i/>
          <w:iCs/>
        </w:rPr>
      </w:pPr>
      <w:r w:rsidRPr="00C33836">
        <w:rPr>
          <w:b/>
          <w:bCs/>
          <w:i/>
          <w:iCs/>
        </w:rPr>
        <w:t xml:space="preserve">Opsjon </w:t>
      </w:r>
      <w:r w:rsidR="008B5D81">
        <w:rPr>
          <w:b/>
          <w:bCs/>
          <w:i/>
          <w:iCs/>
        </w:rPr>
        <w:t>1</w:t>
      </w:r>
      <w:r w:rsidRPr="00C33836">
        <w:rPr>
          <w:b/>
          <w:bCs/>
          <w:i/>
          <w:iCs/>
        </w:rPr>
        <w:t xml:space="preserve">: «belysning – </w:t>
      </w:r>
      <w:r w:rsidR="00637708">
        <w:rPr>
          <w:b/>
          <w:bCs/>
          <w:i/>
          <w:iCs/>
        </w:rPr>
        <w:t xml:space="preserve">Installasjon av RGBW armaturer </w:t>
      </w:r>
      <w:r w:rsidR="00DA47B8">
        <w:rPr>
          <w:b/>
          <w:bCs/>
          <w:i/>
          <w:iCs/>
        </w:rPr>
        <w:t>til varsling</w:t>
      </w:r>
      <w:r w:rsidR="00DA47B8">
        <w:rPr>
          <w:b/>
          <w:bCs/>
          <w:i/>
          <w:iCs/>
        </w:rPr>
        <w:tab/>
      </w:r>
      <w:r w:rsidRPr="00C33836">
        <w:rPr>
          <w:b/>
          <w:bCs/>
          <w:i/>
          <w:iCs/>
        </w:rPr>
        <w:t>».</w:t>
      </w:r>
    </w:p>
    <w:p w14:paraId="16A1DE17" w14:textId="2D5799FD" w:rsidR="00A87423" w:rsidRDefault="00A87423" w:rsidP="00A87423">
      <w:pPr>
        <w:pStyle w:val="Brdtekst"/>
        <w:rPr>
          <w:i/>
          <w:iCs/>
        </w:rPr>
      </w:pPr>
      <w:r w:rsidRPr="00C33836">
        <w:rPr>
          <w:i/>
          <w:iCs/>
        </w:rPr>
        <w:t xml:space="preserve">Armaturer er </w:t>
      </w:r>
      <w:r w:rsidR="00DA47B8">
        <w:rPr>
          <w:i/>
          <w:iCs/>
        </w:rPr>
        <w:t xml:space="preserve">tenkt </w:t>
      </w:r>
      <w:r w:rsidR="003944BD">
        <w:rPr>
          <w:i/>
          <w:iCs/>
        </w:rPr>
        <w:t>montert for hver 4-6 armatur på den ene rekken som va</w:t>
      </w:r>
      <w:r w:rsidR="00C83B7C">
        <w:rPr>
          <w:i/>
          <w:iCs/>
        </w:rPr>
        <w:t xml:space="preserve">rslingslys ved stengt bane etc. Det skal medregnes opsjon på </w:t>
      </w:r>
      <w:r w:rsidR="003B7363">
        <w:rPr>
          <w:i/>
          <w:iCs/>
        </w:rPr>
        <w:t>montasje av 100 stk. RGBW armaturer</w:t>
      </w:r>
      <w:r w:rsidR="000B69CF">
        <w:rPr>
          <w:i/>
          <w:iCs/>
        </w:rPr>
        <w:t xml:space="preserve">. Det ønskes i tillegg opsjonspris pr. </w:t>
      </w:r>
      <w:proofErr w:type="spellStart"/>
      <w:r w:rsidR="000B69CF">
        <w:rPr>
          <w:i/>
          <w:iCs/>
        </w:rPr>
        <w:t>stk</w:t>
      </w:r>
      <w:proofErr w:type="spellEnd"/>
      <w:r w:rsidR="000B69CF">
        <w:rPr>
          <w:i/>
          <w:iCs/>
        </w:rPr>
        <w:t xml:space="preserve"> armatur komplett </w:t>
      </w:r>
      <w:proofErr w:type="spellStart"/>
      <w:r w:rsidR="000B69CF">
        <w:rPr>
          <w:i/>
          <w:iCs/>
        </w:rPr>
        <w:t>idriftsatt</w:t>
      </w:r>
      <w:proofErr w:type="spellEnd"/>
      <w:r w:rsidR="000B69CF">
        <w:rPr>
          <w:i/>
          <w:iCs/>
        </w:rPr>
        <w:t xml:space="preserve"> for evt. regulering av posten.</w:t>
      </w:r>
      <w:r w:rsidRPr="00C33836">
        <w:rPr>
          <w:i/>
          <w:iCs/>
        </w:rPr>
        <w:t xml:space="preserve"> </w:t>
      </w:r>
    </w:p>
    <w:p w14:paraId="5AD1DB1E" w14:textId="565470EC" w:rsidR="00A87423" w:rsidRPr="00C33836" w:rsidRDefault="00A87423" w:rsidP="00A87423">
      <w:pPr>
        <w:pStyle w:val="Brdtekst"/>
        <w:rPr>
          <w:i/>
          <w:iCs/>
        </w:rPr>
      </w:pPr>
      <w:r>
        <w:rPr>
          <w:i/>
          <w:iCs/>
        </w:rPr>
        <w:t>Armatur som skal benyttes tiltransporteres.</w:t>
      </w:r>
    </w:p>
    <w:p w14:paraId="3FCFE1AB" w14:textId="03DB3790" w:rsidR="00A87423" w:rsidRDefault="00A87423" w:rsidP="00A87423">
      <w:pPr>
        <w:pStyle w:val="Brdtekst"/>
        <w:rPr>
          <w:i/>
          <w:iCs/>
        </w:rPr>
      </w:pPr>
      <w:r w:rsidRPr="00C33836">
        <w:rPr>
          <w:i/>
          <w:iCs/>
        </w:rPr>
        <w:lastRenderedPageBreak/>
        <w:t>Pris opsjon</w:t>
      </w:r>
      <w:r w:rsidR="001D6E68">
        <w:rPr>
          <w:i/>
          <w:iCs/>
        </w:rPr>
        <w:t xml:space="preserve"> 1</w:t>
      </w:r>
      <w:r w:rsidRPr="00C33836">
        <w:rPr>
          <w:i/>
          <w:iCs/>
        </w:rPr>
        <w:t xml:space="preserve"> komplett idriftsatt kr:…………………………………….eks mva.</w:t>
      </w:r>
    </w:p>
    <w:p w14:paraId="71E29395" w14:textId="77777777" w:rsidR="001D6E68" w:rsidRDefault="001D6E68" w:rsidP="00A87423">
      <w:pPr>
        <w:pStyle w:val="Brdtekst"/>
        <w:rPr>
          <w:i/>
          <w:iCs/>
        </w:rPr>
      </w:pPr>
    </w:p>
    <w:p w14:paraId="5BAAB119" w14:textId="4640F1C7" w:rsidR="000611EB" w:rsidRDefault="000611EB" w:rsidP="000611EB">
      <w:pPr>
        <w:pStyle w:val="Brdtekst"/>
        <w:rPr>
          <w:i/>
          <w:iCs/>
        </w:rPr>
      </w:pPr>
      <w:r w:rsidRPr="00C33836">
        <w:rPr>
          <w:i/>
          <w:iCs/>
        </w:rPr>
        <w:t>Pris opsjon</w:t>
      </w:r>
      <w:r>
        <w:rPr>
          <w:i/>
          <w:iCs/>
        </w:rPr>
        <w:t xml:space="preserve"> 1, pr. stk.</w:t>
      </w:r>
      <w:r w:rsidRPr="00C33836">
        <w:rPr>
          <w:i/>
          <w:iCs/>
        </w:rPr>
        <w:t xml:space="preserve"> komplett idriftsatt kr:……………………………</w:t>
      </w:r>
      <w:r>
        <w:rPr>
          <w:i/>
          <w:iCs/>
        </w:rPr>
        <w:t>e</w:t>
      </w:r>
      <w:r w:rsidRPr="00C33836">
        <w:rPr>
          <w:i/>
          <w:iCs/>
        </w:rPr>
        <w:t>ks mva.</w:t>
      </w:r>
    </w:p>
    <w:p w14:paraId="76491C00" w14:textId="77777777" w:rsidR="00A87423" w:rsidRPr="00A87423" w:rsidRDefault="00A87423" w:rsidP="00A87423">
      <w:pPr>
        <w:pStyle w:val="Brdtekst"/>
      </w:pPr>
    </w:p>
    <w:p w14:paraId="581EE337" w14:textId="5179B438" w:rsidR="0005104D" w:rsidRPr="00C33836" w:rsidRDefault="003347AF" w:rsidP="003347AF">
      <w:pPr>
        <w:pStyle w:val="Brdtekst"/>
        <w:rPr>
          <w:b/>
          <w:bCs/>
          <w:i/>
          <w:iCs/>
        </w:rPr>
      </w:pPr>
      <w:r w:rsidRPr="00C33836">
        <w:rPr>
          <w:b/>
          <w:bCs/>
          <w:i/>
          <w:iCs/>
        </w:rPr>
        <w:t xml:space="preserve">Opsjon </w:t>
      </w:r>
      <w:r w:rsidR="00367694">
        <w:rPr>
          <w:b/>
          <w:bCs/>
          <w:i/>
          <w:iCs/>
        </w:rPr>
        <w:t>2</w:t>
      </w:r>
      <w:r w:rsidR="0051353D" w:rsidRPr="00C33836">
        <w:rPr>
          <w:b/>
          <w:bCs/>
          <w:i/>
          <w:iCs/>
        </w:rPr>
        <w:t>: «</w:t>
      </w:r>
      <w:r w:rsidRPr="00C33836">
        <w:rPr>
          <w:b/>
          <w:bCs/>
          <w:i/>
          <w:iCs/>
        </w:rPr>
        <w:t>bel</w:t>
      </w:r>
      <w:r w:rsidR="002E174C" w:rsidRPr="00C33836">
        <w:rPr>
          <w:b/>
          <w:bCs/>
          <w:i/>
          <w:iCs/>
        </w:rPr>
        <w:t>ysning – Utskifting av eksisterende Halogen armaturer</w:t>
      </w:r>
      <w:r w:rsidR="0005104D" w:rsidRPr="00C33836">
        <w:rPr>
          <w:b/>
          <w:bCs/>
          <w:i/>
          <w:iCs/>
        </w:rPr>
        <w:t xml:space="preserve"> til LED</w:t>
      </w:r>
      <w:r w:rsidR="0051353D" w:rsidRPr="00C33836">
        <w:rPr>
          <w:b/>
          <w:bCs/>
          <w:i/>
          <w:iCs/>
        </w:rPr>
        <w:t>»</w:t>
      </w:r>
      <w:r w:rsidR="0005104D" w:rsidRPr="00C33836">
        <w:rPr>
          <w:b/>
          <w:bCs/>
          <w:i/>
          <w:iCs/>
        </w:rPr>
        <w:t>.</w:t>
      </w:r>
    </w:p>
    <w:p w14:paraId="3DE3A4C9" w14:textId="6EA5E31B" w:rsidR="003347AF" w:rsidRDefault="0005104D" w:rsidP="003347AF">
      <w:pPr>
        <w:pStyle w:val="Brdtekst"/>
        <w:rPr>
          <w:i/>
          <w:iCs/>
        </w:rPr>
      </w:pPr>
      <w:r w:rsidRPr="00C33836">
        <w:rPr>
          <w:i/>
          <w:iCs/>
        </w:rPr>
        <w:t xml:space="preserve">Armaturer er i dag </w:t>
      </w:r>
      <w:r w:rsidR="002E174C" w:rsidRPr="00C33836">
        <w:rPr>
          <w:i/>
          <w:iCs/>
        </w:rPr>
        <w:t>monter på 9m master i målo</w:t>
      </w:r>
      <w:r w:rsidRPr="00C33836">
        <w:rPr>
          <w:i/>
          <w:iCs/>
        </w:rPr>
        <w:t>mrådet, trolig 400W Halogen. Disse er tenkt utskiftet til</w:t>
      </w:r>
      <w:r w:rsidR="00E2286D" w:rsidRPr="00C33836">
        <w:rPr>
          <w:i/>
          <w:iCs/>
        </w:rPr>
        <w:t xml:space="preserve"> LED lysarmaturer i alt 11 stk. Det </w:t>
      </w:r>
      <w:r w:rsidR="00BF09B7" w:rsidRPr="00C33836">
        <w:rPr>
          <w:i/>
          <w:iCs/>
        </w:rPr>
        <w:t>forutsettes benyttet eksisterende kabling</w:t>
      </w:r>
      <w:r w:rsidR="00984EA5" w:rsidRPr="00C33836">
        <w:rPr>
          <w:i/>
          <w:iCs/>
        </w:rPr>
        <w:t>, lift kostnader for disse arbeidene skal inn i opsjonsprisen.</w:t>
      </w:r>
    </w:p>
    <w:p w14:paraId="6CF3FD64" w14:textId="007CF98F" w:rsidR="001C5DB0" w:rsidRPr="00C33836" w:rsidRDefault="001C5DB0" w:rsidP="003347AF">
      <w:pPr>
        <w:pStyle w:val="Brdtekst"/>
        <w:rPr>
          <w:i/>
          <w:iCs/>
        </w:rPr>
      </w:pPr>
      <w:r>
        <w:rPr>
          <w:i/>
          <w:iCs/>
        </w:rPr>
        <w:t>Armatur som skal benyttes tiltransport</w:t>
      </w:r>
      <w:r w:rsidR="00A87423">
        <w:rPr>
          <w:i/>
          <w:iCs/>
        </w:rPr>
        <w:t>eres</w:t>
      </w:r>
      <w:r>
        <w:rPr>
          <w:i/>
          <w:iCs/>
        </w:rPr>
        <w:t>.</w:t>
      </w:r>
    </w:p>
    <w:p w14:paraId="2F63F106" w14:textId="768E2C0D" w:rsidR="00984EA5" w:rsidRPr="00C33836" w:rsidRDefault="00984EA5" w:rsidP="003347AF">
      <w:pPr>
        <w:pStyle w:val="Brdtekst"/>
        <w:rPr>
          <w:i/>
          <w:iCs/>
        </w:rPr>
      </w:pPr>
      <w:r w:rsidRPr="00C33836">
        <w:rPr>
          <w:i/>
          <w:iCs/>
        </w:rPr>
        <w:t xml:space="preserve">Pris </w:t>
      </w:r>
      <w:r w:rsidR="0051353D" w:rsidRPr="00C33836">
        <w:rPr>
          <w:i/>
          <w:iCs/>
        </w:rPr>
        <w:t>opsjon</w:t>
      </w:r>
      <w:r w:rsidR="001D6E68">
        <w:rPr>
          <w:i/>
          <w:iCs/>
        </w:rPr>
        <w:t xml:space="preserve"> 2</w:t>
      </w:r>
      <w:r w:rsidR="00C33836" w:rsidRPr="00C33836">
        <w:rPr>
          <w:i/>
          <w:iCs/>
        </w:rPr>
        <w:t xml:space="preserve"> komplett idriftsatt kr:…………………………………….eks mva.</w:t>
      </w:r>
    </w:p>
    <w:p w14:paraId="0E09332B" w14:textId="77777777" w:rsidR="00B65089" w:rsidRPr="00B65089" w:rsidRDefault="00B65089" w:rsidP="00B65089">
      <w:pPr>
        <w:pStyle w:val="Brdtekst"/>
      </w:pPr>
    </w:p>
    <w:p w14:paraId="741381FC" w14:textId="4AC6A589" w:rsidR="00E756B4" w:rsidRPr="004B0D41" w:rsidRDefault="00E756B4" w:rsidP="00B65089">
      <w:pPr>
        <w:pStyle w:val="Overskrift4"/>
      </w:pPr>
      <w:r w:rsidRPr="004B0D41">
        <w:t xml:space="preserve">Demontering og </w:t>
      </w:r>
      <w:proofErr w:type="spellStart"/>
      <w:r w:rsidRPr="004B0D41">
        <w:t>riving</w:t>
      </w:r>
      <w:proofErr w:type="spellEnd"/>
      <w:r w:rsidRPr="004B0D41">
        <w:t xml:space="preserve"> av eksisterende utvendig belysningsanlegg</w:t>
      </w:r>
    </w:p>
    <w:p w14:paraId="2B6EA64C" w14:textId="2D13C0E3" w:rsidR="00E756B4" w:rsidRPr="00E756B4" w:rsidRDefault="00E756B4" w:rsidP="00E756B4">
      <w:pPr>
        <w:pStyle w:val="Brdtekst"/>
      </w:pPr>
      <w:r w:rsidRPr="00E756B4">
        <w:t xml:space="preserve">Eksisterende utvendig belysningsanlegg med tilhørende armaturer, kabler, koblingsutstyr og øvrige installasjonsdeler skal demonteres og fjernes i sin helhet </w:t>
      </w:r>
      <w:r w:rsidR="003548AD">
        <w:t xml:space="preserve">for berørte </w:t>
      </w:r>
      <w:r w:rsidR="00CD6FD7">
        <w:t xml:space="preserve">områder </w:t>
      </w:r>
      <w:r w:rsidR="00732E84">
        <w:t>av leveransen</w:t>
      </w:r>
      <w:r w:rsidR="003D1977">
        <w:t xml:space="preserve">. </w:t>
      </w:r>
      <w:r w:rsidRPr="00E756B4">
        <w:t>Arbeidene skal utføres av kvalifisert personell og i henhold til gjeldende forskrifter, normer og HMS-krav.</w:t>
      </w:r>
    </w:p>
    <w:p w14:paraId="4EEE6DED" w14:textId="77777777" w:rsidR="00E756B4" w:rsidRPr="00E756B4" w:rsidRDefault="00E756B4" w:rsidP="00E756B4">
      <w:pPr>
        <w:pStyle w:val="Brdtekst"/>
      </w:pPr>
      <w:r w:rsidRPr="00E756B4">
        <w:t>Før demontering skal anlegget frakobles, spenningsløsheten kontrolleres og nødvendige sikkerhetstiltak etableres. Demontering skal utføres slik at omkringliggende installasjoner, konstruksjoner og terreng ikke påføres skade.</w:t>
      </w:r>
    </w:p>
    <w:p w14:paraId="2BFBFF68" w14:textId="77777777" w:rsidR="00E756B4" w:rsidRPr="00E756B4" w:rsidRDefault="00E756B4" w:rsidP="00E756B4">
      <w:pPr>
        <w:pStyle w:val="Brdtekst"/>
      </w:pPr>
      <w:r w:rsidRPr="00E756B4">
        <w:t xml:space="preserve">Alt avfall skal sorteres ved kilden og håndteres i henhold til avfallsforskriften. Elektriske og elektroniske komponenter som armaturer, drivere, styringsutstyr, koblingsbokser og lignende skal sorteres som EE-avfall og leveres til godkjent mottak eller retursystem. EE-avfall skal håndteres slik at muligheten for gjenvinning opprettholdes og slik at helse- og miljøfarlige stoffer ikke spres. </w:t>
      </w:r>
    </w:p>
    <w:p w14:paraId="7D81F83E" w14:textId="77777777" w:rsidR="00E756B4" w:rsidRPr="00E756B4" w:rsidRDefault="00E756B4" w:rsidP="00E756B4">
      <w:pPr>
        <w:pStyle w:val="Brdtekst"/>
      </w:pPr>
      <w:r w:rsidRPr="00E756B4">
        <w:t xml:space="preserve">Kabler, metall, betong og øvrige materialer skal sorteres i relevante avfallsfraksjoner og leveres til godkjente mottaksanlegg. Eventuelle komponenter som klassifiseres som farlig avfall skal deklareres og håndteres i henhold til kravene i avfallsforskriften. </w:t>
      </w:r>
    </w:p>
    <w:p w14:paraId="7E1D5CF4" w14:textId="77777777" w:rsidR="00E756B4" w:rsidRPr="00E756B4" w:rsidRDefault="00E756B4" w:rsidP="00E756B4">
      <w:pPr>
        <w:pStyle w:val="Brdtekst"/>
      </w:pPr>
      <w:r w:rsidRPr="00E756B4">
        <w:t>Entreprenøren skal dokumentere lovlig disponering av avfallet gjennom veiesedler, mottakskvitteringer eller annen tilfredsstillende dokumentasjon.</w:t>
      </w:r>
    </w:p>
    <w:p w14:paraId="4783F55A" w14:textId="77777777" w:rsidR="00E756B4" w:rsidRPr="00E756B4" w:rsidRDefault="00E756B4" w:rsidP="00E756B4">
      <w:pPr>
        <w:pStyle w:val="Brdtekst"/>
      </w:pPr>
      <w:r w:rsidRPr="00E756B4">
        <w:rPr>
          <w:b/>
          <w:bCs/>
        </w:rPr>
        <w:t>Arbeidene skal utføres i henhold til blant annet:</w:t>
      </w:r>
    </w:p>
    <w:p w14:paraId="03C90170" w14:textId="77777777" w:rsidR="00E756B4" w:rsidRPr="00E756B4" w:rsidRDefault="00E756B4" w:rsidP="004B0D41">
      <w:pPr>
        <w:pStyle w:val="Listeavsnitt"/>
        <w:numPr>
          <w:ilvl w:val="0"/>
          <w:numId w:val="20"/>
        </w:numPr>
        <w:spacing w:after="0"/>
        <w:ind w:left="1429"/>
      </w:pPr>
      <w:r w:rsidRPr="00E756B4">
        <w:t xml:space="preserve">Avfallsforskriften, særlig bestemmelser om EE-avfall og farlig avfall. </w:t>
      </w:r>
    </w:p>
    <w:p w14:paraId="5148D258" w14:textId="77777777" w:rsidR="00E756B4" w:rsidRPr="00E756B4" w:rsidRDefault="00E756B4" w:rsidP="004B0D41">
      <w:pPr>
        <w:pStyle w:val="Listeavsnitt"/>
        <w:numPr>
          <w:ilvl w:val="0"/>
          <w:numId w:val="20"/>
        </w:numPr>
        <w:spacing w:after="0"/>
        <w:ind w:left="1429"/>
      </w:pPr>
      <w:r w:rsidRPr="00E756B4">
        <w:t xml:space="preserve">Internkontrollforskriften. </w:t>
      </w:r>
    </w:p>
    <w:p w14:paraId="71BA5DB2" w14:textId="77777777" w:rsidR="00E756B4" w:rsidRDefault="00E756B4" w:rsidP="004B0D41">
      <w:pPr>
        <w:pStyle w:val="Listeavsnitt"/>
        <w:numPr>
          <w:ilvl w:val="0"/>
          <w:numId w:val="20"/>
        </w:numPr>
        <w:spacing w:after="0"/>
        <w:ind w:left="1429"/>
      </w:pPr>
      <w:r w:rsidRPr="00E756B4">
        <w:t xml:space="preserve">Arbeidsmiljøloven med tilhørende forskrifter. </w:t>
      </w:r>
    </w:p>
    <w:p w14:paraId="525C3350" w14:textId="77777777" w:rsidR="004B0D41" w:rsidRPr="00E756B4" w:rsidRDefault="004B0D41" w:rsidP="004B0D41">
      <w:pPr>
        <w:pStyle w:val="Listeavsnitt"/>
        <w:spacing w:after="0"/>
        <w:ind w:left="1429"/>
      </w:pPr>
    </w:p>
    <w:p w14:paraId="1B46B127" w14:textId="61A20138" w:rsidR="00E756B4" w:rsidRPr="00E756B4" w:rsidRDefault="00E756B4" w:rsidP="00E756B4">
      <w:pPr>
        <w:pStyle w:val="Brdtekst"/>
      </w:pPr>
      <w:r w:rsidRPr="00E756B4">
        <w:t>Posten omfatter alle kostnader forbundet med demontering, frakobling, opplasting, transport, sortering, levering til godkjent mottak, avgifter, dokumentasjon og komplett ferdigstillelse av arbeidene.</w:t>
      </w:r>
    </w:p>
    <w:p w14:paraId="768C7B78" w14:textId="0206E430" w:rsidR="00CD31FA" w:rsidRDefault="00CD31FA" w:rsidP="00456AA0">
      <w:pPr>
        <w:pStyle w:val="Brdtekst"/>
      </w:pPr>
    </w:p>
    <w:p w14:paraId="7EDDBD60" w14:textId="0694673E" w:rsidR="00CC659C" w:rsidRDefault="00CC659C" w:rsidP="00CC659C">
      <w:pPr>
        <w:pStyle w:val="Overskrift3"/>
      </w:pPr>
      <w:bookmarkStart w:id="183" w:name="_Toc231391206"/>
      <w:r>
        <w:lastRenderedPageBreak/>
        <w:t>Tele og automatisering</w:t>
      </w:r>
      <w:bookmarkEnd w:id="183"/>
    </w:p>
    <w:p w14:paraId="2E2C3D85" w14:textId="77777777" w:rsidR="00CC659C" w:rsidRPr="005C300F" w:rsidRDefault="00CC659C" w:rsidP="3AFB5C96">
      <w:pPr>
        <w:pStyle w:val="Brdtekst"/>
      </w:pPr>
      <w:r>
        <w:t>Alle tele- og automatiseringsanlegg vil bli utført i overensstemmelse med gjeldende offentlige forskrifter og bestemmelser, og i samråd med stedlige myndigheter. Generelt vil tele- og automatiseringsanleggene bli tilrettelagt slik at de lett kan tilpasses behovet til brukerne og til forventet fremtidig utvikling av virksomheten i form av reserver og fleksible føringsveier.</w:t>
      </w:r>
    </w:p>
    <w:p w14:paraId="7240E397" w14:textId="77777777" w:rsidR="00CC659C" w:rsidRPr="005C300F" w:rsidRDefault="00CC659C" w:rsidP="3AFB5C96">
      <w:pPr>
        <w:pStyle w:val="Brdtekst"/>
      </w:pPr>
      <w:r>
        <w:t>Følgende lover og standarder skal legges til grunn for etablering av strukturert kabelnett:</w:t>
      </w:r>
    </w:p>
    <w:p w14:paraId="3E68149D" w14:textId="77777777" w:rsidR="00CC659C" w:rsidRPr="005C300F" w:rsidRDefault="00CC659C" w:rsidP="003548AD">
      <w:pPr>
        <w:pStyle w:val="Listeavsnitt"/>
        <w:numPr>
          <w:ilvl w:val="0"/>
          <w:numId w:val="23"/>
        </w:numPr>
        <w:spacing w:after="0"/>
      </w:pPr>
      <w:r w:rsidRPr="005C300F">
        <w:t>NEK 700 Prosjektering og installasjon av kommunikasjonssystemer (med underliggende enkelt standarder/serier)</w:t>
      </w:r>
    </w:p>
    <w:p w14:paraId="39EB8F25" w14:textId="77777777" w:rsidR="00CC659C" w:rsidRPr="005C300F" w:rsidRDefault="00CC659C" w:rsidP="003548AD">
      <w:pPr>
        <w:pStyle w:val="Listeavsnitt"/>
        <w:numPr>
          <w:ilvl w:val="0"/>
          <w:numId w:val="23"/>
        </w:numPr>
        <w:spacing w:after="0"/>
      </w:pPr>
      <w:r w:rsidRPr="005C300F">
        <w:t>NEK 701 Informasjonsteknologi – Felles kablingssystemer</w:t>
      </w:r>
    </w:p>
    <w:p w14:paraId="1CDF5C8E" w14:textId="77777777" w:rsidR="00CC659C" w:rsidRPr="005C300F" w:rsidRDefault="00CC659C" w:rsidP="003548AD">
      <w:pPr>
        <w:pStyle w:val="Listeavsnitt"/>
        <w:numPr>
          <w:ilvl w:val="0"/>
          <w:numId w:val="23"/>
        </w:numPr>
        <w:spacing w:after="0"/>
      </w:pPr>
      <w:r w:rsidRPr="005C300F">
        <w:t>NEK 702 Informasjonsteknologi – Installasjon av kabling</w:t>
      </w:r>
    </w:p>
    <w:p w14:paraId="3FEE6C75" w14:textId="77777777" w:rsidR="00CC659C" w:rsidRDefault="00CC659C" w:rsidP="00CC659C">
      <w:pPr>
        <w:spacing w:after="0"/>
      </w:pPr>
    </w:p>
    <w:p w14:paraId="38C3992C" w14:textId="77777777" w:rsidR="00CC659C" w:rsidRPr="005C300F" w:rsidRDefault="00CC659C" w:rsidP="3AFB5C96">
      <w:pPr>
        <w:pStyle w:val="Brdtekst"/>
      </w:pPr>
      <w:r>
        <w:t>All teletekniske anlegg skal merkes i henhold til «Tverrfaglig merkesystem for bygninger» (Statsbygg‘s standard PA 0802, siste utgave).</w:t>
      </w:r>
    </w:p>
    <w:p w14:paraId="42D81090" w14:textId="77777777" w:rsidR="00CC659C" w:rsidRDefault="00CC659C" w:rsidP="3AFB5C96">
      <w:pPr>
        <w:pStyle w:val="Brdtekst"/>
      </w:pPr>
      <w:r>
        <w:t xml:space="preserve">Alle installasjonene og alt utstyr som leveres skal tilfredsstille gjeldende EMC - direktiver. </w:t>
      </w:r>
    </w:p>
    <w:p w14:paraId="150109A7" w14:textId="77777777" w:rsidR="00CC659C" w:rsidRDefault="00CC659C" w:rsidP="00CC659C">
      <w:pPr>
        <w:spacing w:after="0"/>
        <w:ind w:firstLine="709"/>
      </w:pPr>
    </w:p>
    <w:p w14:paraId="6385B0B0" w14:textId="69810205" w:rsidR="00CC659C" w:rsidRDefault="00CC659C" w:rsidP="00CC659C">
      <w:pPr>
        <w:pStyle w:val="Overskrift4"/>
      </w:pPr>
      <w:r>
        <w:t>Inntakskabler for teleanlegg</w:t>
      </w:r>
    </w:p>
    <w:p w14:paraId="4264BCB4" w14:textId="77777777" w:rsidR="00CC659C" w:rsidRDefault="00CC659C" w:rsidP="3AFB5C96">
      <w:pPr>
        <w:pStyle w:val="Brdtekst"/>
      </w:pPr>
      <w:r>
        <w:t>For eksisterende utvendig dataskap er det etablert fiberlinje/inntak. Oppdragsgivers IT- avd. besørger at det installeres patchepanel med uttak til RJ45 plugger.</w:t>
      </w:r>
    </w:p>
    <w:p w14:paraId="0199707B" w14:textId="28726DBA" w:rsidR="00576E2A" w:rsidRDefault="00576E2A" w:rsidP="3AFB5C96">
      <w:pPr>
        <w:pStyle w:val="Brdtekst"/>
      </w:pPr>
      <w:r>
        <w:t>Fiberskap er plassert i område vist på skisse under:</w:t>
      </w:r>
    </w:p>
    <w:p w14:paraId="0AFD54A9" w14:textId="77777777" w:rsidR="00576E2A" w:rsidRDefault="00576E2A" w:rsidP="00576E2A">
      <w:pPr>
        <w:keepNext/>
        <w:spacing w:after="0" w:line="360" w:lineRule="auto"/>
        <w:ind w:left="709"/>
      </w:pPr>
      <w:r>
        <w:rPr>
          <w:noProof/>
        </w:rPr>
        <w:drawing>
          <wp:inline distT="0" distB="0" distL="0" distR="0" wp14:anchorId="727F6B27" wp14:editId="784F1305">
            <wp:extent cx="5760720" cy="3341945"/>
            <wp:effectExtent l="0" t="0" r="0" b="0"/>
            <wp:docPr id="665232798"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0720" cy="3341945"/>
                    </a:xfrm>
                    <a:prstGeom prst="rect">
                      <a:avLst/>
                    </a:prstGeom>
                    <a:noFill/>
                    <a:ln>
                      <a:noFill/>
                    </a:ln>
                  </pic:spPr>
                </pic:pic>
              </a:graphicData>
            </a:graphic>
          </wp:inline>
        </w:drawing>
      </w:r>
    </w:p>
    <w:p w14:paraId="12FC1FD6" w14:textId="45B1D6DE" w:rsidR="00576E2A" w:rsidRPr="00274CFD" w:rsidRDefault="00576E2A" w:rsidP="00274CFD">
      <w:pPr>
        <w:pStyle w:val="Bildetekst"/>
        <w:rPr>
          <w:rFonts w:cs="Arial"/>
          <w:szCs w:val="20"/>
        </w:rPr>
      </w:pPr>
      <w:r>
        <w:t xml:space="preserve">Figur </w:t>
      </w:r>
      <w:r>
        <w:fldChar w:fldCharType="begin"/>
      </w:r>
      <w:r>
        <w:instrText>SEQ Figur \* ARABIC</w:instrText>
      </w:r>
      <w:r>
        <w:fldChar w:fldCharType="separate"/>
      </w:r>
      <w:r>
        <w:rPr>
          <w:noProof/>
        </w:rPr>
        <w:t>1</w:t>
      </w:r>
      <w:r>
        <w:fldChar w:fldCharType="end"/>
      </w:r>
      <w:r>
        <w:t xml:space="preserve"> Fiberanlegg</w:t>
      </w:r>
    </w:p>
    <w:p w14:paraId="1C94E7C2" w14:textId="77777777" w:rsidR="00576E2A" w:rsidRDefault="00576E2A" w:rsidP="00274CFD"/>
    <w:p w14:paraId="64BA1631" w14:textId="77777777" w:rsidR="00576E2A" w:rsidRDefault="00576E2A" w:rsidP="00CC659C">
      <w:pPr>
        <w:ind w:left="709"/>
      </w:pPr>
    </w:p>
    <w:p w14:paraId="70F9A6E6" w14:textId="558A36CA" w:rsidR="00CC659C" w:rsidRDefault="00CC659C" w:rsidP="00CC659C">
      <w:pPr>
        <w:pStyle w:val="Overskrift4"/>
      </w:pPr>
      <w:r>
        <w:t>Telefordelinger</w:t>
      </w:r>
    </w:p>
    <w:p w14:paraId="5D355144" w14:textId="77777777" w:rsidR="00CC659C" w:rsidRDefault="00CC659C" w:rsidP="3AFB5C96">
      <w:pPr>
        <w:pStyle w:val="Brdtekst"/>
      </w:pPr>
      <w:r>
        <w:t xml:space="preserve">Eksisterende dataskap benyttes for uthenting av signal. </w:t>
      </w:r>
    </w:p>
    <w:p w14:paraId="617B88D9" w14:textId="77777777" w:rsidR="00CC659C" w:rsidRDefault="00CC659C" w:rsidP="00CC659C">
      <w:pPr>
        <w:jc w:val="center"/>
      </w:pPr>
      <w:r>
        <w:rPr>
          <w:rFonts w:eastAsia="Times New Roman"/>
          <w:noProof/>
        </w:rPr>
        <w:lastRenderedPageBreak/>
        <w:drawing>
          <wp:inline distT="0" distB="0" distL="0" distR="0" wp14:anchorId="5B3DE34B" wp14:editId="6676F9A5">
            <wp:extent cx="2646367" cy="2452494"/>
            <wp:effectExtent l="0" t="0" r="1905" b="5080"/>
            <wp:docPr id="1742392148" name="Bilde 2" descr="IMG_41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EC37A16-9639-4A3C-9AAE-867DDEABC575" descr="IMG_4194.jpeg"/>
                    <pic:cNvPicPr>
                      <a:picLocks noChangeAspect="1" noChangeArrowheads="1"/>
                    </pic:cNvPicPr>
                  </pic:nvPicPr>
                  <pic:blipFill rotWithShape="1">
                    <a:blip r:embed="rId22" r:link="rId23" cstate="print">
                      <a:extLst>
                        <a:ext uri="{28A0092B-C50C-407E-A947-70E740481C1C}">
                          <a14:useLocalDpi xmlns:a14="http://schemas.microsoft.com/office/drawing/2010/main" val="0"/>
                        </a:ext>
                      </a:extLst>
                    </a:blip>
                    <a:srcRect t="13740" b="16749"/>
                    <a:stretch>
                      <a:fillRect/>
                    </a:stretch>
                  </pic:blipFill>
                  <pic:spPr bwMode="auto">
                    <a:xfrm>
                      <a:off x="0" y="0"/>
                      <a:ext cx="2655267" cy="2460742"/>
                    </a:xfrm>
                    <a:prstGeom prst="rect">
                      <a:avLst/>
                    </a:prstGeom>
                    <a:noFill/>
                    <a:ln>
                      <a:noFill/>
                    </a:ln>
                    <a:extLst>
                      <a:ext uri="{53640926-AAD7-44D8-BBD7-CCE9431645EC}">
                        <a14:shadowObscured xmlns:a14="http://schemas.microsoft.com/office/drawing/2010/main"/>
                      </a:ext>
                    </a:extLst>
                  </pic:spPr>
                </pic:pic>
              </a:graphicData>
            </a:graphic>
          </wp:inline>
        </w:drawing>
      </w:r>
    </w:p>
    <w:p w14:paraId="3357B086" w14:textId="77777777" w:rsidR="00CC659C" w:rsidRDefault="00CC659C" w:rsidP="00CC659C">
      <w:pPr>
        <w:pStyle w:val="Brdtekst"/>
        <w:rPr>
          <w:i/>
          <w:iCs/>
        </w:rPr>
      </w:pPr>
    </w:p>
    <w:p w14:paraId="5D9F46AC" w14:textId="62856A9B" w:rsidR="00CC659C" w:rsidRDefault="00CC659C" w:rsidP="00CC659C">
      <w:pPr>
        <w:pStyle w:val="Brdtekst"/>
        <w:rPr>
          <w:i/>
          <w:iCs/>
        </w:rPr>
      </w:pPr>
      <w:r>
        <w:rPr>
          <w:i/>
          <w:iCs/>
        </w:rPr>
        <w:t>Integrert kommunikasjon</w:t>
      </w:r>
    </w:p>
    <w:p w14:paraId="3F20C4DF" w14:textId="77777777" w:rsidR="00CC659C" w:rsidRDefault="00CC659C" w:rsidP="3AFB5C96">
      <w:pPr>
        <w:pStyle w:val="Brdtekst"/>
      </w:pPr>
      <w:r>
        <w:t>Den europeiske standarden for kabling av bygg EN 50173 og EN 50174 er i alt vesentlig lagt til grunn for spesifikasjonene og skal gjelde for det ferdige produktet.</w:t>
      </w:r>
    </w:p>
    <w:p w14:paraId="672D8224" w14:textId="77777777" w:rsidR="00CC659C" w:rsidRPr="0024749C" w:rsidRDefault="00CC659C" w:rsidP="00CC659C">
      <w:pPr>
        <w:ind w:firstLine="709"/>
        <w:rPr>
          <w:u w:val="single"/>
          <w:lang w:eastAsia="da-DK"/>
        </w:rPr>
      </w:pPr>
      <w:r w:rsidRPr="0024749C">
        <w:rPr>
          <w:u w:val="single"/>
          <w:lang w:eastAsia="da-DK"/>
        </w:rPr>
        <w:t xml:space="preserve">Følgende transmisjonskvalitet skal ligge til grunn for leveransen: </w:t>
      </w:r>
    </w:p>
    <w:p w14:paraId="57E684D4" w14:textId="77777777" w:rsidR="00CC659C" w:rsidRPr="0024749C" w:rsidRDefault="00CC659C" w:rsidP="00CC659C">
      <w:pPr>
        <w:ind w:firstLine="709"/>
        <w:rPr>
          <w:b/>
          <w:lang w:eastAsia="da-DK"/>
        </w:rPr>
      </w:pPr>
      <w:r w:rsidRPr="0024749C">
        <w:rPr>
          <w:b/>
          <w:lang w:eastAsia="da-DK"/>
        </w:rPr>
        <w:t>Skjermet CAT 6A - Klasse EA - 500 MHz</w:t>
      </w:r>
    </w:p>
    <w:p w14:paraId="4182AC7B" w14:textId="77777777" w:rsidR="00CC659C" w:rsidRPr="006C12CC" w:rsidRDefault="00CC659C" w:rsidP="3AFB5C96">
      <w:pPr>
        <w:pStyle w:val="Brdtekst"/>
      </w:pPr>
      <w:r w:rsidRPr="3AFB5C96">
        <w:rPr>
          <w:lang w:eastAsia="da-DK"/>
        </w:rPr>
        <w:t xml:space="preserve">Systemet leveres med en systemgaranti (min. 15-20 års systemgaranti) for etterspurt </w:t>
      </w:r>
      <w:r w:rsidRPr="3AFB5C96">
        <w:rPr>
          <w:rFonts w:asciiTheme="minorHAnsi" w:eastAsiaTheme="minorEastAsia" w:hAnsiTheme="minorHAnsi"/>
          <w:szCs w:val="20"/>
        </w:rPr>
        <w:t>transmisjonskvalitet og hastighet.</w:t>
      </w:r>
    </w:p>
    <w:p w14:paraId="3406CBC1" w14:textId="77777777" w:rsidR="00CC659C" w:rsidRPr="00CC659C" w:rsidRDefault="00CC659C" w:rsidP="3AFB5C96">
      <w:pPr>
        <w:pStyle w:val="Brdtekst"/>
      </w:pPr>
    </w:p>
    <w:p w14:paraId="0846120D" w14:textId="50AFD005" w:rsidR="00CC659C" w:rsidRPr="00CC659C" w:rsidRDefault="00CC659C" w:rsidP="00CC659C">
      <w:pPr>
        <w:pStyle w:val="Overskrift4"/>
      </w:pPr>
      <w:r>
        <w:t>Kabling for IKT</w:t>
      </w:r>
    </w:p>
    <w:p w14:paraId="5E7E2702" w14:textId="77777777" w:rsidR="00CC659C" w:rsidRPr="00D07CB3" w:rsidRDefault="00CC659C" w:rsidP="3AFB5C96">
      <w:pPr>
        <w:pStyle w:val="Brdtekst"/>
      </w:pPr>
      <w:r>
        <w:t>Det skal verifiseres at installasjonen tilfredsstiller de krav stilt ovenfor. Kravene omfatter alle komponenter i spredenettet. Dvs. veggkontakt, kabel, terminering og koblingsmateriell i fordelinger og krysskoblingssnorer med kontakter.</w:t>
      </w:r>
    </w:p>
    <w:p w14:paraId="28AB56F6" w14:textId="77777777" w:rsidR="00CC659C" w:rsidRPr="00D07CB3" w:rsidRDefault="00CC659C" w:rsidP="3AFB5C96">
      <w:pPr>
        <w:pStyle w:val="Brdtekst"/>
      </w:pPr>
      <w:r>
        <w:t>Skjøt, parallellkobling, krysskobling, baluner, overgangskontakter, tilpasningsledd etc. skal ikke forekomme som del av den kablingen mellom fordeler og nettverkspunkt.</w:t>
      </w:r>
    </w:p>
    <w:p w14:paraId="5033F009" w14:textId="77777777" w:rsidR="00CC659C" w:rsidRPr="00D07CB3" w:rsidRDefault="00CC659C" w:rsidP="3AFB5C96">
      <w:pPr>
        <w:pStyle w:val="Brdtekst"/>
      </w:pPr>
      <w:r>
        <w:t xml:space="preserve">Det installeres et dataspredenett for uttak til KNX/DALI gateway i hver underfordeling. </w:t>
      </w:r>
    </w:p>
    <w:p w14:paraId="738C6CD9" w14:textId="77777777" w:rsidR="00CC659C" w:rsidRPr="00D07CB3" w:rsidRDefault="00CC659C" w:rsidP="3AFB5C96">
      <w:pPr>
        <w:pStyle w:val="Brdtekst"/>
      </w:pPr>
      <w:r>
        <w:t>Spredenettkabler skal være av type 4-par kabel. Uttak skal være av typen dobbel RJ-45.</w:t>
      </w:r>
    </w:p>
    <w:p w14:paraId="6D38AA07" w14:textId="77777777" w:rsidR="00CC659C" w:rsidRDefault="00CC659C" w:rsidP="3AFB5C96">
      <w:pPr>
        <w:pStyle w:val="Brdtekst"/>
      </w:pPr>
      <w:r>
        <w:t xml:space="preserve">Spredenett skal termineres i RJ45-uttak med 568B-standard på pinne utlegget i kontaktene.  </w:t>
      </w:r>
    </w:p>
    <w:p w14:paraId="31DFCFA5" w14:textId="77777777" w:rsidR="00CC659C" w:rsidRPr="007D100E" w:rsidRDefault="00CC659C" w:rsidP="3AFB5C96">
      <w:pPr>
        <w:pStyle w:val="Brdtekst"/>
      </w:pPr>
      <w:r>
        <w:t>Testing og Dokumentasjon;</w:t>
      </w:r>
    </w:p>
    <w:p w14:paraId="722DC594" w14:textId="77777777" w:rsidR="00CC659C" w:rsidRDefault="00CC659C" w:rsidP="3AFB5C96">
      <w:pPr>
        <w:pStyle w:val="Brdtekst"/>
      </w:pPr>
      <w:r>
        <w:t>Det skal utarbeides en målerapport som verifiserer at installasjonen tilfredsstiller de krav stilt i funksjonsbeskrivelsen. Testen utføres etter NEK EN 50346:2002 Informasjonsteknologi - Kablingsinstallasjoner - Prøving av installert kabel. Siste versjon av ovennevnte normer, inkludert eventuelle tillegg (amendements), skal legges til grunn for prosjektering, installasjon og testing.</w:t>
      </w:r>
    </w:p>
    <w:p w14:paraId="6101BA65" w14:textId="77777777" w:rsidR="00CC659C" w:rsidRDefault="00CC659C" w:rsidP="3AFB5C96">
      <w:pPr>
        <w:pStyle w:val="Brdtekst"/>
      </w:pPr>
      <w:r>
        <w:t>Omfatter alle komponenter i kabelnettet. Det vil si kabel, terminering og koblingsmateriell i kommunikasjonsrom, samt krysskoblingssnorer (patchekabler), stigekabler, apparatsnorer (arbeidsområdesnorer/dropkabler), etc.</w:t>
      </w:r>
    </w:p>
    <w:p w14:paraId="1A58A9CF" w14:textId="77777777" w:rsidR="00CC659C" w:rsidRDefault="00CC659C" w:rsidP="3AFB5C96">
      <w:pPr>
        <w:pStyle w:val="Brdtekst"/>
      </w:pPr>
      <w:r>
        <w:lastRenderedPageBreak/>
        <w:t>Målerapporten skal i tillegg vise kabelens lengde, samt en verifikasjon på at alle pinner og ledere er riktig terminert. I tillegg skal det oppgis type testinstrumenter som er brukt samt serienummer.</w:t>
      </w:r>
    </w:p>
    <w:p w14:paraId="6E38CF6E" w14:textId="77777777" w:rsidR="00232336" w:rsidRDefault="00232336" w:rsidP="00CC659C">
      <w:pPr>
        <w:ind w:left="709"/>
        <w:rPr>
          <w:lang w:eastAsia="da-DK"/>
        </w:rPr>
      </w:pPr>
    </w:p>
    <w:p w14:paraId="3FBBC5BB" w14:textId="3C09F955" w:rsidR="00232336" w:rsidRDefault="00232336" w:rsidP="00232336">
      <w:pPr>
        <w:pStyle w:val="Overskrift4"/>
        <w:rPr>
          <w:lang w:eastAsia="da-DK"/>
        </w:rPr>
      </w:pPr>
      <w:r>
        <w:rPr>
          <w:lang w:eastAsia="da-DK"/>
        </w:rPr>
        <w:t>SD- anlegg</w:t>
      </w:r>
    </w:p>
    <w:p w14:paraId="38B27928" w14:textId="77777777" w:rsidR="00232336" w:rsidRPr="00232336" w:rsidRDefault="00232336" w:rsidP="3AFB5C96">
      <w:pPr>
        <w:pStyle w:val="Brdtekst"/>
      </w:pPr>
      <w:r>
        <w:t xml:space="preserve">I utvendig el. fordelinger skal leveres og installeres utstyr for KNX/Dali konvertering til styring av lys i bob bane. </w:t>
      </w:r>
    </w:p>
    <w:p w14:paraId="475F8CEA" w14:textId="27880F75" w:rsidR="00CC659C" w:rsidRDefault="00232336" w:rsidP="3AFB5C96">
      <w:pPr>
        <w:pStyle w:val="Brdtekst"/>
      </w:pPr>
      <w:r>
        <w:t xml:space="preserve">For intern kommunikasjon benyttes KNX-protokollen, en standard innen bygningsautomatisering. Kommunikasjonen foregår via en KNX/DALI gateway som konverterer signalene til et format egnet for overføring via et grensesnitt til eksisterende fiberring. </w:t>
      </w:r>
      <w:r>
        <w:br/>
      </w:r>
      <w:r>
        <w:br/>
        <w:t xml:space="preserve">I eksisterende kontrollrom skal data fra alle gatewayer samles og det skal være mulig å sette scenarier og styre lysanlegget </w:t>
      </w:r>
      <w:r w:rsidR="00CC3D41">
        <w:t>via utarbeidet skjermbilde på PC</w:t>
      </w:r>
      <w:r>
        <w:t xml:space="preserve">. </w:t>
      </w:r>
      <w:r>
        <w:br/>
        <w:t>El. entreprenør skal levere</w:t>
      </w:r>
      <w:r w:rsidR="008B374E">
        <w:t xml:space="preserve"> alt nødvendig utstyr</w:t>
      </w:r>
      <w:r>
        <w:t xml:space="preserve"> til</w:t>
      </w:r>
      <w:r w:rsidR="008B374E">
        <w:t xml:space="preserve"> for idriftsette og styre belysningen.</w:t>
      </w:r>
    </w:p>
    <w:p w14:paraId="234BFD06" w14:textId="77777777" w:rsidR="00A14FA7" w:rsidRPr="00A14FA7" w:rsidRDefault="00A14FA7" w:rsidP="00A14FA7">
      <w:pPr>
        <w:ind w:left="709"/>
        <w:rPr>
          <w:rFonts w:eastAsia="Times New Roman"/>
          <w:szCs w:val="20"/>
        </w:rPr>
      </w:pPr>
    </w:p>
    <w:p w14:paraId="3D301208" w14:textId="645EAD0C" w:rsidR="002B4F03" w:rsidRDefault="002B4F03" w:rsidP="002B4F03">
      <w:pPr>
        <w:pStyle w:val="Overskrift3"/>
      </w:pPr>
      <w:bookmarkStart w:id="184" w:name="_Toc231391207"/>
      <w:r w:rsidRPr="000A22D8">
        <w:t>FDV-dokumentasjon</w:t>
      </w:r>
      <w:bookmarkEnd w:id="184"/>
    </w:p>
    <w:p w14:paraId="6285BA56" w14:textId="77777777" w:rsidR="0062680F" w:rsidRPr="0020601C" w:rsidRDefault="0062680F" w:rsidP="0020601C">
      <w:pPr>
        <w:pStyle w:val="Brdtekst"/>
        <w:rPr>
          <w:b/>
          <w:bCs/>
          <w:i/>
          <w:iCs/>
        </w:rPr>
      </w:pPr>
      <w:r w:rsidRPr="0020601C">
        <w:rPr>
          <w:b/>
          <w:bCs/>
          <w:i/>
          <w:iCs/>
        </w:rPr>
        <w:t>Henvisninger</w:t>
      </w:r>
    </w:p>
    <w:p w14:paraId="2C87D6AD" w14:textId="77777777" w:rsidR="0062680F" w:rsidRPr="00264FCF" w:rsidRDefault="0062680F" w:rsidP="0062680F">
      <w:pPr>
        <w:pStyle w:val="Ingenmellomrom"/>
        <w:ind w:firstLine="709"/>
      </w:pPr>
    </w:p>
    <w:p w14:paraId="3F4A58AC" w14:textId="77777777" w:rsidR="0062680F" w:rsidRPr="0062680F" w:rsidRDefault="0062680F" w:rsidP="0062680F">
      <w:pPr>
        <w:pStyle w:val="Brdtekst"/>
        <w:numPr>
          <w:ilvl w:val="0"/>
          <w:numId w:val="7"/>
        </w:numPr>
        <w:ind w:left="1570" w:hanging="357"/>
        <w:contextualSpacing/>
      </w:pPr>
      <w:r w:rsidRPr="0062680F">
        <w:t xml:space="preserve">NS 3456:2022 – Dokumentasjon for FDVU. </w:t>
      </w:r>
    </w:p>
    <w:p w14:paraId="223899C0" w14:textId="77777777" w:rsidR="0062680F" w:rsidRPr="0062680F" w:rsidRDefault="0062680F" w:rsidP="0062680F">
      <w:pPr>
        <w:pStyle w:val="Brdtekst"/>
        <w:numPr>
          <w:ilvl w:val="0"/>
          <w:numId w:val="7"/>
        </w:numPr>
        <w:ind w:left="1570" w:hanging="357"/>
        <w:contextualSpacing/>
      </w:pPr>
      <w:r w:rsidRPr="0062680F">
        <w:t xml:space="preserve">TEK17 § 4-1 Dokumentasjon for driftsfasen. </w:t>
      </w:r>
    </w:p>
    <w:p w14:paraId="706F175D" w14:textId="77777777" w:rsidR="0062680F" w:rsidRPr="0062680F" w:rsidRDefault="0062680F" w:rsidP="0062680F">
      <w:pPr>
        <w:pStyle w:val="Brdtekst"/>
        <w:numPr>
          <w:ilvl w:val="0"/>
          <w:numId w:val="7"/>
        </w:numPr>
        <w:ind w:left="1570" w:hanging="357"/>
        <w:contextualSpacing/>
      </w:pPr>
      <w:r w:rsidRPr="0062680F">
        <w:t xml:space="preserve">RIFs veiledere for rådgiver- og prosjekteringstjenester samt relevante byggherrekrav (kommunale FDV-manualer). </w:t>
      </w:r>
    </w:p>
    <w:p w14:paraId="64AC49ED" w14:textId="77777777" w:rsidR="004655D5" w:rsidRDefault="004655D5" w:rsidP="004655D5">
      <w:pPr>
        <w:pStyle w:val="Brdtekst"/>
      </w:pPr>
    </w:p>
    <w:p w14:paraId="433B9952" w14:textId="799F05BE" w:rsidR="00264FCF" w:rsidRDefault="00264FCF" w:rsidP="004655D5">
      <w:pPr>
        <w:pStyle w:val="Brdtekst"/>
      </w:pPr>
      <w:r w:rsidRPr="00264FCF">
        <w:t xml:space="preserve">Entreprenøren skal levere komplett FDV-dokumentasjon for elektroinstallasjonene iht. NS 3456:2022, TEK17 § 4-1 og byggherrens FDV-krav. Leveransen skal minimum omfatte som bygget-tegninger, produktdokumentasjon, kontroll- og testprotokoller, drifts- og </w:t>
      </w:r>
      <w:proofErr w:type="spellStart"/>
      <w:r w:rsidRPr="00264FCF">
        <w:t>vedlikeholdsinstrukser</w:t>
      </w:r>
      <w:proofErr w:type="spellEnd"/>
      <w:r w:rsidRPr="00264FCF">
        <w:t>, merkedokumentasjon, opplæringsmateriell samt digital overlevering i avtalt format. FDV-dokumentasjonen skal være komplett og godkjent før overtakelse.</w:t>
      </w:r>
    </w:p>
    <w:p w14:paraId="36B486D6" w14:textId="4F415DDB" w:rsidR="00A6050F" w:rsidRPr="004655D5" w:rsidRDefault="00A6050F" w:rsidP="00A6050F">
      <w:pPr>
        <w:pStyle w:val="Brdtekst"/>
        <w:rPr>
          <w:i/>
          <w:iCs/>
          <w:u w:val="single"/>
        </w:rPr>
      </w:pPr>
      <w:r w:rsidRPr="004655D5">
        <w:rPr>
          <w:i/>
          <w:iCs/>
          <w:u w:val="single"/>
        </w:rPr>
        <w:t>Følgende skal ivaretas</w:t>
      </w:r>
      <w:r w:rsidR="0020601C" w:rsidRPr="004655D5">
        <w:rPr>
          <w:i/>
          <w:iCs/>
          <w:u w:val="single"/>
        </w:rPr>
        <w:t>:</w:t>
      </w:r>
    </w:p>
    <w:p w14:paraId="38DEC854" w14:textId="41D021B6" w:rsidR="00264FCF" w:rsidRPr="005724FC" w:rsidRDefault="00264FCF" w:rsidP="00311B23">
      <w:pPr>
        <w:pStyle w:val="Ingenmellomrom"/>
        <w:ind w:left="1069"/>
        <w:rPr>
          <w:rFonts w:ascii="Arial" w:hAnsi="Arial" w:cs="Arial"/>
          <w:sz w:val="20"/>
          <w:szCs w:val="20"/>
        </w:rPr>
      </w:pPr>
      <w:r w:rsidRPr="005724FC">
        <w:rPr>
          <w:rFonts w:ascii="Arial" w:hAnsi="Arial" w:cs="Arial"/>
          <w:b/>
          <w:bCs/>
          <w:sz w:val="20"/>
          <w:szCs w:val="20"/>
        </w:rPr>
        <w:t>Som bygget-dokumentasjon (As-</w:t>
      </w:r>
      <w:proofErr w:type="spellStart"/>
      <w:r w:rsidRPr="005724FC">
        <w:rPr>
          <w:rFonts w:ascii="Arial" w:hAnsi="Arial" w:cs="Arial"/>
          <w:b/>
          <w:bCs/>
          <w:sz w:val="20"/>
          <w:szCs w:val="20"/>
        </w:rPr>
        <w:t>built</w:t>
      </w:r>
      <w:proofErr w:type="spellEnd"/>
      <w:r w:rsidRPr="005724FC">
        <w:rPr>
          <w:rFonts w:ascii="Arial" w:hAnsi="Arial" w:cs="Arial"/>
          <w:b/>
          <w:bCs/>
          <w:sz w:val="20"/>
          <w:szCs w:val="20"/>
        </w:rPr>
        <w:t>)</w:t>
      </w:r>
      <w:r w:rsidRPr="005724FC">
        <w:rPr>
          <w:rFonts w:ascii="Arial" w:hAnsi="Arial" w:cs="Arial"/>
          <w:sz w:val="20"/>
          <w:szCs w:val="20"/>
        </w:rPr>
        <w:t xml:space="preserve"> </w:t>
      </w:r>
    </w:p>
    <w:p w14:paraId="55B80BB1" w14:textId="77777777" w:rsidR="00264FCF" w:rsidRPr="005724FC" w:rsidRDefault="00264FCF" w:rsidP="00311B23">
      <w:pPr>
        <w:pStyle w:val="Ingenmellomrom"/>
        <w:numPr>
          <w:ilvl w:val="1"/>
          <w:numId w:val="32"/>
        </w:numPr>
        <w:ind w:left="1789"/>
        <w:rPr>
          <w:rFonts w:ascii="Arial" w:hAnsi="Arial" w:cs="Arial"/>
          <w:sz w:val="20"/>
          <w:szCs w:val="20"/>
        </w:rPr>
      </w:pPr>
      <w:r w:rsidRPr="005724FC">
        <w:rPr>
          <w:rFonts w:ascii="Arial" w:hAnsi="Arial" w:cs="Arial"/>
          <w:sz w:val="20"/>
          <w:szCs w:val="20"/>
        </w:rPr>
        <w:t xml:space="preserve">Oppdaterte </w:t>
      </w:r>
      <w:proofErr w:type="spellStart"/>
      <w:r w:rsidRPr="005724FC">
        <w:rPr>
          <w:rFonts w:ascii="Arial" w:hAnsi="Arial" w:cs="Arial"/>
          <w:sz w:val="20"/>
          <w:szCs w:val="20"/>
        </w:rPr>
        <w:t>enlinjeskjema</w:t>
      </w:r>
      <w:proofErr w:type="spellEnd"/>
      <w:r w:rsidRPr="005724FC">
        <w:rPr>
          <w:rFonts w:ascii="Arial" w:hAnsi="Arial" w:cs="Arial"/>
          <w:sz w:val="20"/>
          <w:szCs w:val="20"/>
        </w:rPr>
        <w:t xml:space="preserve">, kursfortegnelser, tavletegninger og plantegninger. </w:t>
      </w:r>
    </w:p>
    <w:p w14:paraId="10A56297" w14:textId="77777777" w:rsidR="00264FCF" w:rsidRPr="005724FC" w:rsidRDefault="00264FCF" w:rsidP="00311B23">
      <w:pPr>
        <w:pStyle w:val="Ingenmellomrom"/>
        <w:numPr>
          <w:ilvl w:val="1"/>
          <w:numId w:val="32"/>
        </w:numPr>
        <w:ind w:left="1789"/>
        <w:rPr>
          <w:rFonts w:ascii="Arial" w:hAnsi="Arial" w:cs="Arial"/>
          <w:sz w:val="20"/>
          <w:szCs w:val="20"/>
        </w:rPr>
      </w:pPr>
      <w:r w:rsidRPr="005724FC">
        <w:rPr>
          <w:rFonts w:ascii="Arial" w:hAnsi="Arial" w:cs="Arial"/>
          <w:sz w:val="20"/>
          <w:szCs w:val="20"/>
        </w:rPr>
        <w:t xml:space="preserve">Reviderte tegninger som viser faktisk utført anlegg. </w:t>
      </w:r>
    </w:p>
    <w:p w14:paraId="10A817AC" w14:textId="77777777" w:rsidR="00311B23" w:rsidRPr="00264FCF" w:rsidRDefault="00311B23" w:rsidP="00311B23">
      <w:pPr>
        <w:pStyle w:val="Ingenmellomrom"/>
        <w:ind w:left="1789"/>
      </w:pPr>
    </w:p>
    <w:p w14:paraId="33C3F3CD" w14:textId="77777777" w:rsidR="00264FCF" w:rsidRPr="005724FC" w:rsidRDefault="00264FCF" w:rsidP="00311B23">
      <w:pPr>
        <w:pStyle w:val="Ingenmellomrom"/>
        <w:ind w:left="1069"/>
        <w:rPr>
          <w:rFonts w:ascii="Arial" w:hAnsi="Arial" w:cs="Arial"/>
          <w:sz w:val="20"/>
          <w:szCs w:val="20"/>
        </w:rPr>
      </w:pPr>
      <w:r w:rsidRPr="005724FC">
        <w:rPr>
          <w:rFonts w:ascii="Arial" w:hAnsi="Arial" w:cs="Arial"/>
          <w:b/>
          <w:bCs/>
          <w:sz w:val="20"/>
          <w:szCs w:val="20"/>
        </w:rPr>
        <w:t>Produkt- og systemdokumentasjon</w:t>
      </w:r>
      <w:r w:rsidRPr="005724FC">
        <w:rPr>
          <w:rFonts w:ascii="Arial" w:hAnsi="Arial" w:cs="Arial"/>
          <w:sz w:val="20"/>
          <w:szCs w:val="20"/>
        </w:rPr>
        <w:t xml:space="preserve"> </w:t>
      </w:r>
    </w:p>
    <w:p w14:paraId="7F6CDB1B" w14:textId="77777777" w:rsidR="00264FCF" w:rsidRPr="005724FC" w:rsidRDefault="00264FCF" w:rsidP="00311B23">
      <w:pPr>
        <w:pStyle w:val="Ingenmellomrom"/>
        <w:numPr>
          <w:ilvl w:val="1"/>
          <w:numId w:val="33"/>
        </w:numPr>
        <w:ind w:left="1789"/>
        <w:rPr>
          <w:rFonts w:ascii="Arial" w:hAnsi="Arial" w:cs="Arial"/>
          <w:sz w:val="20"/>
          <w:szCs w:val="20"/>
        </w:rPr>
      </w:pPr>
      <w:r w:rsidRPr="005724FC">
        <w:rPr>
          <w:rFonts w:ascii="Arial" w:hAnsi="Arial" w:cs="Arial"/>
          <w:sz w:val="20"/>
          <w:szCs w:val="20"/>
        </w:rPr>
        <w:t xml:space="preserve">Datablader, samsvarserklæringer, CE-dokumentasjon og brukermanualer. </w:t>
      </w:r>
    </w:p>
    <w:p w14:paraId="0E1EA0A2" w14:textId="77777777" w:rsidR="00264FCF" w:rsidRPr="005724FC" w:rsidRDefault="00264FCF" w:rsidP="00311B23">
      <w:pPr>
        <w:pStyle w:val="Ingenmellomrom"/>
        <w:numPr>
          <w:ilvl w:val="1"/>
          <w:numId w:val="33"/>
        </w:numPr>
        <w:ind w:left="1789"/>
        <w:rPr>
          <w:rFonts w:ascii="Arial" w:hAnsi="Arial" w:cs="Arial"/>
          <w:sz w:val="20"/>
          <w:szCs w:val="20"/>
        </w:rPr>
      </w:pPr>
      <w:r w:rsidRPr="005724FC">
        <w:rPr>
          <w:rFonts w:ascii="Arial" w:hAnsi="Arial" w:cs="Arial"/>
          <w:sz w:val="20"/>
          <w:szCs w:val="20"/>
        </w:rPr>
        <w:t xml:space="preserve">Dokumentasjon på installerte komponenter og fabrikat. </w:t>
      </w:r>
    </w:p>
    <w:p w14:paraId="6E44E5BC" w14:textId="77777777" w:rsidR="00A6050F" w:rsidRPr="005724FC" w:rsidRDefault="00A6050F" w:rsidP="00A6050F">
      <w:pPr>
        <w:pStyle w:val="Ingenmellomrom"/>
        <w:ind w:left="1789"/>
        <w:rPr>
          <w:rFonts w:ascii="Arial" w:hAnsi="Arial" w:cs="Arial"/>
          <w:sz w:val="20"/>
          <w:szCs w:val="20"/>
        </w:rPr>
      </w:pPr>
    </w:p>
    <w:p w14:paraId="48052A36" w14:textId="77777777" w:rsidR="00264FCF" w:rsidRPr="005724FC" w:rsidRDefault="00264FCF" w:rsidP="00A6050F">
      <w:pPr>
        <w:pStyle w:val="Ingenmellomrom"/>
        <w:ind w:left="1069"/>
        <w:rPr>
          <w:rFonts w:ascii="Arial" w:hAnsi="Arial" w:cs="Arial"/>
          <w:sz w:val="20"/>
          <w:szCs w:val="20"/>
        </w:rPr>
      </w:pPr>
      <w:r w:rsidRPr="005724FC">
        <w:rPr>
          <w:rFonts w:ascii="Arial" w:hAnsi="Arial" w:cs="Arial"/>
          <w:b/>
          <w:bCs/>
          <w:sz w:val="20"/>
          <w:szCs w:val="20"/>
        </w:rPr>
        <w:t>Kontroll- og testprotokoller</w:t>
      </w:r>
      <w:r w:rsidRPr="005724FC">
        <w:rPr>
          <w:rFonts w:ascii="Arial" w:hAnsi="Arial" w:cs="Arial"/>
          <w:sz w:val="20"/>
          <w:szCs w:val="20"/>
        </w:rPr>
        <w:t xml:space="preserve"> </w:t>
      </w:r>
    </w:p>
    <w:p w14:paraId="09313EC6" w14:textId="77777777" w:rsidR="00264FCF" w:rsidRPr="005724FC" w:rsidRDefault="00264FCF" w:rsidP="00311B23">
      <w:pPr>
        <w:pStyle w:val="Ingenmellomrom"/>
        <w:numPr>
          <w:ilvl w:val="1"/>
          <w:numId w:val="34"/>
        </w:numPr>
        <w:ind w:left="1789"/>
        <w:rPr>
          <w:rFonts w:ascii="Arial" w:hAnsi="Arial" w:cs="Arial"/>
          <w:sz w:val="20"/>
          <w:szCs w:val="20"/>
        </w:rPr>
      </w:pPr>
      <w:r w:rsidRPr="005724FC">
        <w:rPr>
          <w:rFonts w:ascii="Arial" w:hAnsi="Arial" w:cs="Arial"/>
          <w:sz w:val="20"/>
          <w:szCs w:val="20"/>
        </w:rPr>
        <w:t xml:space="preserve">Sluttkontroll iht. NEK 400. </w:t>
      </w:r>
    </w:p>
    <w:p w14:paraId="4141EDA6" w14:textId="552C5AE0" w:rsidR="00264FCF" w:rsidRPr="005724FC" w:rsidRDefault="00264FCF" w:rsidP="00311B23">
      <w:pPr>
        <w:pStyle w:val="Ingenmellomrom"/>
        <w:numPr>
          <w:ilvl w:val="1"/>
          <w:numId w:val="34"/>
        </w:numPr>
        <w:ind w:left="1789"/>
        <w:rPr>
          <w:rFonts w:ascii="Arial" w:hAnsi="Arial" w:cs="Arial"/>
          <w:sz w:val="20"/>
          <w:szCs w:val="20"/>
        </w:rPr>
      </w:pPr>
      <w:r w:rsidRPr="005724FC">
        <w:rPr>
          <w:rFonts w:ascii="Arial" w:hAnsi="Arial" w:cs="Arial"/>
          <w:sz w:val="20"/>
          <w:szCs w:val="20"/>
        </w:rPr>
        <w:t xml:space="preserve">Målerapporter, funksjonstester og idriftsettelsesprotokoller </w:t>
      </w:r>
    </w:p>
    <w:p w14:paraId="7EDC964B" w14:textId="77777777" w:rsidR="00A6050F" w:rsidRPr="005724FC" w:rsidRDefault="00A6050F" w:rsidP="00A6050F">
      <w:pPr>
        <w:pStyle w:val="Ingenmellomrom"/>
        <w:ind w:left="1789"/>
        <w:rPr>
          <w:rFonts w:ascii="Arial" w:hAnsi="Arial" w:cs="Arial"/>
          <w:sz w:val="20"/>
          <w:szCs w:val="20"/>
        </w:rPr>
      </w:pPr>
    </w:p>
    <w:p w14:paraId="1946CA3B" w14:textId="77777777" w:rsidR="00264FCF" w:rsidRPr="005724FC" w:rsidRDefault="00264FCF" w:rsidP="00A6050F">
      <w:pPr>
        <w:pStyle w:val="Ingenmellomrom"/>
        <w:ind w:left="1069"/>
        <w:rPr>
          <w:rFonts w:ascii="Arial" w:hAnsi="Arial" w:cs="Arial"/>
          <w:sz w:val="20"/>
          <w:szCs w:val="20"/>
        </w:rPr>
      </w:pPr>
      <w:r w:rsidRPr="005724FC">
        <w:rPr>
          <w:rFonts w:ascii="Arial" w:hAnsi="Arial" w:cs="Arial"/>
          <w:b/>
          <w:bCs/>
          <w:sz w:val="20"/>
          <w:szCs w:val="20"/>
        </w:rPr>
        <w:t xml:space="preserve">Drifts- og </w:t>
      </w:r>
      <w:proofErr w:type="spellStart"/>
      <w:r w:rsidRPr="005724FC">
        <w:rPr>
          <w:rFonts w:ascii="Arial" w:hAnsi="Arial" w:cs="Arial"/>
          <w:b/>
          <w:bCs/>
          <w:sz w:val="20"/>
          <w:szCs w:val="20"/>
        </w:rPr>
        <w:t>vedlikeholdsinstrukser</w:t>
      </w:r>
      <w:proofErr w:type="spellEnd"/>
      <w:r w:rsidRPr="005724FC">
        <w:rPr>
          <w:rFonts w:ascii="Arial" w:hAnsi="Arial" w:cs="Arial"/>
          <w:sz w:val="20"/>
          <w:szCs w:val="20"/>
        </w:rPr>
        <w:t xml:space="preserve"> </w:t>
      </w:r>
    </w:p>
    <w:p w14:paraId="4BC8F381" w14:textId="77777777" w:rsidR="00264FCF" w:rsidRPr="005724FC" w:rsidRDefault="00264FCF" w:rsidP="00311B23">
      <w:pPr>
        <w:pStyle w:val="Ingenmellomrom"/>
        <w:numPr>
          <w:ilvl w:val="1"/>
          <w:numId w:val="35"/>
        </w:numPr>
        <w:ind w:left="1789"/>
        <w:rPr>
          <w:rFonts w:ascii="Arial" w:hAnsi="Arial" w:cs="Arial"/>
          <w:sz w:val="20"/>
          <w:szCs w:val="20"/>
        </w:rPr>
      </w:pPr>
      <w:r w:rsidRPr="005724FC">
        <w:rPr>
          <w:rFonts w:ascii="Arial" w:hAnsi="Arial" w:cs="Arial"/>
          <w:sz w:val="20"/>
          <w:szCs w:val="20"/>
        </w:rPr>
        <w:t xml:space="preserve">Rutiner for drift, ettersyn, serviceintervaller og feilsøking. </w:t>
      </w:r>
    </w:p>
    <w:p w14:paraId="77326CEF" w14:textId="77777777" w:rsidR="00264FCF" w:rsidRPr="005724FC" w:rsidRDefault="00264FCF" w:rsidP="00311B23">
      <w:pPr>
        <w:pStyle w:val="Ingenmellomrom"/>
        <w:numPr>
          <w:ilvl w:val="1"/>
          <w:numId w:val="35"/>
        </w:numPr>
        <w:ind w:left="1789"/>
        <w:rPr>
          <w:rFonts w:ascii="Arial" w:hAnsi="Arial" w:cs="Arial"/>
          <w:sz w:val="20"/>
          <w:szCs w:val="20"/>
        </w:rPr>
      </w:pPr>
      <w:r w:rsidRPr="005724FC">
        <w:rPr>
          <w:rFonts w:ascii="Arial" w:hAnsi="Arial" w:cs="Arial"/>
          <w:sz w:val="20"/>
          <w:szCs w:val="20"/>
        </w:rPr>
        <w:t xml:space="preserve">Oversikt over reservedeler og anbefalte serviceavtaler. </w:t>
      </w:r>
    </w:p>
    <w:p w14:paraId="450F8DEA" w14:textId="77777777" w:rsidR="00A6050F" w:rsidRPr="00264FCF" w:rsidRDefault="00A6050F" w:rsidP="00A6050F">
      <w:pPr>
        <w:pStyle w:val="Ingenmellomrom"/>
        <w:ind w:left="1789"/>
      </w:pPr>
    </w:p>
    <w:p w14:paraId="6489FB31" w14:textId="77777777" w:rsidR="00264FCF" w:rsidRPr="005724FC" w:rsidRDefault="00264FCF" w:rsidP="00A6050F">
      <w:pPr>
        <w:pStyle w:val="Ingenmellomrom"/>
        <w:ind w:left="1069"/>
        <w:rPr>
          <w:rFonts w:ascii="Arial" w:hAnsi="Arial" w:cs="Arial"/>
          <w:sz w:val="20"/>
          <w:szCs w:val="20"/>
        </w:rPr>
      </w:pPr>
      <w:r w:rsidRPr="005724FC">
        <w:rPr>
          <w:rFonts w:ascii="Arial" w:hAnsi="Arial" w:cs="Arial"/>
          <w:b/>
          <w:bCs/>
          <w:sz w:val="20"/>
          <w:szCs w:val="20"/>
        </w:rPr>
        <w:t>Merking</w:t>
      </w:r>
      <w:r w:rsidRPr="005724FC">
        <w:rPr>
          <w:rFonts w:ascii="Arial" w:hAnsi="Arial" w:cs="Arial"/>
          <w:sz w:val="20"/>
          <w:szCs w:val="20"/>
        </w:rPr>
        <w:t xml:space="preserve"> </w:t>
      </w:r>
    </w:p>
    <w:p w14:paraId="1C767612" w14:textId="77777777" w:rsidR="00264FCF" w:rsidRPr="005724FC" w:rsidRDefault="00264FCF" w:rsidP="00311B23">
      <w:pPr>
        <w:pStyle w:val="Ingenmellomrom"/>
        <w:numPr>
          <w:ilvl w:val="1"/>
          <w:numId w:val="36"/>
        </w:numPr>
        <w:ind w:left="1789"/>
        <w:rPr>
          <w:rFonts w:ascii="Arial" w:hAnsi="Arial" w:cs="Arial"/>
          <w:sz w:val="20"/>
          <w:szCs w:val="20"/>
        </w:rPr>
      </w:pPr>
      <w:r w:rsidRPr="005724FC">
        <w:rPr>
          <w:rFonts w:ascii="Arial" w:hAnsi="Arial" w:cs="Arial"/>
          <w:sz w:val="20"/>
          <w:szCs w:val="20"/>
        </w:rPr>
        <w:lastRenderedPageBreak/>
        <w:t xml:space="preserve">Merking av tavler, kurser, komponenter og systemer i samsvar med </w:t>
      </w:r>
      <w:proofErr w:type="gramStart"/>
      <w:r w:rsidRPr="005724FC">
        <w:rPr>
          <w:rFonts w:ascii="Arial" w:hAnsi="Arial" w:cs="Arial"/>
          <w:sz w:val="20"/>
          <w:szCs w:val="20"/>
        </w:rPr>
        <w:t>byggherrens merkestandard og tverrfaglig merkesystem</w:t>
      </w:r>
      <w:proofErr w:type="gramEnd"/>
      <w:r w:rsidRPr="005724FC">
        <w:rPr>
          <w:rFonts w:ascii="Arial" w:hAnsi="Arial" w:cs="Arial"/>
          <w:sz w:val="20"/>
          <w:szCs w:val="20"/>
        </w:rPr>
        <w:t xml:space="preserve"> (ofte TFM). </w:t>
      </w:r>
    </w:p>
    <w:p w14:paraId="5F024CDB" w14:textId="77777777" w:rsidR="00A6050F" w:rsidRPr="005724FC" w:rsidRDefault="00A6050F" w:rsidP="00A6050F">
      <w:pPr>
        <w:pStyle w:val="Ingenmellomrom"/>
        <w:ind w:left="1789"/>
        <w:rPr>
          <w:rFonts w:ascii="Arial" w:hAnsi="Arial" w:cs="Arial"/>
          <w:sz w:val="20"/>
          <w:szCs w:val="20"/>
        </w:rPr>
      </w:pPr>
    </w:p>
    <w:p w14:paraId="079C6044" w14:textId="77777777" w:rsidR="00264FCF" w:rsidRPr="005724FC" w:rsidRDefault="00264FCF" w:rsidP="00A6050F">
      <w:pPr>
        <w:pStyle w:val="Ingenmellomrom"/>
        <w:ind w:left="1069"/>
        <w:rPr>
          <w:rFonts w:ascii="Arial" w:hAnsi="Arial" w:cs="Arial"/>
          <w:sz w:val="20"/>
          <w:szCs w:val="20"/>
        </w:rPr>
      </w:pPr>
      <w:r w:rsidRPr="005724FC">
        <w:rPr>
          <w:rFonts w:ascii="Arial" w:hAnsi="Arial" w:cs="Arial"/>
          <w:b/>
          <w:bCs/>
          <w:sz w:val="20"/>
          <w:szCs w:val="20"/>
        </w:rPr>
        <w:t>Opplæring</w:t>
      </w:r>
      <w:r w:rsidRPr="005724FC">
        <w:rPr>
          <w:rFonts w:ascii="Arial" w:hAnsi="Arial" w:cs="Arial"/>
          <w:sz w:val="20"/>
          <w:szCs w:val="20"/>
        </w:rPr>
        <w:t xml:space="preserve"> </w:t>
      </w:r>
    </w:p>
    <w:p w14:paraId="1525CE5F" w14:textId="77777777" w:rsidR="00264FCF" w:rsidRPr="005724FC" w:rsidRDefault="00264FCF" w:rsidP="00311B23">
      <w:pPr>
        <w:pStyle w:val="Ingenmellomrom"/>
        <w:numPr>
          <w:ilvl w:val="1"/>
          <w:numId w:val="37"/>
        </w:numPr>
        <w:ind w:left="1789"/>
        <w:rPr>
          <w:rFonts w:ascii="Arial" w:hAnsi="Arial" w:cs="Arial"/>
          <w:sz w:val="20"/>
          <w:szCs w:val="20"/>
        </w:rPr>
      </w:pPr>
      <w:r w:rsidRPr="005724FC">
        <w:rPr>
          <w:rFonts w:ascii="Arial" w:hAnsi="Arial" w:cs="Arial"/>
          <w:sz w:val="20"/>
          <w:szCs w:val="20"/>
        </w:rPr>
        <w:t xml:space="preserve">Opplæring av driftspersonell med dokumentert gjennomføring og kursmateriell. </w:t>
      </w:r>
    </w:p>
    <w:p w14:paraId="6125D16B" w14:textId="77777777" w:rsidR="00A6050F" w:rsidRPr="005724FC" w:rsidRDefault="00A6050F" w:rsidP="00A6050F">
      <w:pPr>
        <w:pStyle w:val="Ingenmellomrom"/>
        <w:ind w:left="1789"/>
        <w:rPr>
          <w:rFonts w:ascii="Arial" w:hAnsi="Arial" w:cs="Arial"/>
          <w:sz w:val="20"/>
          <w:szCs w:val="20"/>
        </w:rPr>
      </w:pPr>
    </w:p>
    <w:p w14:paraId="666AD8CB" w14:textId="77777777" w:rsidR="00264FCF" w:rsidRPr="005724FC" w:rsidRDefault="00264FCF" w:rsidP="00A6050F">
      <w:pPr>
        <w:pStyle w:val="Ingenmellomrom"/>
        <w:ind w:left="1069"/>
        <w:rPr>
          <w:rFonts w:ascii="Arial" w:hAnsi="Arial" w:cs="Arial"/>
          <w:sz w:val="20"/>
          <w:szCs w:val="20"/>
        </w:rPr>
      </w:pPr>
      <w:r w:rsidRPr="005724FC">
        <w:rPr>
          <w:rFonts w:ascii="Arial" w:hAnsi="Arial" w:cs="Arial"/>
          <w:b/>
          <w:bCs/>
          <w:sz w:val="20"/>
          <w:szCs w:val="20"/>
        </w:rPr>
        <w:t>Digital leveranse</w:t>
      </w:r>
      <w:r w:rsidRPr="005724FC">
        <w:rPr>
          <w:rFonts w:ascii="Arial" w:hAnsi="Arial" w:cs="Arial"/>
          <w:sz w:val="20"/>
          <w:szCs w:val="20"/>
        </w:rPr>
        <w:t xml:space="preserve"> </w:t>
      </w:r>
    </w:p>
    <w:p w14:paraId="2C0BCC1F" w14:textId="77777777" w:rsidR="00264FCF" w:rsidRPr="005724FC" w:rsidRDefault="00264FCF" w:rsidP="0062680F">
      <w:pPr>
        <w:pStyle w:val="Ingenmellomrom"/>
        <w:numPr>
          <w:ilvl w:val="1"/>
          <w:numId w:val="32"/>
        </w:numPr>
        <w:ind w:left="1789"/>
        <w:rPr>
          <w:rFonts w:ascii="Arial" w:hAnsi="Arial" w:cs="Arial"/>
          <w:sz w:val="20"/>
          <w:szCs w:val="20"/>
        </w:rPr>
      </w:pPr>
      <w:r w:rsidRPr="005724FC">
        <w:rPr>
          <w:rFonts w:ascii="Arial" w:hAnsi="Arial" w:cs="Arial"/>
          <w:sz w:val="20"/>
          <w:szCs w:val="20"/>
        </w:rPr>
        <w:t xml:space="preserve">FDV leveres normalt digitalt i PDF/A, DWG/IFC og eventuelt direkte inn i byggherrens FDV-system. </w:t>
      </w:r>
    </w:p>
    <w:p w14:paraId="5BA29C13" w14:textId="77777777" w:rsidR="00264FCF" w:rsidRPr="005724FC" w:rsidRDefault="00264FCF" w:rsidP="0062680F">
      <w:pPr>
        <w:pStyle w:val="Ingenmellomrom"/>
        <w:numPr>
          <w:ilvl w:val="1"/>
          <w:numId w:val="32"/>
        </w:numPr>
        <w:ind w:left="1789"/>
        <w:rPr>
          <w:rFonts w:ascii="Arial" w:hAnsi="Arial" w:cs="Arial"/>
          <w:sz w:val="20"/>
          <w:szCs w:val="20"/>
        </w:rPr>
      </w:pPr>
      <w:r w:rsidRPr="005724FC">
        <w:rPr>
          <w:rFonts w:ascii="Arial" w:hAnsi="Arial" w:cs="Arial"/>
          <w:sz w:val="20"/>
          <w:szCs w:val="20"/>
        </w:rPr>
        <w:t xml:space="preserve">Dokumentasjonen skal være strukturert etter NS 3456 og byggherrens kravspesifikasjon. </w:t>
      </w:r>
    </w:p>
    <w:p w14:paraId="6D901794" w14:textId="77777777" w:rsidR="00456AA0" w:rsidRPr="000A22D8" w:rsidRDefault="00456AA0" w:rsidP="00456AA0">
      <w:pPr>
        <w:pStyle w:val="Ingenmellomrom"/>
        <w:ind w:firstLine="709"/>
        <w:rPr>
          <w:lang w:eastAsia="da-DK"/>
        </w:rPr>
      </w:pPr>
    </w:p>
    <w:p w14:paraId="7A41FA8C" w14:textId="440AE8B5" w:rsidR="00456AA0" w:rsidRPr="000A22D8" w:rsidRDefault="00456AA0" w:rsidP="00456AA0">
      <w:pPr>
        <w:pStyle w:val="Overskrift3"/>
      </w:pPr>
      <w:bookmarkStart w:id="185" w:name="_Toc231391208"/>
      <w:r w:rsidRPr="000A22D8">
        <w:t>Termofotografering</w:t>
      </w:r>
      <w:bookmarkEnd w:id="185"/>
    </w:p>
    <w:p w14:paraId="3E37B5B0" w14:textId="77777777" w:rsidR="00456AA0" w:rsidRPr="000A22D8" w:rsidRDefault="00456AA0" w:rsidP="00456AA0">
      <w:pPr>
        <w:pStyle w:val="Ingenmellomrom"/>
        <w:ind w:firstLine="709"/>
        <w:rPr>
          <w:lang w:eastAsia="da-DK"/>
        </w:rPr>
      </w:pPr>
    </w:p>
    <w:p w14:paraId="42A57F31" w14:textId="77777777" w:rsidR="00456AA0" w:rsidRPr="000A22D8" w:rsidRDefault="00456AA0" w:rsidP="3AFB5C96">
      <w:pPr>
        <w:pStyle w:val="Brdtekst"/>
      </w:pPr>
      <w:r>
        <w:t xml:space="preserve">Det stilles krav av utførende om sertifisering fra Veritas/ITC for å foreta termograferingen.  Fotograferingen skal foretas ved maks belastning ved idriftsettelse og en gang til i løpet av garantitiden.  </w:t>
      </w:r>
    </w:p>
    <w:p w14:paraId="620D6559" w14:textId="77777777" w:rsidR="00456AA0" w:rsidRPr="00600623" w:rsidRDefault="00456AA0" w:rsidP="3AFB5C96">
      <w:pPr>
        <w:pStyle w:val="Brdtekst"/>
      </w:pPr>
      <w:r>
        <w:t xml:space="preserve">Anlegget skal belastes med maks belastning minst en ½ time før termograferingen utføres.  </w:t>
      </w:r>
    </w:p>
    <w:p w14:paraId="36F5EC69" w14:textId="77777777" w:rsidR="00456AA0" w:rsidRPr="00600623" w:rsidRDefault="00456AA0" w:rsidP="3AFB5C96">
      <w:pPr>
        <w:pStyle w:val="Brdtekst"/>
      </w:pPr>
      <w:r>
        <w:t xml:space="preserve">Minimum som skal dokumenteres i rapport for termografering er følgende:  </w:t>
      </w:r>
    </w:p>
    <w:p w14:paraId="5076FE64" w14:textId="77777777" w:rsidR="00456AA0" w:rsidRDefault="00456AA0" w:rsidP="003548AD">
      <w:pPr>
        <w:pStyle w:val="Listeavsnitt"/>
        <w:numPr>
          <w:ilvl w:val="0"/>
          <w:numId w:val="19"/>
        </w:numPr>
      </w:pPr>
      <w:r w:rsidRPr="00600623">
        <w:t>Eventuelle avvik.</w:t>
      </w:r>
    </w:p>
    <w:p w14:paraId="128496C5" w14:textId="77777777" w:rsidR="00456AA0" w:rsidRDefault="00456AA0" w:rsidP="003548AD">
      <w:pPr>
        <w:pStyle w:val="Listeavsnitt"/>
        <w:numPr>
          <w:ilvl w:val="0"/>
          <w:numId w:val="19"/>
        </w:numPr>
      </w:pPr>
      <w:r w:rsidRPr="00600623">
        <w:t xml:space="preserve">Bildedokumentasjon.  </w:t>
      </w:r>
    </w:p>
    <w:p w14:paraId="0CCF3811" w14:textId="77777777" w:rsidR="00456AA0" w:rsidRDefault="00456AA0" w:rsidP="003548AD">
      <w:pPr>
        <w:pStyle w:val="Listeavsnitt"/>
        <w:numPr>
          <w:ilvl w:val="0"/>
          <w:numId w:val="19"/>
        </w:numPr>
      </w:pPr>
      <w:r w:rsidRPr="00600623">
        <w:t xml:space="preserve">Belastningsgrad, last.  </w:t>
      </w:r>
    </w:p>
    <w:p w14:paraId="2DC9C3F2" w14:textId="77777777" w:rsidR="00456AA0" w:rsidRDefault="00456AA0" w:rsidP="003548AD">
      <w:pPr>
        <w:pStyle w:val="Listeavsnitt"/>
        <w:numPr>
          <w:ilvl w:val="0"/>
          <w:numId w:val="19"/>
        </w:numPr>
      </w:pPr>
      <w:r w:rsidRPr="00600623">
        <w:t xml:space="preserve">Referanse-/avviks- og differansetemperatur.  </w:t>
      </w:r>
    </w:p>
    <w:p w14:paraId="7432AE72" w14:textId="5C546C40" w:rsidR="00456AA0" w:rsidRDefault="00456AA0" w:rsidP="003548AD">
      <w:pPr>
        <w:pStyle w:val="Listeavsnitt"/>
        <w:numPr>
          <w:ilvl w:val="0"/>
          <w:numId w:val="19"/>
        </w:numPr>
      </w:pPr>
      <w:r w:rsidRPr="00600623">
        <w:t xml:space="preserve">Definert målepunkt samt en kort analyse/tiltaksforslag.   </w:t>
      </w:r>
    </w:p>
    <w:p w14:paraId="74CEE06D" w14:textId="77777777" w:rsidR="00456AA0" w:rsidRDefault="00456AA0" w:rsidP="00456AA0"/>
    <w:p w14:paraId="790C9174" w14:textId="6D55A46F" w:rsidR="00456AA0" w:rsidRPr="000A22D8" w:rsidRDefault="00456AA0" w:rsidP="00456AA0">
      <w:pPr>
        <w:pStyle w:val="Overskrift3"/>
      </w:pPr>
      <w:bookmarkStart w:id="186" w:name="_Toc231391209"/>
      <w:r w:rsidRPr="000A22D8">
        <w:t xml:space="preserve">Prøving og </w:t>
      </w:r>
      <w:proofErr w:type="spellStart"/>
      <w:r w:rsidRPr="000A22D8">
        <w:t>idritsettelse</w:t>
      </w:r>
      <w:bookmarkEnd w:id="186"/>
      <w:proofErr w:type="spellEnd"/>
    </w:p>
    <w:p w14:paraId="7EF74591" w14:textId="3CE745ED" w:rsidR="00456AA0" w:rsidRPr="00600623" w:rsidRDefault="00456AA0" w:rsidP="3AFB5C96">
      <w:pPr>
        <w:pStyle w:val="Brdtekst"/>
      </w:pPr>
      <w:r>
        <w:t xml:space="preserve">Det skal medregnes </w:t>
      </w:r>
      <w:r w:rsidR="00CC3D41">
        <w:t>6</w:t>
      </w:r>
      <w:r>
        <w:t xml:space="preserve"> mnd. prøvedrift for innregulering, test og feilretting. Ref. NS 6450.</w:t>
      </w:r>
    </w:p>
    <w:p w14:paraId="6F34D4CB" w14:textId="77777777" w:rsidR="00456AA0" w:rsidRPr="00600623" w:rsidRDefault="00456AA0" w:rsidP="3AFB5C96">
      <w:pPr>
        <w:pStyle w:val="Brdtekst"/>
      </w:pPr>
      <w:r>
        <w:t xml:space="preserve">Elektroentreprenøren skal utføre komplett prøving og idriftsettelse av alle delsystemer. </w:t>
      </w:r>
    </w:p>
    <w:p w14:paraId="58D4592B" w14:textId="2D65B4D1" w:rsidR="00456AA0" w:rsidRPr="00600623" w:rsidRDefault="00456AA0" w:rsidP="3AFB5C96">
      <w:pPr>
        <w:pStyle w:val="Brdtekst"/>
      </w:pPr>
      <w:r>
        <w:t>Det skal 1 mnd. etter idriftsettelsen foretas termografering av samtlige underfordelinger med rapport til tiltakshaver. Videre skal det ved garantibefaringer etter 1, 2 og 3 år fremlegges rapport for utført termografering. Eventuelle avvik skal utbedres omgående.</w:t>
      </w:r>
    </w:p>
    <w:p w14:paraId="200F1DCF" w14:textId="77777777" w:rsidR="00456AA0" w:rsidRPr="00456AA0" w:rsidRDefault="00456AA0" w:rsidP="3AFB5C96">
      <w:pPr>
        <w:pStyle w:val="Brdtekst"/>
      </w:pPr>
    </w:p>
    <w:p w14:paraId="27049796" w14:textId="77777777" w:rsidR="00456AA0" w:rsidRPr="00600623" w:rsidRDefault="00456AA0" w:rsidP="3AFB5C96">
      <w:pPr>
        <w:pStyle w:val="Brdtekst"/>
      </w:pPr>
    </w:p>
    <w:p w14:paraId="1DDB2E2E" w14:textId="77777777" w:rsidR="00456AA0" w:rsidRDefault="00456AA0" w:rsidP="00456AA0">
      <w:pPr>
        <w:pStyle w:val="Ingenmellomrom"/>
        <w:ind w:firstLine="709"/>
        <w:rPr>
          <w:lang w:eastAsia="da-DK"/>
        </w:rPr>
      </w:pPr>
    </w:p>
    <w:p w14:paraId="6EA9CF47" w14:textId="77777777" w:rsidR="00456AA0" w:rsidRDefault="00456AA0" w:rsidP="00456AA0">
      <w:pPr>
        <w:pStyle w:val="Ingenmellomrom"/>
        <w:ind w:firstLine="709"/>
        <w:rPr>
          <w:lang w:eastAsia="da-DK"/>
        </w:rPr>
      </w:pPr>
    </w:p>
    <w:p w14:paraId="4283B1B4" w14:textId="77777777" w:rsidR="00A51BD1" w:rsidRDefault="00A51BD1">
      <w:pPr>
        <w:spacing w:after="200" w:line="0" w:lineRule="auto"/>
        <w:rPr>
          <w:b/>
          <w:sz w:val="22"/>
        </w:rPr>
      </w:pPr>
      <w:r>
        <w:br w:type="page"/>
      </w:r>
    </w:p>
    <w:p w14:paraId="7DE57616" w14:textId="69865FC3" w:rsidR="002B4F03" w:rsidRDefault="002B4F03">
      <w:pPr>
        <w:spacing w:after="200" w:line="0" w:lineRule="auto"/>
        <w:rPr>
          <w:b/>
          <w:caps/>
          <w:sz w:val="24"/>
        </w:rPr>
      </w:pPr>
    </w:p>
    <w:p w14:paraId="2CDD5E38" w14:textId="1B8FFDFC" w:rsidR="00AD3871" w:rsidRPr="00706559" w:rsidRDefault="00AD3871" w:rsidP="00AD3871">
      <w:pPr>
        <w:pStyle w:val="Overskrift2"/>
        <w:rPr>
          <w:caps w:val="0"/>
        </w:rPr>
      </w:pPr>
      <w:bookmarkStart w:id="187" w:name="_Toc231391210"/>
      <w:r w:rsidRPr="00706559">
        <w:rPr>
          <w:caps w:val="0"/>
        </w:rPr>
        <w:t xml:space="preserve">Tegninger og </w:t>
      </w:r>
      <w:bookmarkEnd w:id="176"/>
      <w:bookmarkEnd w:id="177"/>
      <w:r w:rsidR="006C598C">
        <w:rPr>
          <w:caps w:val="0"/>
        </w:rPr>
        <w:t>vedlegg</w:t>
      </w:r>
      <w:bookmarkEnd w:id="187"/>
    </w:p>
    <w:p w14:paraId="43746109" w14:textId="77777777" w:rsidR="00AD3871" w:rsidRPr="00DC55E8" w:rsidRDefault="00AD3871" w:rsidP="00AD3871">
      <w:pPr>
        <w:pStyle w:val="Overskrift3"/>
      </w:pPr>
      <w:bookmarkStart w:id="188" w:name="_Toc85218740"/>
      <w:bookmarkStart w:id="189" w:name="_Toc190151165"/>
      <w:bookmarkStart w:id="190" w:name="_Toc190241167"/>
      <w:bookmarkStart w:id="191" w:name="_Toc287728683"/>
      <w:bookmarkStart w:id="192" w:name="_Toc480393770"/>
      <w:bookmarkStart w:id="193" w:name="_Toc48138548"/>
      <w:bookmarkStart w:id="194" w:name="_Toc231391211"/>
      <w:r w:rsidRPr="00DC55E8">
        <w:t>Tegning</w:t>
      </w:r>
      <w:bookmarkEnd w:id="188"/>
      <w:bookmarkEnd w:id="189"/>
      <w:r w:rsidRPr="00DC55E8">
        <w:t>er</w:t>
      </w:r>
      <w:bookmarkEnd w:id="190"/>
      <w:bookmarkEnd w:id="191"/>
      <w:bookmarkEnd w:id="192"/>
      <w:bookmarkEnd w:id="193"/>
      <w:bookmarkEnd w:id="194"/>
    </w:p>
    <w:p w14:paraId="2AC0924A" w14:textId="0298B252" w:rsidR="005C780F" w:rsidRDefault="00E814C2" w:rsidP="00DB0FD9">
      <w:pPr>
        <w:pStyle w:val="Brdtekst"/>
        <w:spacing w:after="0"/>
      </w:pPr>
      <w:r w:rsidRPr="00E814C2">
        <w:t>E-400-10-001 Planlagt plassering av el. fordelinger</w:t>
      </w:r>
      <w:r w:rsidR="005C780F">
        <w:br/>
      </w:r>
      <w:r w:rsidRPr="00E814C2">
        <w:t>E-400-60-001 Prinsipp kursopplegg bane</w:t>
      </w:r>
    </w:p>
    <w:p w14:paraId="3413F3A0" w14:textId="6AEAB9AB" w:rsidR="00AA4A4D" w:rsidRDefault="00AA4A4D" w:rsidP="005C780F">
      <w:pPr>
        <w:pStyle w:val="Brdtekst"/>
      </w:pPr>
      <w:r w:rsidRPr="00AA4A4D">
        <w:t>E-433-60-001 Prinsipp skjema el. skap</w:t>
      </w:r>
    </w:p>
    <w:p w14:paraId="2E53DE52" w14:textId="2053AC51" w:rsidR="006C598C" w:rsidRDefault="006C598C" w:rsidP="006C598C">
      <w:pPr>
        <w:pStyle w:val="Overskrift3"/>
      </w:pPr>
      <w:bookmarkStart w:id="195" w:name="_Toc231391212"/>
      <w:r>
        <w:t>Vedlegg</w:t>
      </w:r>
      <w:bookmarkEnd w:id="195"/>
    </w:p>
    <w:p w14:paraId="3AFB05CF" w14:textId="5B3C002E" w:rsidR="006C598C" w:rsidRPr="00DB0FD9" w:rsidRDefault="006C598C" w:rsidP="00644EFD">
      <w:pPr>
        <w:ind w:left="709" w:firstLine="142"/>
        <w:rPr>
          <w:rFonts w:cs="Arial"/>
          <w:szCs w:val="20"/>
        </w:rPr>
      </w:pPr>
      <w:r w:rsidRPr="00DB0FD9">
        <w:rPr>
          <w:rFonts w:cs="Arial"/>
          <w:szCs w:val="20"/>
        </w:rPr>
        <w:t>Hunderfossen Bob og akebane – belysningskonsept</w:t>
      </w:r>
    </w:p>
    <w:p w14:paraId="4CB1895E" w14:textId="77777777" w:rsidR="00AD3871" w:rsidRPr="00DC55E8" w:rsidRDefault="00AD3871" w:rsidP="00AD3871">
      <w:pPr>
        <w:pStyle w:val="Overskrift3"/>
      </w:pPr>
      <w:bookmarkStart w:id="196" w:name="_Toc480393771"/>
      <w:bookmarkStart w:id="197" w:name="_Toc48138549"/>
      <w:bookmarkStart w:id="198" w:name="_Toc231391213"/>
      <w:r w:rsidRPr="00DC55E8">
        <w:t>BIM-modell</w:t>
      </w:r>
      <w:bookmarkEnd w:id="196"/>
      <w:bookmarkEnd w:id="197"/>
      <w:bookmarkEnd w:id="198"/>
    </w:p>
    <w:p w14:paraId="4F94EF28" w14:textId="134CB125" w:rsidR="0039387B" w:rsidRPr="00DC55E8" w:rsidRDefault="00AD3871" w:rsidP="005C780F">
      <w:pPr>
        <w:pStyle w:val="Brdtekst"/>
      </w:pPr>
      <w:r w:rsidRPr="0039387B">
        <w:t>Det er ikke etablert en BIM-modell for dette prosjektet.</w:t>
      </w:r>
    </w:p>
    <w:p w14:paraId="5A5045D1" w14:textId="77777777" w:rsidR="007A55C8" w:rsidRPr="00DC55E8" w:rsidRDefault="007A55C8" w:rsidP="00BF1051">
      <w:pPr>
        <w:pStyle w:val="Brdtekst"/>
        <w:ind w:left="0"/>
        <w:rPr>
          <w:color w:val="FF0000"/>
        </w:rPr>
      </w:pPr>
    </w:p>
    <w:p w14:paraId="54933BCA" w14:textId="487F2705" w:rsidR="007A55C8" w:rsidRPr="00DC55E8" w:rsidRDefault="007A55C8" w:rsidP="007A55C8">
      <w:pPr>
        <w:spacing w:after="200" w:line="0" w:lineRule="auto"/>
        <w:rPr>
          <w:rFonts w:ascii="Rockwell" w:hAnsi="Rockwell"/>
          <w:color w:val="5D7879"/>
          <w:sz w:val="40"/>
        </w:rPr>
      </w:pPr>
      <w:r w:rsidRPr="00DC55E8">
        <w:br w:type="page"/>
      </w:r>
    </w:p>
    <w:p w14:paraId="2F699E8F" w14:textId="77777777" w:rsidR="007A55C8" w:rsidRPr="00DC55E8" w:rsidRDefault="007A55C8" w:rsidP="007A55C8">
      <w:pPr>
        <w:pStyle w:val="Overskrift1"/>
      </w:pPr>
      <w:bookmarkStart w:id="199" w:name="_Toc48138551"/>
      <w:bookmarkStart w:id="200" w:name="_Toc231391214"/>
      <w:r w:rsidRPr="00DC55E8">
        <w:lastRenderedPageBreak/>
        <w:t>Krav til byggeprosessen</w:t>
      </w:r>
      <w:bookmarkEnd w:id="199"/>
      <w:bookmarkEnd w:id="200"/>
    </w:p>
    <w:p w14:paraId="01F49631" w14:textId="77777777" w:rsidR="007A55C8" w:rsidRPr="00706559" w:rsidRDefault="007A55C8" w:rsidP="007A55C8">
      <w:pPr>
        <w:pStyle w:val="Overskrift2"/>
        <w:rPr>
          <w:caps w:val="0"/>
        </w:rPr>
      </w:pPr>
      <w:bookmarkStart w:id="201" w:name="_Toc48138552"/>
      <w:bookmarkStart w:id="202" w:name="_Toc231391215"/>
      <w:r w:rsidRPr="00706559">
        <w:rPr>
          <w:caps w:val="0"/>
        </w:rPr>
        <w:t>Administrative rutiner</w:t>
      </w:r>
      <w:bookmarkEnd w:id="201"/>
      <w:bookmarkEnd w:id="202"/>
    </w:p>
    <w:p w14:paraId="64046B68" w14:textId="77777777" w:rsidR="00AD3871" w:rsidRPr="00DC55E8" w:rsidRDefault="00AD3871" w:rsidP="003548AD">
      <w:pPr>
        <w:pStyle w:val="Overskrift3"/>
        <w:numPr>
          <w:ilvl w:val="2"/>
          <w:numId w:val="4"/>
        </w:numPr>
      </w:pPr>
      <w:bookmarkStart w:id="203" w:name="_Ref184350050"/>
      <w:bookmarkStart w:id="204" w:name="_Toc293990748"/>
      <w:bookmarkStart w:id="205" w:name="_Toc294466511"/>
      <w:bookmarkStart w:id="206" w:name="_Toc391372385"/>
      <w:bookmarkStart w:id="207" w:name="_Toc480393776"/>
      <w:bookmarkStart w:id="208" w:name="_Toc48138553"/>
      <w:bookmarkStart w:id="209" w:name="_Toc231391216"/>
      <w:r w:rsidRPr="00DC55E8">
        <w:t>Kommunikasjon</w:t>
      </w:r>
      <w:bookmarkEnd w:id="203"/>
      <w:bookmarkEnd w:id="204"/>
      <w:bookmarkEnd w:id="205"/>
      <w:bookmarkEnd w:id="206"/>
      <w:r w:rsidRPr="00DC55E8">
        <w:t xml:space="preserve"> i prosjektet</w:t>
      </w:r>
      <w:bookmarkEnd w:id="207"/>
      <w:bookmarkEnd w:id="208"/>
      <w:bookmarkEnd w:id="209"/>
    </w:p>
    <w:p w14:paraId="4F04DD6E" w14:textId="77777777" w:rsidR="00AD3871" w:rsidRPr="00260B1A" w:rsidRDefault="00AD3871" w:rsidP="00AD3871">
      <w:pPr>
        <w:pStyle w:val="Brdtekst"/>
      </w:pPr>
      <w:r w:rsidRPr="00260B1A">
        <w:t>Kommunikasjon i prosjektet skal foregå iht. følgende prinsipper:</w:t>
      </w:r>
    </w:p>
    <w:p w14:paraId="08AFA15A" w14:textId="1EE4C010" w:rsidR="00AD3871" w:rsidRPr="002A64E0" w:rsidRDefault="00AD3871" w:rsidP="003548AD">
      <w:pPr>
        <w:pStyle w:val="Brdtekst"/>
        <w:numPr>
          <w:ilvl w:val="0"/>
          <w:numId w:val="6"/>
        </w:numPr>
        <w:spacing w:after="0"/>
        <w:ind w:left="1570" w:hanging="357"/>
      </w:pPr>
      <w:r w:rsidRPr="002A64E0">
        <w:t>Skriftlig kommunikasjon kan skje via brev, notater</w:t>
      </w:r>
      <w:r w:rsidR="002A64E0" w:rsidRPr="002A64E0">
        <w:t>,</w:t>
      </w:r>
      <w:r w:rsidRPr="002A64E0">
        <w:t xml:space="preserve"> e-post</w:t>
      </w:r>
      <w:r w:rsidR="00313033" w:rsidRPr="002A64E0">
        <w:t xml:space="preserve"> eller </w:t>
      </w:r>
      <w:r w:rsidR="00460943" w:rsidRPr="002A64E0">
        <w:t>eventuelt</w:t>
      </w:r>
      <w:r w:rsidR="00313033" w:rsidRPr="002A64E0">
        <w:t xml:space="preserve"> via prosjekthotell/samhandlings</w:t>
      </w:r>
      <w:r w:rsidR="00460943" w:rsidRPr="002A64E0">
        <w:t>plattform</w:t>
      </w:r>
      <w:r w:rsidR="00313033" w:rsidRPr="002A64E0">
        <w:t xml:space="preserve"> </w:t>
      </w:r>
      <w:r w:rsidR="008F10DB">
        <w:t>etter avtale med</w:t>
      </w:r>
      <w:r w:rsidR="00313033" w:rsidRPr="002A64E0">
        <w:t xml:space="preserve"> byggherren.   </w:t>
      </w:r>
    </w:p>
    <w:p w14:paraId="54CDABBF" w14:textId="21CDC3D8" w:rsidR="00AD3871" w:rsidRPr="002A64E0" w:rsidRDefault="00AD3871" w:rsidP="003548AD">
      <w:pPr>
        <w:pStyle w:val="Brdtekst"/>
        <w:numPr>
          <w:ilvl w:val="0"/>
          <w:numId w:val="6"/>
        </w:numPr>
      </w:pPr>
      <w:r w:rsidRPr="002A64E0">
        <w:t>Muntlig kommunikasjon skal dokumenteres via oppsummering i e-post med kopi til relevante aktører der byggherrens representant normalt skriver og oversender e-post</w:t>
      </w:r>
      <w:r w:rsidR="00313033" w:rsidRPr="002A64E0">
        <w:t xml:space="preserve"> (evt. via prosjekthotell/samhandlings</w:t>
      </w:r>
      <w:r w:rsidR="00460943" w:rsidRPr="002A64E0">
        <w:t>plattform</w:t>
      </w:r>
      <w:r w:rsidR="00313033" w:rsidRPr="002A64E0">
        <w:t>)</w:t>
      </w:r>
    </w:p>
    <w:p w14:paraId="3A1609C2" w14:textId="657D00D4" w:rsidR="00AD3871" w:rsidRPr="00CC3D41" w:rsidRDefault="00AD3871" w:rsidP="00CC3D41">
      <w:pPr>
        <w:pStyle w:val="Brdtekst"/>
      </w:pPr>
      <w:r w:rsidRPr="002A64E0">
        <w:t>All form</w:t>
      </w:r>
      <w:r w:rsidRPr="00260B1A">
        <w:t>ell kommunikasjon under gjennomføring av kontrakten skal skje på norsk.</w:t>
      </w:r>
    </w:p>
    <w:p w14:paraId="77ECC726" w14:textId="0D02D1E2" w:rsidR="009D7A25" w:rsidRDefault="009F687F" w:rsidP="009D7A25">
      <w:pPr>
        <w:pStyle w:val="Brdtekst"/>
      </w:pPr>
      <w:r>
        <w:t>Totalentreprenøren</w:t>
      </w:r>
      <w:r w:rsidR="009D7A25" w:rsidRPr="00260B1A">
        <w:t xml:space="preserve"> skal uten ugrunnet opphold informere byggherren dersom Arbeidstilsynet eller andre tilsynsmyndigheter har foretatt kontroll eller gitt pålegg om å stoppe arbeidet, utbedre systemfeil eller liknende som gjelder gjennomføring av kontraktsarbeidet.</w:t>
      </w:r>
    </w:p>
    <w:p w14:paraId="403A8A31" w14:textId="4842779C" w:rsidR="00F86990" w:rsidRDefault="00F86990" w:rsidP="00F86990">
      <w:pPr>
        <w:pStyle w:val="Overskrift3"/>
      </w:pPr>
      <w:bookmarkStart w:id="210" w:name="_Toc231391217"/>
      <w:r>
        <w:t>Godkjenning av tegninger og dokumenter</w:t>
      </w:r>
      <w:bookmarkEnd w:id="210"/>
    </w:p>
    <w:p w14:paraId="792DE2A3" w14:textId="00B76B1E" w:rsidR="008F79C7" w:rsidRDefault="008F79C7" w:rsidP="00F86990">
      <w:pPr>
        <w:pStyle w:val="Brdtekst"/>
      </w:pPr>
      <w:r>
        <w:t xml:space="preserve">Tegninger og dokumenter skal framlegges for </w:t>
      </w:r>
      <w:r w:rsidR="00277B84">
        <w:t>byggherren</w:t>
      </w:r>
      <w:r>
        <w:t xml:space="preserve"> minimum 15 arbeidsdager før arbeidene igangsettes, slik at det er tilstrekkelig tid til en ekstra runde med korreksjoner.</w:t>
      </w:r>
    </w:p>
    <w:p w14:paraId="3E417591" w14:textId="1C34C4B3" w:rsidR="00F86990" w:rsidRDefault="00F86990" w:rsidP="00F86990">
      <w:pPr>
        <w:pStyle w:val="Brdtekst"/>
      </w:pPr>
      <w:r>
        <w:t>Frist for tilbakemelding fra byggherren ved kontroll av underlag er satt til 5 arbeidsdager dersom ikke annet er avtalt.</w:t>
      </w:r>
    </w:p>
    <w:p w14:paraId="2F6AD6C1" w14:textId="3F763AE3" w:rsidR="008F79C7" w:rsidRDefault="008F79C7" w:rsidP="00F86990">
      <w:pPr>
        <w:pStyle w:val="Brdtekst"/>
      </w:pPr>
      <w:r>
        <w:t>Tegninger og dokumenter kan ikke benyttes som arbeidsgrunnlag før de er godkjent av byggherren.</w:t>
      </w:r>
    </w:p>
    <w:p w14:paraId="35BDEA50" w14:textId="1DCE0E57" w:rsidR="00277B84" w:rsidRDefault="00277B84" w:rsidP="00F86990">
      <w:pPr>
        <w:pStyle w:val="Brdtekst"/>
      </w:pPr>
      <w:r>
        <w:t>Arbeidsgrunnlag kan ferdigstilles for delstrekninger avhengig av prosjektets framdrift.</w:t>
      </w:r>
    </w:p>
    <w:p w14:paraId="7B83DC9F" w14:textId="3F3D56CD" w:rsidR="00F86990" w:rsidRDefault="00F86990" w:rsidP="00F86990">
      <w:pPr>
        <w:pStyle w:val="Brdtekst"/>
      </w:pPr>
      <w:r>
        <w:t>Totalentreprenøren plikter å sende ut dokumenter som skal kontrolleres til de aktører byggherren pålegger han å sende det til.</w:t>
      </w:r>
    </w:p>
    <w:p w14:paraId="38F387F2" w14:textId="2D481926" w:rsidR="00F86990" w:rsidRPr="00F86990" w:rsidRDefault="00E4364A" w:rsidP="00F86990">
      <w:pPr>
        <w:pStyle w:val="Brdtekst"/>
      </w:pPr>
      <w:r>
        <w:t>Byggherrens godkjenning av tegninger og dokumenter</w:t>
      </w:r>
      <w:r w:rsidR="00F86990">
        <w:t xml:space="preserve"> fratar ikke totalentreprenøren ansvaret for de prosjekterte løsninger.</w:t>
      </w:r>
    </w:p>
    <w:p w14:paraId="7A812759" w14:textId="77777777" w:rsidR="00AD3871" w:rsidRPr="00DC55E8" w:rsidRDefault="00AD3871" w:rsidP="00AD3871">
      <w:pPr>
        <w:pStyle w:val="Overskrift3"/>
      </w:pPr>
      <w:bookmarkStart w:id="211" w:name="_Toc293990761"/>
      <w:bookmarkStart w:id="212" w:name="_Toc294466519"/>
      <w:bookmarkStart w:id="213" w:name="_Toc391372393"/>
      <w:bookmarkStart w:id="214" w:name="_Toc480393777"/>
      <w:bookmarkStart w:id="215" w:name="_Toc48138554"/>
      <w:bookmarkStart w:id="216" w:name="_Toc231391218"/>
      <w:r w:rsidRPr="00DC55E8">
        <w:t>Møter</w:t>
      </w:r>
      <w:bookmarkEnd w:id="211"/>
      <w:bookmarkEnd w:id="212"/>
      <w:bookmarkEnd w:id="213"/>
      <w:bookmarkEnd w:id="214"/>
      <w:bookmarkEnd w:id="215"/>
      <w:bookmarkEnd w:id="216"/>
    </w:p>
    <w:p w14:paraId="47CF734C" w14:textId="2ABD6C1F" w:rsidR="00AD3871" w:rsidRPr="00260B1A" w:rsidRDefault="00F86990" w:rsidP="00AD3871">
      <w:pPr>
        <w:pStyle w:val="Overskrift4"/>
      </w:pPr>
      <w:bookmarkStart w:id="217" w:name="_Toc480393778"/>
      <w:bookmarkStart w:id="218" w:name="_Toc48138555"/>
      <w:r>
        <w:t>M</w:t>
      </w:r>
      <w:r w:rsidR="00AD3871" w:rsidRPr="00260B1A">
        <w:t>øter</w:t>
      </w:r>
      <w:bookmarkEnd w:id="217"/>
      <w:bookmarkEnd w:id="218"/>
    </w:p>
    <w:p w14:paraId="7C870F16" w14:textId="6325C81F" w:rsidR="00AD3871" w:rsidRPr="00DC55E8" w:rsidRDefault="00AD3871" w:rsidP="00AD3871">
      <w:pPr>
        <w:pStyle w:val="Brdtekst"/>
      </w:pPr>
      <w:r w:rsidRPr="00260B1A">
        <w:t>Jf. NS 840</w:t>
      </w:r>
      <w:r w:rsidR="00F86990">
        <w:t>7</w:t>
      </w:r>
      <w:r w:rsidRPr="00260B1A">
        <w:t xml:space="preserve"> pkt. </w:t>
      </w:r>
      <w:r w:rsidR="00F86990">
        <w:t>4</w:t>
      </w:r>
      <w:r w:rsidRPr="00260B1A">
        <w:t>.</w:t>
      </w:r>
    </w:p>
    <w:p w14:paraId="645AAF15" w14:textId="301705C3" w:rsidR="00AD3871" w:rsidRPr="00DC55E8" w:rsidRDefault="00AD3871" w:rsidP="00AD3871">
      <w:pPr>
        <w:pStyle w:val="Brdtekst"/>
      </w:pPr>
      <w:r w:rsidRPr="00260B1A">
        <w:t>Bygg</w:t>
      </w:r>
      <w:r w:rsidR="00706559">
        <w:t>herre</w:t>
      </w:r>
      <w:r w:rsidRPr="00260B1A">
        <w:t xml:space="preserve">møter </w:t>
      </w:r>
      <w:r>
        <w:t>ledes og refereres</w:t>
      </w:r>
      <w:r w:rsidRPr="00260B1A">
        <w:t xml:space="preserve"> av </w:t>
      </w:r>
      <w:r w:rsidR="00706559">
        <w:t>totalentreprenøren</w:t>
      </w:r>
      <w:r w:rsidRPr="00260B1A">
        <w:t xml:space="preserve">. </w:t>
      </w:r>
      <w:r w:rsidR="001E1CC7">
        <w:t xml:space="preserve">Byggherremøter avholdes hver 14. dag etter anleggsstart. </w:t>
      </w:r>
      <w:r w:rsidRPr="00260B1A">
        <w:t xml:space="preserve">Referatet sendes i god tid før neste møte, men aldri senere enn </w:t>
      </w:r>
      <w:r>
        <w:t>5</w:t>
      </w:r>
      <w:r w:rsidRPr="00260B1A">
        <w:t xml:space="preserve"> hverdager </w:t>
      </w:r>
      <w:r>
        <w:t>etter</w:t>
      </w:r>
      <w:r w:rsidRPr="00260B1A">
        <w:t xml:space="preserve"> møte</w:t>
      </w:r>
      <w:r>
        <w:t>t</w:t>
      </w:r>
      <w:r w:rsidRPr="00260B1A">
        <w:t>, til de øvrige møtedeltakerne og til partenes representanter. Eventuelle innsigelser mot referatet må fremkomme uten ugrunnet opphold, senest i første ordinære bygg</w:t>
      </w:r>
      <w:r w:rsidR="00706559">
        <w:t>herre</w:t>
      </w:r>
      <w:r w:rsidRPr="00260B1A">
        <w:t>møte etter at referatet er mottatt.</w:t>
      </w:r>
    </w:p>
    <w:p w14:paraId="05FBAEA5" w14:textId="77777777" w:rsidR="00AD3871" w:rsidRPr="00260B1A" w:rsidRDefault="00AD3871" w:rsidP="00AD3871">
      <w:pPr>
        <w:pStyle w:val="Overskrift4"/>
      </w:pPr>
      <w:bookmarkStart w:id="219" w:name="_Toc480393779"/>
      <w:bookmarkStart w:id="220" w:name="_Toc48138556"/>
      <w:r w:rsidRPr="00260B1A">
        <w:t>Oppstartmøte</w:t>
      </w:r>
      <w:bookmarkEnd w:id="219"/>
      <w:bookmarkEnd w:id="220"/>
    </w:p>
    <w:p w14:paraId="5C641D33" w14:textId="77777777" w:rsidR="00A979BE" w:rsidRDefault="00AD3871" w:rsidP="00A979BE">
      <w:pPr>
        <w:pStyle w:val="Brdtekst"/>
      </w:pPr>
      <w:r w:rsidRPr="00260B1A">
        <w:t xml:space="preserve">For å oppnå felles </w:t>
      </w:r>
      <w:proofErr w:type="spellStart"/>
      <w:r w:rsidRPr="00260B1A">
        <w:t>kontraktsforståelse</w:t>
      </w:r>
      <w:proofErr w:type="spellEnd"/>
      <w:r w:rsidRPr="00260B1A">
        <w:t>, skal det avholdes utvidet oppstart</w:t>
      </w:r>
      <w:r w:rsidR="00A979BE">
        <w:t>s</w:t>
      </w:r>
      <w:r w:rsidRPr="00260B1A">
        <w:t>møte. Partene skal sette av tilstrekkelig tid til dette.</w:t>
      </w:r>
    </w:p>
    <w:p w14:paraId="7CB2F0CD" w14:textId="12A224B5" w:rsidR="00A979BE" w:rsidRPr="00C7243C" w:rsidRDefault="00A979BE" w:rsidP="00A979BE">
      <w:pPr>
        <w:pStyle w:val="Brdtekst"/>
      </w:pPr>
      <w:r>
        <w:t>Firma som skal utføre sluttkontroll skal også delta på oppstartsmøtet</w:t>
      </w:r>
      <w:r w:rsidR="00FF087C">
        <w:t>.</w:t>
      </w:r>
    </w:p>
    <w:p w14:paraId="5A70ABFB" w14:textId="77777777" w:rsidR="00AD3871" w:rsidRPr="00260B1A" w:rsidRDefault="00AD3871" w:rsidP="00AD3871">
      <w:pPr>
        <w:pStyle w:val="Brdtekst"/>
      </w:pPr>
      <w:r w:rsidRPr="00260B1A">
        <w:lastRenderedPageBreak/>
        <w:t>Oppstartmøtet skal som minimum omfatte:</w:t>
      </w:r>
    </w:p>
    <w:p w14:paraId="2F82A42F" w14:textId="77777777" w:rsidR="00AD3871" w:rsidRPr="00260B1A" w:rsidRDefault="00AD3871" w:rsidP="003548AD">
      <w:pPr>
        <w:pStyle w:val="Brdtekst"/>
        <w:numPr>
          <w:ilvl w:val="0"/>
          <w:numId w:val="7"/>
        </w:numPr>
        <w:ind w:left="1570" w:hanging="357"/>
        <w:contextualSpacing/>
      </w:pPr>
      <w:r w:rsidRPr="00260B1A">
        <w:t>Presentasjon</w:t>
      </w:r>
    </w:p>
    <w:p w14:paraId="41E17D69" w14:textId="77777777" w:rsidR="00AD3871" w:rsidRPr="00260B1A" w:rsidRDefault="00AD3871" w:rsidP="003548AD">
      <w:pPr>
        <w:pStyle w:val="Brdtekst"/>
        <w:numPr>
          <w:ilvl w:val="0"/>
          <w:numId w:val="7"/>
        </w:numPr>
        <w:ind w:left="1570" w:hanging="357"/>
        <w:contextualSpacing/>
      </w:pPr>
      <w:r w:rsidRPr="00260B1A">
        <w:t xml:space="preserve">Utvikling av felles </w:t>
      </w:r>
      <w:proofErr w:type="spellStart"/>
      <w:r w:rsidRPr="00260B1A">
        <w:t>kontraktsforståelse</w:t>
      </w:r>
      <w:proofErr w:type="spellEnd"/>
    </w:p>
    <w:p w14:paraId="0294F2ED" w14:textId="77777777" w:rsidR="00AD3871" w:rsidRPr="00260B1A" w:rsidRDefault="00AD3871" w:rsidP="003548AD">
      <w:pPr>
        <w:pStyle w:val="Brdtekst"/>
        <w:numPr>
          <w:ilvl w:val="0"/>
          <w:numId w:val="7"/>
        </w:numPr>
        <w:ind w:left="1570" w:hanging="357"/>
        <w:contextualSpacing/>
      </w:pPr>
      <w:r w:rsidRPr="00260B1A">
        <w:t>SHA/Kvalitetsplan</w:t>
      </w:r>
    </w:p>
    <w:p w14:paraId="2738100B" w14:textId="77777777" w:rsidR="00AD3871" w:rsidRPr="00260B1A" w:rsidRDefault="00AD3871" w:rsidP="003548AD">
      <w:pPr>
        <w:pStyle w:val="Brdtekst"/>
        <w:numPr>
          <w:ilvl w:val="0"/>
          <w:numId w:val="7"/>
        </w:numPr>
        <w:ind w:left="1570" w:hanging="357"/>
        <w:contextualSpacing/>
      </w:pPr>
      <w:r w:rsidRPr="00260B1A">
        <w:t>Fremdrift</w:t>
      </w:r>
    </w:p>
    <w:p w14:paraId="2CCC3457" w14:textId="77777777" w:rsidR="00AD3871" w:rsidRPr="00260B1A" w:rsidRDefault="00AD3871" w:rsidP="003548AD">
      <w:pPr>
        <w:pStyle w:val="Brdtekst"/>
        <w:numPr>
          <w:ilvl w:val="0"/>
          <w:numId w:val="7"/>
        </w:numPr>
        <w:ind w:left="1570" w:hanging="357"/>
        <w:contextualSpacing/>
      </w:pPr>
      <w:r w:rsidRPr="00260B1A">
        <w:t>Økonomi, sikkerhetsstillelse, forsikringer, håndtering av endringer</w:t>
      </w:r>
    </w:p>
    <w:p w14:paraId="3100BCE1" w14:textId="77777777" w:rsidR="00AD3871" w:rsidRPr="00260B1A" w:rsidRDefault="00AD3871" w:rsidP="003548AD">
      <w:pPr>
        <w:pStyle w:val="Brdtekst"/>
        <w:numPr>
          <w:ilvl w:val="0"/>
          <w:numId w:val="7"/>
        </w:numPr>
        <w:ind w:left="1570" w:hanging="357"/>
        <w:contextualSpacing/>
      </w:pPr>
      <w:r w:rsidRPr="00260B1A">
        <w:t>Andre prosjekter i nærheten/ spesielle forhold</w:t>
      </w:r>
    </w:p>
    <w:p w14:paraId="045AE453" w14:textId="77777777" w:rsidR="00AD3871" w:rsidRPr="00260B1A" w:rsidRDefault="00AD3871" w:rsidP="003548AD">
      <w:pPr>
        <w:pStyle w:val="Brdtekst"/>
        <w:numPr>
          <w:ilvl w:val="0"/>
          <w:numId w:val="7"/>
        </w:numPr>
        <w:ind w:left="1570" w:hanging="357"/>
        <w:contextualSpacing/>
      </w:pPr>
      <w:r w:rsidRPr="00260B1A">
        <w:t>Byggherrens leveranser</w:t>
      </w:r>
    </w:p>
    <w:p w14:paraId="2DF5FCCD" w14:textId="77777777" w:rsidR="00AD3871" w:rsidRPr="00260B1A" w:rsidRDefault="00AD3871" w:rsidP="003548AD">
      <w:pPr>
        <w:pStyle w:val="Brdtekst"/>
        <w:numPr>
          <w:ilvl w:val="0"/>
          <w:numId w:val="7"/>
        </w:numPr>
        <w:ind w:left="1570" w:hanging="357"/>
        <w:contextualSpacing/>
      </w:pPr>
      <w:r w:rsidRPr="00260B1A">
        <w:t>Kommunikasjon</w:t>
      </w:r>
    </w:p>
    <w:p w14:paraId="50F0043C" w14:textId="77777777" w:rsidR="00AD3871" w:rsidRPr="00260B1A" w:rsidRDefault="00AD3871" w:rsidP="003548AD">
      <w:pPr>
        <w:pStyle w:val="Brdtekst"/>
        <w:numPr>
          <w:ilvl w:val="0"/>
          <w:numId w:val="7"/>
        </w:numPr>
        <w:ind w:left="1570" w:hanging="357"/>
      </w:pPr>
      <w:r w:rsidRPr="00260B1A">
        <w:t>Videre møtevirksomhet</w:t>
      </w:r>
    </w:p>
    <w:p w14:paraId="2BA33135" w14:textId="2C21DF47" w:rsidR="0089111E" w:rsidRPr="00DC55E8" w:rsidRDefault="00AD3871" w:rsidP="00313033">
      <w:pPr>
        <w:pStyle w:val="Brdtekst"/>
      </w:pPr>
      <w:r w:rsidRPr="00260B1A">
        <w:t>Dette skal gjennomføres uten at fordeling av ansvar og risiko i kontrakten endres i forhold til anbudskonkurransen.</w:t>
      </w:r>
    </w:p>
    <w:p w14:paraId="3FEA799A" w14:textId="77777777" w:rsidR="00AD3871" w:rsidRPr="0013276E" w:rsidRDefault="00AD3871" w:rsidP="00AD3871">
      <w:pPr>
        <w:pStyle w:val="Overskrift3"/>
      </w:pPr>
      <w:bookmarkStart w:id="221" w:name="_Toc448735747"/>
      <w:bookmarkStart w:id="222" w:name="_Toc448766269"/>
      <w:bookmarkStart w:id="223" w:name="_Toc460756944"/>
      <w:bookmarkStart w:id="224" w:name="_Toc448735748"/>
      <w:bookmarkStart w:id="225" w:name="_Toc448766270"/>
      <w:bookmarkStart w:id="226" w:name="_Toc460756945"/>
      <w:bookmarkStart w:id="227" w:name="_Toc448735749"/>
      <w:bookmarkStart w:id="228" w:name="_Toc448766271"/>
      <w:bookmarkStart w:id="229" w:name="_Toc460756946"/>
      <w:bookmarkStart w:id="230" w:name="_Toc448735751"/>
      <w:bookmarkStart w:id="231" w:name="_Toc448766273"/>
      <w:bookmarkStart w:id="232" w:name="_Toc460756948"/>
      <w:bookmarkStart w:id="233" w:name="_Toc448735752"/>
      <w:bookmarkStart w:id="234" w:name="_Toc448766274"/>
      <w:bookmarkStart w:id="235" w:name="_Toc460756949"/>
      <w:bookmarkStart w:id="236" w:name="_Toc448735753"/>
      <w:bookmarkStart w:id="237" w:name="_Toc448766275"/>
      <w:bookmarkStart w:id="238" w:name="_Toc460756950"/>
      <w:bookmarkStart w:id="239" w:name="_Toc448735754"/>
      <w:bookmarkStart w:id="240" w:name="_Toc448766276"/>
      <w:bookmarkStart w:id="241" w:name="_Toc460756951"/>
      <w:bookmarkStart w:id="242" w:name="_Toc448735755"/>
      <w:bookmarkStart w:id="243" w:name="_Toc448766277"/>
      <w:bookmarkStart w:id="244" w:name="_Toc460756952"/>
      <w:bookmarkStart w:id="245" w:name="_Toc448735756"/>
      <w:bookmarkStart w:id="246" w:name="_Toc448766278"/>
      <w:bookmarkStart w:id="247" w:name="_Toc460756953"/>
      <w:bookmarkStart w:id="248" w:name="_Toc448735757"/>
      <w:bookmarkStart w:id="249" w:name="_Toc448766279"/>
      <w:bookmarkStart w:id="250" w:name="_Toc460756954"/>
      <w:bookmarkStart w:id="251" w:name="_Toc448735758"/>
      <w:bookmarkStart w:id="252" w:name="_Toc448766280"/>
      <w:bookmarkStart w:id="253" w:name="_Toc460756955"/>
      <w:bookmarkStart w:id="254" w:name="_Toc448735759"/>
      <w:bookmarkStart w:id="255" w:name="_Toc448766281"/>
      <w:bookmarkStart w:id="256" w:name="_Toc460756956"/>
      <w:bookmarkStart w:id="257" w:name="_Toc448735760"/>
      <w:bookmarkStart w:id="258" w:name="_Toc448766282"/>
      <w:bookmarkStart w:id="259" w:name="_Toc460756957"/>
      <w:bookmarkStart w:id="260" w:name="_Toc448735761"/>
      <w:bookmarkStart w:id="261" w:name="_Toc448766283"/>
      <w:bookmarkStart w:id="262" w:name="_Toc460756958"/>
      <w:bookmarkStart w:id="263" w:name="_Toc448735762"/>
      <w:bookmarkStart w:id="264" w:name="_Toc448766284"/>
      <w:bookmarkStart w:id="265" w:name="_Toc460756959"/>
      <w:bookmarkStart w:id="266" w:name="_Toc448735763"/>
      <w:bookmarkStart w:id="267" w:name="_Toc448766285"/>
      <w:bookmarkStart w:id="268" w:name="_Toc460756960"/>
      <w:bookmarkStart w:id="269" w:name="_Toc448735764"/>
      <w:bookmarkStart w:id="270" w:name="_Toc448766286"/>
      <w:bookmarkStart w:id="271" w:name="_Toc460756961"/>
      <w:bookmarkStart w:id="272" w:name="_Toc448735765"/>
      <w:bookmarkStart w:id="273" w:name="_Toc448766287"/>
      <w:bookmarkStart w:id="274" w:name="_Toc460756962"/>
      <w:bookmarkStart w:id="275" w:name="_Toc448735766"/>
      <w:bookmarkStart w:id="276" w:name="_Toc448766288"/>
      <w:bookmarkStart w:id="277" w:name="_Toc460756963"/>
      <w:bookmarkStart w:id="278" w:name="_Toc448735767"/>
      <w:bookmarkStart w:id="279" w:name="_Toc448766289"/>
      <w:bookmarkStart w:id="280" w:name="_Toc460756964"/>
      <w:bookmarkStart w:id="281" w:name="_Toc448735768"/>
      <w:bookmarkStart w:id="282" w:name="_Toc448766290"/>
      <w:bookmarkStart w:id="283" w:name="_Toc460756965"/>
      <w:bookmarkStart w:id="284" w:name="_Toc448735769"/>
      <w:bookmarkStart w:id="285" w:name="_Toc448766291"/>
      <w:bookmarkStart w:id="286" w:name="_Toc460756966"/>
      <w:bookmarkStart w:id="287" w:name="_Toc448735770"/>
      <w:bookmarkStart w:id="288" w:name="_Toc448766292"/>
      <w:bookmarkStart w:id="289" w:name="_Toc460756967"/>
      <w:bookmarkStart w:id="290" w:name="_Toc448735771"/>
      <w:bookmarkStart w:id="291" w:name="_Toc448766293"/>
      <w:bookmarkStart w:id="292" w:name="_Toc460756968"/>
      <w:bookmarkStart w:id="293" w:name="_Toc448735774"/>
      <w:bookmarkStart w:id="294" w:name="_Toc448766296"/>
      <w:bookmarkStart w:id="295" w:name="_Toc460756971"/>
      <w:bookmarkStart w:id="296" w:name="_Toc448735776"/>
      <w:bookmarkStart w:id="297" w:name="_Toc448766298"/>
      <w:bookmarkStart w:id="298" w:name="_Toc460756973"/>
      <w:bookmarkStart w:id="299" w:name="_Toc448735777"/>
      <w:bookmarkStart w:id="300" w:name="_Toc448766299"/>
      <w:bookmarkStart w:id="301" w:name="_Toc460756974"/>
      <w:bookmarkStart w:id="302" w:name="_Toc448735778"/>
      <w:bookmarkStart w:id="303" w:name="_Toc448766300"/>
      <w:bookmarkStart w:id="304" w:name="_Toc460756975"/>
      <w:bookmarkStart w:id="305" w:name="_Toc448735779"/>
      <w:bookmarkStart w:id="306" w:name="_Toc448766301"/>
      <w:bookmarkStart w:id="307" w:name="_Toc460756976"/>
      <w:bookmarkStart w:id="308" w:name="_Toc448735780"/>
      <w:bookmarkStart w:id="309" w:name="_Toc448766302"/>
      <w:bookmarkStart w:id="310" w:name="_Toc460756977"/>
      <w:bookmarkStart w:id="311" w:name="_Toc448735787"/>
      <w:bookmarkStart w:id="312" w:name="_Toc448766309"/>
      <w:bookmarkStart w:id="313" w:name="_Toc460756984"/>
      <w:bookmarkStart w:id="314" w:name="_Toc448735788"/>
      <w:bookmarkStart w:id="315" w:name="_Toc448766310"/>
      <w:bookmarkStart w:id="316" w:name="_Toc460756985"/>
      <w:bookmarkStart w:id="317" w:name="_Toc293990758"/>
      <w:bookmarkStart w:id="318" w:name="_Toc294466516"/>
      <w:bookmarkStart w:id="319" w:name="_Toc391372390"/>
      <w:bookmarkStart w:id="320" w:name="_Toc480393781"/>
      <w:bookmarkStart w:id="321" w:name="_Toc48138558"/>
      <w:bookmarkStart w:id="322" w:name="_Toc231391219"/>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r w:rsidRPr="0013276E">
        <w:t>Fakturering</w:t>
      </w:r>
      <w:bookmarkEnd w:id="317"/>
      <w:bookmarkEnd w:id="318"/>
      <w:bookmarkEnd w:id="319"/>
      <w:bookmarkEnd w:id="320"/>
      <w:bookmarkEnd w:id="321"/>
      <w:bookmarkEnd w:id="322"/>
    </w:p>
    <w:p w14:paraId="2147D1A1" w14:textId="77777777" w:rsidR="00AD3871" w:rsidRPr="0013276E" w:rsidRDefault="00AD3871" w:rsidP="00AD3871">
      <w:pPr>
        <w:pStyle w:val="Brdtekst"/>
      </w:pPr>
      <w:r w:rsidRPr="0013276E">
        <w:t>Faktura skal sendes til:</w:t>
      </w:r>
    </w:p>
    <w:p w14:paraId="5B41C84E" w14:textId="48C86EBB" w:rsidR="00AD3871" w:rsidRPr="0013276E" w:rsidRDefault="00087E9A" w:rsidP="00AD3871">
      <w:pPr>
        <w:pStyle w:val="Brdtekst"/>
        <w:spacing w:after="0"/>
      </w:pPr>
      <w:r w:rsidRPr="0013276E">
        <w:t>Lillehammer Olympiapark AS</w:t>
      </w:r>
    </w:p>
    <w:p w14:paraId="05AE48BB" w14:textId="77777777" w:rsidR="00AD3871" w:rsidRPr="0013276E" w:rsidRDefault="00AD3871" w:rsidP="00AD3871">
      <w:pPr>
        <w:pStyle w:val="Brdtekst"/>
        <w:spacing w:after="0"/>
      </w:pPr>
      <w:r w:rsidRPr="0013276E">
        <w:t>Fakturamottak</w:t>
      </w:r>
    </w:p>
    <w:p w14:paraId="0A28F319" w14:textId="37C43FD2" w:rsidR="00AD3871" w:rsidRPr="0013276E" w:rsidRDefault="00E43600" w:rsidP="00AD3871">
      <w:pPr>
        <w:pStyle w:val="Brdtekst"/>
        <w:spacing w:after="0"/>
      </w:pPr>
      <w:proofErr w:type="spellStart"/>
      <w:r w:rsidRPr="0013276E">
        <w:t>Birkerbeinerveien</w:t>
      </w:r>
      <w:proofErr w:type="spellEnd"/>
      <w:r w:rsidRPr="0013276E">
        <w:t xml:space="preserve"> </w:t>
      </w:r>
      <w:r w:rsidR="0013276E" w:rsidRPr="0013276E">
        <w:t>124</w:t>
      </w:r>
    </w:p>
    <w:p w14:paraId="6198AB83" w14:textId="38810FE6" w:rsidR="00AD3871" w:rsidRPr="0013276E" w:rsidRDefault="00AD3871" w:rsidP="00274CFD">
      <w:pPr>
        <w:pStyle w:val="Brdtekst"/>
        <w:spacing w:after="0"/>
      </w:pPr>
      <w:r w:rsidRPr="0013276E">
        <w:t>26</w:t>
      </w:r>
      <w:r w:rsidR="0013276E" w:rsidRPr="0013276E">
        <w:t>18</w:t>
      </w:r>
      <w:r w:rsidRPr="0013276E">
        <w:t xml:space="preserve"> Lillehammer</w:t>
      </w:r>
    </w:p>
    <w:p w14:paraId="3DD1E59D" w14:textId="77777777" w:rsidR="00274CFD" w:rsidRPr="00AF1CF6" w:rsidRDefault="00274CFD" w:rsidP="00274CFD">
      <w:pPr>
        <w:pStyle w:val="Brdtekst"/>
        <w:spacing w:after="0"/>
        <w:rPr>
          <w:highlight w:val="yellow"/>
        </w:rPr>
      </w:pPr>
    </w:p>
    <w:p w14:paraId="38F89A81" w14:textId="77777777" w:rsidR="00AD3871" w:rsidRPr="001853C8" w:rsidRDefault="00AD3871" w:rsidP="00AD3871">
      <w:pPr>
        <w:pStyle w:val="Brdtekst"/>
      </w:pPr>
      <w:r w:rsidRPr="001853C8">
        <w:t xml:space="preserve">Faktura skal sendes i elektronisk </w:t>
      </w:r>
      <w:proofErr w:type="spellStart"/>
      <w:r w:rsidRPr="001853C8">
        <w:t>handelsformat</w:t>
      </w:r>
      <w:proofErr w:type="spellEnd"/>
      <w:r w:rsidRPr="001853C8">
        <w:t xml:space="preserve"> (EHF).</w:t>
      </w:r>
    </w:p>
    <w:p w14:paraId="344C1F81" w14:textId="18D3D899" w:rsidR="00AD3871" w:rsidRPr="001853C8" w:rsidRDefault="00AD3871" w:rsidP="00AD3871">
      <w:pPr>
        <w:pStyle w:val="Brdtekst"/>
      </w:pPr>
      <w:r w:rsidRPr="001853C8">
        <w:t xml:space="preserve">Lillehammer </w:t>
      </w:r>
      <w:r w:rsidR="00304019" w:rsidRPr="00304019">
        <w:t>Olympiapark AS</w:t>
      </w:r>
      <w:r w:rsidR="00304019">
        <w:t xml:space="preserve"> sin</w:t>
      </w:r>
      <w:r w:rsidRPr="001853C8">
        <w:t xml:space="preserve"> adresse i ELMA-registeret er: </w:t>
      </w:r>
      <w:r w:rsidR="001853C8" w:rsidRPr="001853C8">
        <w:t>959 295 417</w:t>
      </w:r>
      <w:r w:rsidRPr="001853C8">
        <w:t>.</w:t>
      </w:r>
    </w:p>
    <w:p w14:paraId="69859300" w14:textId="065B26A7" w:rsidR="003D7AC4" w:rsidRPr="0045671E" w:rsidRDefault="003D7AC4" w:rsidP="003D7AC4">
      <w:pPr>
        <w:pStyle w:val="Brdtekst"/>
      </w:pPr>
      <w:r w:rsidRPr="00304019">
        <w:t>Alle fakturaer som sendes Lillehammer</w:t>
      </w:r>
      <w:r w:rsidR="0013276E" w:rsidRPr="00304019">
        <w:t xml:space="preserve"> Olympiapark AS</w:t>
      </w:r>
      <w:r w:rsidRPr="00304019">
        <w:t xml:space="preserve"> skal merkes med </w:t>
      </w:r>
      <w:proofErr w:type="spellStart"/>
      <w:r w:rsidR="00CE5E0B" w:rsidRPr="00304019">
        <w:t>Bestillernr</w:t>
      </w:r>
      <w:proofErr w:type="spellEnd"/>
      <w:r w:rsidR="00460943" w:rsidRPr="00304019">
        <w:t>.</w:t>
      </w:r>
      <w:r w:rsidR="00CE5E0B" w:rsidRPr="00304019">
        <w:t xml:space="preserve">: </w:t>
      </w:r>
      <w:r w:rsidR="0013276E" w:rsidRPr="00304019">
        <w:t xml:space="preserve">Nytt lys </w:t>
      </w:r>
      <w:r w:rsidR="00304019" w:rsidRPr="00304019">
        <w:t>LOBA.</w:t>
      </w:r>
    </w:p>
    <w:p w14:paraId="2F5CC4BB" w14:textId="77777777" w:rsidR="00CE5E0B" w:rsidRDefault="00CE5E0B" w:rsidP="00CE5E0B">
      <w:pPr>
        <w:pStyle w:val="Brdtekst"/>
        <w:spacing w:after="0"/>
      </w:pPr>
      <w:r>
        <w:t>Minimumskrav til faktura forøvrig er:</w:t>
      </w:r>
    </w:p>
    <w:p w14:paraId="14F41294" w14:textId="15F6191B" w:rsidR="00CE5E0B" w:rsidRDefault="00CE5E0B" w:rsidP="00400B5F">
      <w:pPr>
        <w:pStyle w:val="Brdtekst"/>
        <w:numPr>
          <w:ilvl w:val="0"/>
          <w:numId w:val="7"/>
        </w:numPr>
        <w:ind w:left="1570" w:hanging="357"/>
        <w:contextualSpacing/>
      </w:pPr>
      <w:r>
        <w:t>Organisasjonsnummer, navn og adresse på avsender</w:t>
      </w:r>
    </w:p>
    <w:p w14:paraId="727966AB" w14:textId="061280EE" w:rsidR="00CE5E0B" w:rsidRDefault="00CE5E0B" w:rsidP="00400B5F">
      <w:pPr>
        <w:pStyle w:val="Brdtekst"/>
        <w:numPr>
          <w:ilvl w:val="0"/>
          <w:numId w:val="7"/>
        </w:numPr>
        <w:ind w:left="1570" w:hanging="357"/>
        <w:contextualSpacing/>
      </w:pPr>
      <w:r>
        <w:t>Bankkontonummer</w:t>
      </w:r>
    </w:p>
    <w:p w14:paraId="3664A316" w14:textId="023B85F0" w:rsidR="00CE5E0B" w:rsidRDefault="00CE5E0B" w:rsidP="00400B5F">
      <w:pPr>
        <w:pStyle w:val="Brdtekst"/>
        <w:numPr>
          <w:ilvl w:val="0"/>
          <w:numId w:val="7"/>
        </w:numPr>
        <w:ind w:left="1570" w:hanging="357"/>
        <w:contextualSpacing/>
      </w:pPr>
      <w:r>
        <w:t>Fakturanummer</w:t>
      </w:r>
    </w:p>
    <w:p w14:paraId="4DD14B4C" w14:textId="20AF0970" w:rsidR="00CE5E0B" w:rsidRDefault="00CE5E0B" w:rsidP="00400B5F">
      <w:pPr>
        <w:pStyle w:val="Brdtekst"/>
        <w:numPr>
          <w:ilvl w:val="0"/>
          <w:numId w:val="7"/>
        </w:numPr>
        <w:ind w:left="1570" w:hanging="357"/>
        <w:contextualSpacing/>
      </w:pPr>
      <w:r>
        <w:t>Fakturadato</w:t>
      </w:r>
    </w:p>
    <w:p w14:paraId="7142874F" w14:textId="6F8C16B2" w:rsidR="00CE5E0B" w:rsidRDefault="00CE5E0B" w:rsidP="00400B5F">
      <w:pPr>
        <w:pStyle w:val="Brdtekst"/>
        <w:numPr>
          <w:ilvl w:val="0"/>
          <w:numId w:val="7"/>
        </w:numPr>
        <w:ind w:left="1570" w:hanging="357"/>
        <w:contextualSpacing/>
      </w:pPr>
      <w:r>
        <w:t>Fakturabeløp (må komme tydelig frem)</w:t>
      </w:r>
    </w:p>
    <w:p w14:paraId="204DE6B3" w14:textId="435B866F" w:rsidR="00CE5E0B" w:rsidRDefault="00CE5E0B" w:rsidP="00400B5F">
      <w:pPr>
        <w:pStyle w:val="Brdtekst"/>
        <w:numPr>
          <w:ilvl w:val="0"/>
          <w:numId w:val="7"/>
        </w:numPr>
        <w:ind w:left="1570" w:hanging="357"/>
        <w:contextualSpacing/>
      </w:pPr>
      <w:r>
        <w:t>Fakturert hittil i år</w:t>
      </w:r>
    </w:p>
    <w:p w14:paraId="67982463" w14:textId="465CC383" w:rsidR="00CE5E0B" w:rsidRDefault="00CE5E0B" w:rsidP="00400B5F">
      <w:pPr>
        <w:pStyle w:val="Brdtekst"/>
        <w:numPr>
          <w:ilvl w:val="0"/>
          <w:numId w:val="7"/>
        </w:numPr>
        <w:ind w:left="1570" w:hanging="357"/>
        <w:contextualSpacing/>
      </w:pPr>
      <w:r>
        <w:t>Totalt påløpt oppdraget</w:t>
      </w:r>
    </w:p>
    <w:p w14:paraId="52B8CF1E" w14:textId="77777777" w:rsidR="00CE5E0B" w:rsidRDefault="00CE5E0B" w:rsidP="00400B5F">
      <w:pPr>
        <w:pStyle w:val="Brdtekst"/>
        <w:ind w:left="1570"/>
        <w:contextualSpacing/>
      </w:pPr>
    </w:p>
    <w:p w14:paraId="393E1C3C" w14:textId="2CAA4841" w:rsidR="00F86990" w:rsidRDefault="00F86990" w:rsidP="00EE510A">
      <w:pPr>
        <w:pStyle w:val="Brdtekst"/>
      </w:pPr>
      <w:r w:rsidRPr="00F86990">
        <w:rPr>
          <w:rFonts w:eastAsia="Arial" w:cs="Times New Roman"/>
          <w:snapToGrid w:val="0"/>
        </w:rPr>
        <w:t>Fakturaen skal inneholde egne varelinjer for leverandør og underleverandører.</w:t>
      </w:r>
    </w:p>
    <w:p w14:paraId="59AFD51B" w14:textId="7E5C6290" w:rsidR="00CE5E0B" w:rsidRDefault="00CE5E0B" w:rsidP="00EE510A">
      <w:pPr>
        <w:pStyle w:val="Brdtekst"/>
      </w:pPr>
      <w:r>
        <w:t>Forfallsdato skal være minimum 30 dager etter fakturadato.</w:t>
      </w:r>
      <w:r w:rsidRPr="002A30E3">
        <w:t xml:space="preserve"> Det er ikke tillatt å tilbakedatere fakturaer.</w:t>
      </w:r>
    </w:p>
    <w:p w14:paraId="498F4D3E" w14:textId="77777777" w:rsidR="00CE5E0B" w:rsidRDefault="00CE5E0B" w:rsidP="00CE5E0B">
      <w:pPr>
        <w:pStyle w:val="Brdtekst"/>
        <w:spacing w:after="0"/>
      </w:pPr>
      <w:r>
        <w:t xml:space="preserve">Merverdiavgift skal tas med på hver enkelt faktura. </w:t>
      </w:r>
    </w:p>
    <w:p w14:paraId="19931499" w14:textId="77777777" w:rsidR="00CE5E0B" w:rsidRDefault="00CE5E0B" w:rsidP="00CE5E0B">
      <w:pPr>
        <w:pStyle w:val="Brdtekst"/>
        <w:spacing w:after="0"/>
      </w:pPr>
    </w:p>
    <w:p w14:paraId="3A89F997" w14:textId="7CDC8C89" w:rsidR="00CE5E0B" w:rsidRDefault="00CE5E0B" w:rsidP="00CE5E0B">
      <w:pPr>
        <w:pStyle w:val="Brdtekst"/>
        <w:spacing w:after="0"/>
      </w:pPr>
      <w:r>
        <w:t>For alle avdragsnota skal det også sendes mengdeavregning som *.</w:t>
      </w:r>
      <w:proofErr w:type="spellStart"/>
      <w:r>
        <w:t>xml</w:t>
      </w:r>
      <w:proofErr w:type="spellEnd"/>
      <w:r>
        <w:t>-fil</w:t>
      </w:r>
      <w:r w:rsidR="000E533A">
        <w:t xml:space="preserve"> og </w:t>
      </w:r>
      <w:proofErr w:type="spellStart"/>
      <w:r w:rsidR="000E533A">
        <w:t>xlsx</w:t>
      </w:r>
      <w:proofErr w:type="spellEnd"/>
      <w:r w:rsidR="000E533A">
        <w:t>-fil.</w:t>
      </w:r>
    </w:p>
    <w:p w14:paraId="5A38DEAF" w14:textId="77777777" w:rsidR="00CE5E0B" w:rsidRPr="00877074" w:rsidRDefault="00CE5E0B" w:rsidP="00CE5E0B">
      <w:pPr>
        <w:pStyle w:val="Brdtekst"/>
        <w:spacing w:after="0"/>
      </w:pPr>
    </w:p>
    <w:p w14:paraId="52C3CEB1" w14:textId="19DCC739" w:rsidR="00CE5E0B" w:rsidRDefault="00CE5E0B" w:rsidP="00CE5E0B">
      <w:pPr>
        <w:pStyle w:val="Brdtekst"/>
        <w:spacing w:after="0"/>
      </w:pPr>
      <w:r w:rsidRPr="00877074">
        <w:t>Fakturering av avdrag skal skje med angivelse av postnummer</w:t>
      </w:r>
      <w:r w:rsidRPr="000704E6">
        <w:rPr>
          <w:color w:val="4F81BD" w:themeColor="accent1"/>
        </w:rPr>
        <w:t xml:space="preserve"> </w:t>
      </w:r>
      <w:r>
        <w:t>og eventuell stedkode.</w:t>
      </w:r>
      <w:r w:rsidR="001E1CC7">
        <w:br/>
        <w:t>Det sendes separat faktura for prosjektering og utførelse.</w:t>
      </w:r>
    </w:p>
    <w:p w14:paraId="0F97DC0D" w14:textId="77777777" w:rsidR="00CE5E0B" w:rsidRDefault="00CE5E0B" w:rsidP="00CE5E0B">
      <w:pPr>
        <w:pStyle w:val="Brdtekst"/>
        <w:spacing w:after="0"/>
      </w:pPr>
    </w:p>
    <w:p w14:paraId="4FE1A441" w14:textId="1277B681" w:rsidR="00CE5E0B" w:rsidRDefault="00CE5E0B" w:rsidP="00CE5E0B">
      <w:pPr>
        <w:pStyle w:val="Brdtekst"/>
        <w:spacing w:after="0"/>
      </w:pPr>
      <w:r>
        <w:t>Det skal sendes egne fakturaer for endringer/tillegg der det henvises til endringsordre. Det skal skilles mellom materiell og arbeid. Fakturagrunnlag skal vedlegges.</w:t>
      </w:r>
    </w:p>
    <w:p w14:paraId="15A12AC3" w14:textId="77777777" w:rsidR="00B41C90" w:rsidRDefault="00B41C90" w:rsidP="00CE5E0B">
      <w:pPr>
        <w:pStyle w:val="Brdtekst"/>
        <w:spacing w:after="0"/>
      </w:pPr>
    </w:p>
    <w:p w14:paraId="58CD25A0" w14:textId="27896BCD" w:rsidR="00911E41" w:rsidRPr="00DC55E8" w:rsidRDefault="00B41C90" w:rsidP="00911E41">
      <w:pPr>
        <w:pStyle w:val="Brdtekst"/>
      </w:pPr>
      <w:r>
        <w:t xml:space="preserve">For de deler av utførelsen som ikke senere lar seg kontrollmåle og </w:t>
      </w:r>
      <w:r w:rsidR="009F687F">
        <w:t>totalentreprenøren</w:t>
      </w:r>
      <w:r>
        <w:t xml:space="preserve"> ikke har varslet byggherren i tide, kan </w:t>
      </w:r>
      <w:r w:rsidR="009F687F">
        <w:t>totalentreprenøren</w:t>
      </w:r>
      <w:r>
        <w:t xml:space="preserve"> bare kreve oppgjør for slike mengder som byggherren måtte forstå har medgått. Hvis byggherren unnlater å møte til tross for </w:t>
      </w:r>
      <w:r>
        <w:lastRenderedPageBreak/>
        <w:t xml:space="preserve">rimelig varsel, er han bundet av </w:t>
      </w:r>
      <w:r w:rsidR="009F687F">
        <w:t>totalentreprenøren</w:t>
      </w:r>
      <w:r>
        <w:t>s målinger med mindre det er åpenbart at målingen er uriktig eller at krav om byggherrens deltakelse åpenbart er urimelig</w:t>
      </w:r>
      <w:r w:rsidR="00711827">
        <w:t>.</w:t>
      </w:r>
    </w:p>
    <w:p w14:paraId="65C50530" w14:textId="77777777" w:rsidR="007A55C8" w:rsidRPr="00706559" w:rsidRDefault="007A55C8" w:rsidP="007A55C8">
      <w:pPr>
        <w:pStyle w:val="Overskrift2"/>
        <w:rPr>
          <w:caps w:val="0"/>
        </w:rPr>
      </w:pPr>
      <w:bookmarkStart w:id="323" w:name="_Toc48138559"/>
      <w:bookmarkStart w:id="324" w:name="_Toc231391220"/>
      <w:r w:rsidRPr="00706559">
        <w:rPr>
          <w:caps w:val="0"/>
        </w:rPr>
        <w:t>Kvalitetssikring</w:t>
      </w:r>
      <w:bookmarkEnd w:id="323"/>
      <w:bookmarkEnd w:id="324"/>
    </w:p>
    <w:p w14:paraId="5264EE55" w14:textId="3A6A9B5A" w:rsidR="007A55C8" w:rsidRPr="00DC55E8" w:rsidRDefault="007A55C8" w:rsidP="007A55C8">
      <w:pPr>
        <w:pStyle w:val="Overskrift3"/>
      </w:pPr>
      <w:bookmarkStart w:id="325" w:name="_Toc293990733"/>
      <w:bookmarkStart w:id="326" w:name="_Toc294466498"/>
      <w:bookmarkStart w:id="327" w:name="_Toc391372372"/>
      <w:bookmarkStart w:id="328" w:name="_Toc48138560"/>
      <w:bookmarkStart w:id="329" w:name="_Toc231391221"/>
      <w:r w:rsidRPr="00DC55E8">
        <w:t>Kvalitetsplan</w:t>
      </w:r>
      <w:bookmarkEnd w:id="325"/>
      <w:bookmarkEnd w:id="326"/>
      <w:bookmarkEnd w:id="327"/>
      <w:bookmarkEnd w:id="328"/>
      <w:bookmarkEnd w:id="329"/>
      <w:r w:rsidRPr="00DC55E8">
        <w:t xml:space="preserve"> </w:t>
      </w:r>
    </w:p>
    <w:p w14:paraId="0518224D" w14:textId="215E4279" w:rsidR="007A55C8" w:rsidRPr="00260B1A" w:rsidRDefault="009F687F" w:rsidP="007A55C8">
      <w:pPr>
        <w:pStyle w:val="Brdtekst"/>
      </w:pPr>
      <w:r>
        <w:t>Totalentreprenøren</w:t>
      </w:r>
      <w:r w:rsidR="007A55C8" w:rsidRPr="00260B1A">
        <w:t xml:space="preserve"> skal utarbeide en kontraktspesifikk kvalitetsplan som beskriver prosesser, prosedyrer og tilhørende ressurser som skal anvendes av hvem og når for å oppfylle kravene i kontrakten.</w:t>
      </w:r>
    </w:p>
    <w:p w14:paraId="09E89B46" w14:textId="77777777" w:rsidR="007A55C8" w:rsidRPr="00260B1A" w:rsidRDefault="007A55C8" w:rsidP="007A55C8">
      <w:pPr>
        <w:pStyle w:val="Brdtekst"/>
      </w:pPr>
      <w:r w:rsidRPr="00260B1A">
        <w:t>Kvalitetsplanen skal være så enkel og kortfattet som mulig og ikke være i strid med bestemmelsene i NS-ISO 9000-serien.</w:t>
      </w:r>
    </w:p>
    <w:p w14:paraId="3B9981DB" w14:textId="15C3AC49" w:rsidR="007A55C8" w:rsidRPr="00260B1A" w:rsidRDefault="009F687F" w:rsidP="007A55C8">
      <w:pPr>
        <w:pStyle w:val="Brdtekst"/>
      </w:pPr>
      <w:r>
        <w:t>Totalentreprenøren</w:t>
      </w:r>
      <w:r w:rsidR="007A55C8" w:rsidRPr="00260B1A">
        <w:t xml:space="preserve"> skal overlevere kvalitetsplan til byggherren før arbeidet starter.</w:t>
      </w:r>
    </w:p>
    <w:p w14:paraId="0B177598" w14:textId="56DB3CD3" w:rsidR="007A55C8" w:rsidRPr="00260B1A" w:rsidRDefault="007A55C8" w:rsidP="007A55C8">
      <w:pPr>
        <w:pStyle w:val="Brdtekst"/>
      </w:pPr>
      <w:r w:rsidRPr="00260B1A">
        <w:t xml:space="preserve">Byggherren kan nekte oppstart av aktiviteter hvor ikke tilstrekkelig arbeidsprosedyre eller arbeidsbeskrivelse foreligger, eller hvor </w:t>
      </w:r>
      <w:r w:rsidR="009F687F">
        <w:t>totalentreprenøren</w:t>
      </w:r>
      <w:r w:rsidRPr="00260B1A">
        <w:t xml:space="preserve"> ikke etterlever kontraktens krav til kvalitetssikring.</w:t>
      </w:r>
    </w:p>
    <w:p w14:paraId="1E070331" w14:textId="65462A4A" w:rsidR="007A55C8" w:rsidRPr="00DC55E8" w:rsidRDefault="007A55C8" w:rsidP="007A55C8">
      <w:pPr>
        <w:pStyle w:val="Brdtekst"/>
      </w:pPr>
      <w:r w:rsidRPr="00260B1A">
        <w:t xml:space="preserve">Kvalitetsplanen skal vise </w:t>
      </w:r>
      <w:r w:rsidR="009F687F">
        <w:t>totalentreprenøren</w:t>
      </w:r>
      <w:r w:rsidRPr="00260B1A">
        <w:t>s systematiske ivaretakelse både av kvalitet og av HMS. Kvalitetsplanen skal dekke alle arbeidsoperasjoner og minst inneholde organisasjonsplan, kontrollplan, arbeidsprosedyrer, avviksbehandling og dokumentbehandling.</w:t>
      </w:r>
    </w:p>
    <w:p w14:paraId="769A2BF1" w14:textId="491F0DD5" w:rsidR="007A55C8" w:rsidRPr="00260B1A" w:rsidRDefault="007A55C8" w:rsidP="007A55C8">
      <w:pPr>
        <w:pStyle w:val="Overskrift3"/>
      </w:pPr>
      <w:bookmarkStart w:id="330" w:name="_Toc448735792"/>
      <w:bookmarkStart w:id="331" w:name="_Toc448766314"/>
      <w:bookmarkStart w:id="332" w:name="_Toc460756989"/>
      <w:bookmarkStart w:id="333" w:name="_Toc448735793"/>
      <w:bookmarkStart w:id="334" w:name="_Toc448766315"/>
      <w:bookmarkStart w:id="335" w:name="_Toc460756990"/>
      <w:bookmarkStart w:id="336" w:name="_Toc448735794"/>
      <w:bookmarkStart w:id="337" w:name="_Toc448766316"/>
      <w:bookmarkStart w:id="338" w:name="_Toc460756991"/>
      <w:bookmarkStart w:id="339" w:name="_Toc448735795"/>
      <w:bookmarkStart w:id="340" w:name="_Toc448766317"/>
      <w:bookmarkStart w:id="341" w:name="_Toc460756992"/>
      <w:bookmarkStart w:id="342" w:name="_Toc448735796"/>
      <w:bookmarkStart w:id="343" w:name="_Toc448766318"/>
      <w:bookmarkStart w:id="344" w:name="_Toc460756993"/>
      <w:bookmarkStart w:id="345" w:name="_Toc48138561"/>
      <w:bookmarkStart w:id="346" w:name="_Toc231391222"/>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r w:rsidRPr="00260B1A">
        <w:t>Dokumentasjon</w:t>
      </w:r>
      <w:bookmarkEnd w:id="345"/>
      <w:bookmarkEnd w:id="346"/>
    </w:p>
    <w:p w14:paraId="77EAEBB4" w14:textId="77777777" w:rsidR="00CE5E0B" w:rsidRPr="00260B1A" w:rsidRDefault="00CE5E0B" w:rsidP="00CE5E0B">
      <w:pPr>
        <w:pStyle w:val="Overskrift4"/>
      </w:pPr>
      <w:bookmarkStart w:id="347" w:name="_Toc480393785"/>
      <w:bookmarkStart w:id="348" w:name="_Toc48138562"/>
      <w:r w:rsidRPr="00260B1A">
        <w:t>Sjekklister</w:t>
      </w:r>
      <w:bookmarkEnd w:id="347"/>
      <w:bookmarkEnd w:id="348"/>
    </w:p>
    <w:p w14:paraId="0A615B98" w14:textId="3DECD16F" w:rsidR="00CE5E0B" w:rsidRPr="00260B1A" w:rsidRDefault="00CE5E0B" w:rsidP="00CE5E0B">
      <w:pPr>
        <w:pStyle w:val="Brdtekst"/>
      </w:pPr>
      <w:r w:rsidRPr="00260B1A">
        <w:t xml:space="preserve">Kvaliteten på utførelsen skal dokumenteres ved sjekklister. </w:t>
      </w:r>
      <w:r w:rsidR="009F687F">
        <w:t>Totalentreprenøren</w:t>
      </w:r>
      <w:r w:rsidRPr="00260B1A">
        <w:t xml:space="preserve"> utarbeider sjekklisten</w:t>
      </w:r>
      <w:r>
        <w:t>e</w:t>
      </w:r>
      <w:r w:rsidRPr="00260B1A">
        <w:t xml:space="preserve">. Sjekklisten skal inneholde plass for kontrollsignatur og skal undertegnes av den person som har utført kvalitetssikringsarbeidet samt </w:t>
      </w:r>
      <w:r w:rsidR="009F687F">
        <w:t>totalentreprenøren</w:t>
      </w:r>
      <w:r w:rsidRPr="00260B1A">
        <w:t xml:space="preserve">s ansvarlige representant. </w:t>
      </w:r>
      <w:r w:rsidR="009F687F">
        <w:t>Totalentreprenøren</w:t>
      </w:r>
      <w:r w:rsidRPr="00260B1A">
        <w:t xml:space="preserve"> skal fremlegge kopi av sjekklister ved viktige milepæler, før videre arbeider kan startes. Kopi kan kreves oversendt byggherren fortløpende for alle arbeider. </w:t>
      </w:r>
      <w:r w:rsidR="007C5425">
        <w:t>Sjekklister skal ha bildedokumentasjon.</w:t>
      </w:r>
    </w:p>
    <w:p w14:paraId="54038BCB" w14:textId="77777777" w:rsidR="00CE5E0B" w:rsidRPr="00260B1A" w:rsidRDefault="00CE5E0B" w:rsidP="00CE5E0B">
      <w:pPr>
        <w:pStyle w:val="Brdtekst"/>
      </w:pPr>
      <w:r w:rsidRPr="00260B1A">
        <w:t>Sjekklister skal om mulig utfylles med måleverdier og dokumentere krav gitt i kontrakten.</w:t>
      </w:r>
    </w:p>
    <w:p w14:paraId="2716BFB7" w14:textId="77777777" w:rsidR="00CE5E0B" w:rsidRPr="00260B1A" w:rsidRDefault="00CE5E0B" w:rsidP="00CE5E0B">
      <w:pPr>
        <w:pStyle w:val="Overskrift4"/>
      </w:pPr>
      <w:bookmarkStart w:id="349" w:name="_Toc480393786"/>
      <w:bookmarkStart w:id="350" w:name="_Toc48138563"/>
      <w:r w:rsidRPr="00260B1A">
        <w:t>Rapportering</w:t>
      </w:r>
      <w:bookmarkEnd w:id="349"/>
      <w:bookmarkEnd w:id="350"/>
    </w:p>
    <w:p w14:paraId="2EC5A892" w14:textId="394603BE" w:rsidR="00CE5E0B" w:rsidRPr="00260B1A" w:rsidRDefault="00CE5E0B" w:rsidP="00CE5E0B">
      <w:pPr>
        <w:pStyle w:val="Brdtekst"/>
      </w:pPr>
      <w:r w:rsidRPr="00260B1A">
        <w:t xml:space="preserve">Dokumentasjon på at kontraktens kvalitetskrav er oppfylt skal leveres byggherren fortløpende. Eventuelle avvik skal tydelig fremgå av </w:t>
      </w:r>
      <w:r w:rsidR="009F687F">
        <w:t>totalentreprenøren</w:t>
      </w:r>
      <w:r w:rsidRPr="00260B1A">
        <w:t xml:space="preserve">s kvalitets-dokumentasjon. </w:t>
      </w:r>
    </w:p>
    <w:p w14:paraId="2681F40E" w14:textId="7DA0B694" w:rsidR="00514F39" w:rsidRDefault="00CE5E0B" w:rsidP="00CE5E0B">
      <w:pPr>
        <w:pStyle w:val="Brdtekst"/>
      </w:pPr>
      <w:r>
        <w:t xml:space="preserve">Hver måned skal </w:t>
      </w:r>
      <w:r w:rsidR="009F687F">
        <w:t>totalentreprenøren</w:t>
      </w:r>
      <w:r>
        <w:t xml:space="preserve"> levere en statusrapport. Rapporteringen skal som et minimum redegjøre for</w:t>
      </w:r>
      <w:r w:rsidR="00776CC3">
        <w:t>, og</w:t>
      </w:r>
      <w:r w:rsidR="002C0190">
        <w:t xml:space="preserve"> gi byggherren oversikt</w:t>
      </w:r>
      <w:r w:rsidR="00776CC3">
        <w:t>,</w:t>
      </w:r>
      <w:r w:rsidR="002C0190">
        <w:t xml:space="preserve"> over:</w:t>
      </w:r>
    </w:p>
    <w:p w14:paraId="45A3B200" w14:textId="60BAF86A" w:rsidR="002C0190" w:rsidRPr="007A35E2" w:rsidRDefault="002C0190" w:rsidP="00400B5F">
      <w:pPr>
        <w:pStyle w:val="Brdtekst"/>
        <w:numPr>
          <w:ilvl w:val="0"/>
          <w:numId w:val="7"/>
        </w:numPr>
        <w:ind w:left="1570" w:hanging="357"/>
        <w:contextualSpacing/>
      </w:pPr>
      <w:r w:rsidRPr="007A35E2">
        <w:t>SHA- og ytre miljø – statistikk, oppsummering av hendelser og tiltak</w:t>
      </w:r>
      <w:r w:rsidR="00470227" w:rsidRPr="007A35E2">
        <w:t xml:space="preserve"> samt SHA-plan </w:t>
      </w:r>
      <w:r w:rsidRPr="007A35E2">
        <w:t>for kommende periode</w:t>
      </w:r>
      <w:r w:rsidR="00470227" w:rsidRPr="007A35E2">
        <w:t xml:space="preserve">. </w:t>
      </w:r>
    </w:p>
    <w:p w14:paraId="33F07621" w14:textId="7C9A570C" w:rsidR="002C0190" w:rsidRPr="007A35E2" w:rsidRDefault="002C0190" w:rsidP="00400B5F">
      <w:pPr>
        <w:pStyle w:val="Brdtekst"/>
        <w:numPr>
          <w:ilvl w:val="0"/>
          <w:numId w:val="7"/>
        </w:numPr>
        <w:ind w:left="1570" w:hanging="357"/>
        <w:contextualSpacing/>
      </w:pPr>
      <w:r w:rsidRPr="007A35E2">
        <w:t xml:space="preserve">Framdriftsplan – status </w:t>
      </w:r>
    </w:p>
    <w:p w14:paraId="2AF09872" w14:textId="3CF486AF" w:rsidR="002C0190" w:rsidRPr="007A35E2" w:rsidRDefault="002C0190" w:rsidP="00400B5F">
      <w:pPr>
        <w:pStyle w:val="Brdtekst"/>
        <w:numPr>
          <w:ilvl w:val="0"/>
          <w:numId w:val="7"/>
        </w:numPr>
        <w:ind w:left="1570" w:hanging="357"/>
        <w:contextualSpacing/>
      </w:pPr>
      <w:r w:rsidRPr="007A35E2">
        <w:t xml:space="preserve">Bemanning i siste periode </w:t>
      </w:r>
    </w:p>
    <w:p w14:paraId="6B1519B0" w14:textId="3FE3BB22" w:rsidR="002C0190" w:rsidRPr="007A35E2" w:rsidRDefault="002C0190" w:rsidP="00400B5F">
      <w:pPr>
        <w:pStyle w:val="Brdtekst"/>
        <w:numPr>
          <w:ilvl w:val="0"/>
          <w:numId w:val="7"/>
        </w:numPr>
        <w:ind w:left="1570" w:hanging="357"/>
        <w:contextualSpacing/>
      </w:pPr>
      <w:r w:rsidRPr="007A35E2">
        <w:t xml:space="preserve">Status KS – kontroller og avvik </w:t>
      </w:r>
    </w:p>
    <w:p w14:paraId="238771B2" w14:textId="620A0918" w:rsidR="002C0190" w:rsidRPr="007A35E2" w:rsidRDefault="002C0190" w:rsidP="00400B5F">
      <w:pPr>
        <w:pStyle w:val="Brdtekst"/>
        <w:numPr>
          <w:ilvl w:val="0"/>
          <w:numId w:val="7"/>
        </w:numPr>
        <w:ind w:left="1570" w:hanging="357"/>
        <w:contextualSpacing/>
      </w:pPr>
      <w:r w:rsidRPr="007A35E2">
        <w:t xml:space="preserve">Status fakturert i forhold til kontrakt </w:t>
      </w:r>
    </w:p>
    <w:p w14:paraId="1E217DC7" w14:textId="510454F4" w:rsidR="002C0190" w:rsidRPr="007A35E2" w:rsidRDefault="002C0190" w:rsidP="00400B5F">
      <w:pPr>
        <w:pStyle w:val="Brdtekst"/>
        <w:numPr>
          <w:ilvl w:val="0"/>
          <w:numId w:val="7"/>
        </w:numPr>
        <w:ind w:left="1570" w:hanging="357"/>
        <w:contextualSpacing/>
      </w:pPr>
      <w:r w:rsidRPr="007A35E2">
        <w:t xml:space="preserve">Status endringer </w:t>
      </w:r>
    </w:p>
    <w:p w14:paraId="1C75E55A" w14:textId="77777777" w:rsidR="00CE5E0B" w:rsidRPr="00DC55E8" w:rsidRDefault="00CE5E0B" w:rsidP="00CE5E0B">
      <w:pPr>
        <w:pStyle w:val="Overskrift4"/>
      </w:pPr>
      <w:bookmarkStart w:id="351" w:name="_Toc480393787"/>
      <w:bookmarkStart w:id="352" w:name="_Toc48138564"/>
      <w:r w:rsidRPr="00DC55E8">
        <w:t>Sanksjoner knyttet til mangelfull kvalitetsrapportering</w:t>
      </w:r>
      <w:bookmarkEnd w:id="351"/>
      <w:bookmarkEnd w:id="352"/>
    </w:p>
    <w:p w14:paraId="71EC783F" w14:textId="15AB46E6" w:rsidR="00CE5E0B" w:rsidRPr="00260B1A" w:rsidRDefault="00CE5E0B" w:rsidP="00CE5E0B">
      <w:pPr>
        <w:pStyle w:val="Brdtekst"/>
      </w:pPr>
      <w:r w:rsidRPr="00260B1A">
        <w:t xml:space="preserve">Dersom </w:t>
      </w:r>
      <w:r w:rsidR="009F687F">
        <w:t>totalentreprenøren</w:t>
      </w:r>
      <w:r w:rsidRPr="00260B1A">
        <w:t xml:space="preserve">s dokumentasjon til byggherren er mangelfull, og </w:t>
      </w:r>
      <w:r w:rsidR="009F687F">
        <w:t>totalentreprenøren</w:t>
      </w:r>
      <w:r w:rsidRPr="00260B1A">
        <w:t xml:space="preserve"> ikke framskaffer den avtalte dokumentasjonen innen 14 dager etter å ha </w:t>
      </w:r>
      <w:r w:rsidRPr="00260B1A">
        <w:lastRenderedPageBreak/>
        <w:t xml:space="preserve">blitt gjort oppmerksom på forholdet, </w:t>
      </w:r>
      <w:r>
        <w:t xml:space="preserve">kan </w:t>
      </w:r>
      <w:r w:rsidR="009F687F">
        <w:t>totalentreprenøren</w:t>
      </w:r>
      <w:r w:rsidRPr="00260B1A">
        <w:t xml:space="preserve"> ilegges en mulkt på 2.000 kr per hverdag for hvert forhold inntil dokumentasjonen foreligger. </w:t>
      </w:r>
    </w:p>
    <w:p w14:paraId="17CDFED4" w14:textId="57390699" w:rsidR="00CE5E0B" w:rsidRPr="00260B1A" w:rsidRDefault="009F687F" w:rsidP="00CE5E0B">
      <w:pPr>
        <w:pStyle w:val="Brdtekst"/>
      </w:pPr>
      <w:r>
        <w:t>Totalentreprenøren</w:t>
      </w:r>
      <w:r w:rsidR="00CE5E0B" w:rsidRPr="00260B1A">
        <w:t xml:space="preserve"> </w:t>
      </w:r>
      <w:r w:rsidR="00CE5E0B">
        <w:t xml:space="preserve">kan også </w:t>
      </w:r>
      <w:r w:rsidR="00CE5E0B" w:rsidRPr="00260B1A">
        <w:t xml:space="preserve">ilegges en mulkt på 5.000 kr dersom byggherrens stikkprøvekontroll avdekker vesentlige avvik i utførelsen som forringer kvaliteten og som ikke er meldt inn til byggherren innen 2 dager etter at avviket inntraff, på tross av at </w:t>
      </w:r>
      <w:r>
        <w:t>totalentreprenøren</w:t>
      </w:r>
      <w:r w:rsidR="00CE5E0B" w:rsidRPr="00260B1A">
        <w:t xml:space="preserve"> visste om eller burde ha visst om avviket. </w:t>
      </w:r>
    </w:p>
    <w:p w14:paraId="54B5BAE5" w14:textId="1936FDA4" w:rsidR="00CE5E0B" w:rsidRDefault="00CE5E0B" w:rsidP="00CE5E0B">
      <w:pPr>
        <w:pStyle w:val="Brdtekst"/>
      </w:pPr>
      <w:r w:rsidRPr="00260B1A">
        <w:t>Trekk i form av sanksjon er ikke begrensende for byggherrens håndtering av mangler i henhold til</w:t>
      </w:r>
      <w:r w:rsidRPr="00DC55E8">
        <w:t xml:space="preserve"> </w:t>
      </w:r>
      <w:r w:rsidRPr="00260B1A">
        <w:t>NS 840</w:t>
      </w:r>
      <w:r w:rsidR="00711827">
        <w:t>7</w:t>
      </w:r>
      <w:r>
        <w:t>.</w:t>
      </w:r>
    </w:p>
    <w:p w14:paraId="6EF8490D" w14:textId="77777777" w:rsidR="00CE5E0B" w:rsidRPr="00706559" w:rsidRDefault="00CE5E0B" w:rsidP="00CE5E0B">
      <w:pPr>
        <w:pStyle w:val="Overskrift2"/>
        <w:rPr>
          <w:caps w:val="0"/>
        </w:rPr>
      </w:pPr>
      <w:bookmarkStart w:id="353" w:name="_Toc480393788"/>
      <w:bookmarkStart w:id="354" w:name="_Toc48138566"/>
      <w:bookmarkStart w:id="355" w:name="_Toc231391223"/>
      <w:r w:rsidRPr="00706559">
        <w:rPr>
          <w:caps w:val="0"/>
        </w:rPr>
        <w:t>Sikkerhet, Helse og arbeidsmiljø (SHA)</w:t>
      </w:r>
      <w:bookmarkEnd w:id="353"/>
      <w:bookmarkEnd w:id="354"/>
      <w:bookmarkEnd w:id="355"/>
    </w:p>
    <w:p w14:paraId="46175A54" w14:textId="77777777" w:rsidR="00CE5E0B" w:rsidRPr="00DC55E8" w:rsidRDefault="00CE5E0B" w:rsidP="00CE5E0B">
      <w:pPr>
        <w:pStyle w:val="Overskrift3"/>
      </w:pPr>
      <w:bookmarkStart w:id="356" w:name="_Toc480393789"/>
      <w:bookmarkStart w:id="357" w:name="_Toc48138567"/>
      <w:bookmarkStart w:id="358" w:name="_Toc231391224"/>
      <w:r w:rsidRPr="00DC55E8">
        <w:t>Generelt</w:t>
      </w:r>
      <w:bookmarkEnd w:id="356"/>
      <w:bookmarkEnd w:id="357"/>
      <w:bookmarkEnd w:id="358"/>
    </w:p>
    <w:p w14:paraId="08F123DB" w14:textId="2AF939A7" w:rsidR="00CE5E0B" w:rsidRPr="00DC55E8" w:rsidRDefault="00CE5E0B" w:rsidP="00CE5E0B">
      <w:pPr>
        <w:pStyle w:val="Brdtekst"/>
      </w:pPr>
      <w:r w:rsidRPr="00260B1A">
        <w:t>Byggherren har utarbeidet en plan for sikkerhet, helse, arbeidsmiljø</w:t>
      </w:r>
      <w:r w:rsidRPr="00260B1A">
        <w:rPr>
          <w:color w:val="FF0000"/>
        </w:rPr>
        <w:t xml:space="preserve"> </w:t>
      </w:r>
      <w:r w:rsidRPr="00260B1A">
        <w:t xml:space="preserve">(SHA-plan) som stiller krav til </w:t>
      </w:r>
      <w:r w:rsidR="009F687F">
        <w:t>totalentreprenøren</w:t>
      </w:r>
      <w:r w:rsidRPr="00260B1A">
        <w:t xml:space="preserve">, se vedlegg </w:t>
      </w:r>
      <w:r w:rsidR="00711827">
        <w:t>2</w:t>
      </w:r>
      <w:r>
        <w:t>.</w:t>
      </w:r>
    </w:p>
    <w:p w14:paraId="25F94C25" w14:textId="77777777" w:rsidR="00CE5E0B" w:rsidRPr="00DC55E8" w:rsidRDefault="00CE5E0B" w:rsidP="00CE5E0B">
      <w:pPr>
        <w:pStyle w:val="Overskrift3"/>
      </w:pPr>
      <w:bookmarkStart w:id="359" w:name="_Toc480393790"/>
      <w:bookmarkStart w:id="360" w:name="_Toc48138568"/>
      <w:bookmarkStart w:id="361" w:name="_Toc293990738"/>
      <w:bookmarkStart w:id="362" w:name="_Toc294466503"/>
      <w:bookmarkStart w:id="363" w:name="_Toc391372377"/>
      <w:bookmarkStart w:id="364" w:name="_Toc231391225"/>
      <w:r w:rsidRPr="00DC55E8">
        <w:t>Koordinator for utførelsesfasen</w:t>
      </w:r>
      <w:bookmarkEnd w:id="359"/>
      <w:bookmarkEnd w:id="360"/>
      <w:bookmarkEnd w:id="364"/>
      <w:r w:rsidRPr="00DC55E8">
        <w:t xml:space="preserve"> </w:t>
      </w:r>
      <w:bookmarkEnd w:id="361"/>
      <w:bookmarkEnd w:id="362"/>
      <w:bookmarkEnd w:id="363"/>
    </w:p>
    <w:p w14:paraId="67EAFB22" w14:textId="507A8A22" w:rsidR="00CE5E0B" w:rsidRDefault="00CE5E0B" w:rsidP="00CE5E0B">
      <w:pPr>
        <w:pStyle w:val="Brdtekst"/>
      </w:pPr>
      <w:r w:rsidRPr="00260B1A">
        <w:t>Rollen som koordinator for utførelsesfasen (KU) iht. Byggherreforskriften, ivaretas av byggherren</w:t>
      </w:r>
      <w:r>
        <w:t>.</w:t>
      </w:r>
    </w:p>
    <w:p w14:paraId="3CB1436F" w14:textId="77777777" w:rsidR="00CE5E0B" w:rsidRPr="00DC55E8" w:rsidRDefault="00CE5E0B" w:rsidP="00CE5E0B">
      <w:pPr>
        <w:pStyle w:val="Overskrift3"/>
      </w:pPr>
      <w:bookmarkStart w:id="365" w:name="_Toc293990739"/>
      <w:bookmarkStart w:id="366" w:name="_Toc294466504"/>
      <w:bookmarkStart w:id="367" w:name="_Toc391372378"/>
      <w:bookmarkStart w:id="368" w:name="_Toc480393791"/>
      <w:bookmarkStart w:id="369" w:name="_Toc48138569"/>
      <w:bookmarkStart w:id="370" w:name="_Toc231391226"/>
      <w:proofErr w:type="spellStart"/>
      <w:r w:rsidRPr="00DC55E8">
        <w:t>Hovedbedrift</w:t>
      </w:r>
      <w:bookmarkEnd w:id="365"/>
      <w:bookmarkEnd w:id="366"/>
      <w:bookmarkEnd w:id="367"/>
      <w:bookmarkEnd w:id="368"/>
      <w:bookmarkEnd w:id="369"/>
      <w:bookmarkEnd w:id="370"/>
      <w:proofErr w:type="spellEnd"/>
    </w:p>
    <w:p w14:paraId="3DC5B4CD" w14:textId="568A389C" w:rsidR="003C2178" w:rsidRPr="007306E7" w:rsidRDefault="00CE5E0B" w:rsidP="00CE5E0B">
      <w:pPr>
        <w:pStyle w:val="Brdtekst"/>
      </w:pPr>
      <w:r w:rsidRPr="008714DE">
        <w:t xml:space="preserve">Rollen som </w:t>
      </w:r>
      <w:proofErr w:type="spellStart"/>
      <w:r w:rsidRPr="008714DE">
        <w:t>hovedbedrift</w:t>
      </w:r>
      <w:proofErr w:type="spellEnd"/>
      <w:r w:rsidRPr="008714DE">
        <w:t xml:space="preserve"> iht. Lov om arbeidsmiljø, arbeidstid og stillingsvern mv. (arbeidsmiljøloven) </w:t>
      </w:r>
      <w:r w:rsidR="00970F06">
        <w:t xml:space="preserve">ivaretas av </w:t>
      </w:r>
      <w:r w:rsidR="009F687F">
        <w:t>totalentreprenøren</w:t>
      </w:r>
      <w:r w:rsidR="00970F06" w:rsidRPr="003A12D4">
        <w:t xml:space="preserve">. </w:t>
      </w:r>
    </w:p>
    <w:p w14:paraId="7774CB5E" w14:textId="77A922DD" w:rsidR="00CE5E0B" w:rsidRDefault="00CE5E0B" w:rsidP="00CE5E0B">
      <w:pPr>
        <w:pStyle w:val="Brdtekst"/>
      </w:pPr>
      <w:proofErr w:type="spellStart"/>
      <w:r w:rsidRPr="007306E7">
        <w:t>Hovedbedrift</w:t>
      </w:r>
      <w:proofErr w:type="spellEnd"/>
      <w:r w:rsidRPr="007306E7">
        <w:t xml:space="preserve"> har ansvar for </w:t>
      </w:r>
      <w:r w:rsidRPr="00B61724">
        <w:t>at samordning av HMS-arbeidet gjøres kjent for vernetjenesten og tillitsvalgte, og for at utfylt kopi av Arbeidstilsynets skjema 504 om samordning henges opp på arbeidsplassen.</w:t>
      </w:r>
    </w:p>
    <w:p w14:paraId="572529A1" w14:textId="77777777" w:rsidR="003C2178" w:rsidRPr="00260B1A" w:rsidRDefault="003C2178" w:rsidP="003C2178">
      <w:pPr>
        <w:pStyle w:val="Overskrift3"/>
      </w:pPr>
      <w:bookmarkStart w:id="371" w:name="_Toc480393794"/>
      <w:bookmarkStart w:id="372" w:name="_Toc48138570"/>
      <w:bookmarkStart w:id="373" w:name="_Toc231391227"/>
      <w:r w:rsidRPr="00260B1A">
        <w:t>Forhåndsmelding til Arbeidstilsynet</w:t>
      </w:r>
      <w:bookmarkEnd w:id="371"/>
      <w:bookmarkEnd w:id="372"/>
      <w:bookmarkEnd w:id="373"/>
    </w:p>
    <w:p w14:paraId="47BAEA0B" w14:textId="77777777" w:rsidR="003C2178" w:rsidRPr="00260B1A" w:rsidRDefault="003C2178" w:rsidP="003C2178">
      <w:pPr>
        <w:pStyle w:val="Brdtekst"/>
      </w:pPr>
      <w:r w:rsidRPr="00260B1A">
        <w:t>Senest en uke før arbeidet igangsettes sørger byggherren for at det blir sendt inn forhåndsmelding på fastsatt skjema til Arbeidstilsynet om arbeidet.</w:t>
      </w:r>
    </w:p>
    <w:p w14:paraId="2EAB6169" w14:textId="1C9B6A96" w:rsidR="003C2178" w:rsidRPr="003C2178" w:rsidRDefault="009F687F" w:rsidP="003C2178">
      <w:pPr>
        <w:pStyle w:val="Brdtekst"/>
      </w:pPr>
      <w:r>
        <w:t>Totalentreprenøren</w:t>
      </w:r>
      <w:r w:rsidR="003C2178" w:rsidRPr="00260B1A">
        <w:t xml:space="preserve"> er ansvarlig for at forhåndsmeldingen henges opp synlig på bygge- og anleggsplassen og at den oppdateres.</w:t>
      </w:r>
    </w:p>
    <w:p w14:paraId="722F565E" w14:textId="77777777" w:rsidR="00CE5E0B" w:rsidRPr="00260B1A" w:rsidRDefault="00CE5E0B" w:rsidP="003C2178">
      <w:pPr>
        <w:pStyle w:val="Overskrift3"/>
      </w:pPr>
      <w:bookmarkStart w:id="374" w:name="_Toc460757006"/>
      <w:bookmarkStart w:id="375" w:name="_Toc480393793"/>
      <w:bookmarkStart w:id="376" w:name="_Toc48138571"/>
      <w:bookmarkStart w:id="377" w:name="_Toc231391228"/>
      <w:bookmarkEnd w:id="374"/>
      <w:r w:rsidRPr="00260B1A">
        <w:t>Plan for sikkerhet, helse og arbeidsmiljø (SHA-plan)</w:t>
      </w:r>
      <w:bookmarkEnd w:id="375"/>
      <w:bookmarkEnd w:id="376"/>
      <w:bookmarkEnd w:id="377"/>
    </w:p>
    <w:p w14:paraId="1D115614" w14:textId="0F5FD277" w:rsidR="00CE5E0B" w:rsidRPr="00B61724" w:rsidRDefault="009F687F" w:rsidP="00CE5E0B">
      <w:pPr>
        <w:pStyle w:val="Brdtekst"/>
      </w:pPr>
      <w:r>
        <w:t>Totalentreprenøren</w:t>
      </w:r>
      <w:r w:rsidR="00CE5E0B" w:rsidRPr="00B61724">
        <w:t xml:space="preserve"> skal ha et internkontrollsystem inkludert tiltaksbeskrivelser for håndtering av risikofylte arbeider, som omtalt under Risikovurdering. Disse skal knyttes til SHA-planen som definert etter Byggherreforskriften.</w:t>
      </w:r>
    </w:p>
    <w:p w14:paraId="3D1FEF8B" w14:textId="58C2E0EB" w:rsidR="00CE5E0B" w:rsidRPr="00B61724" w:rsidRDefault="00CE5E0B" w:rsidP="00CE5E0B">
      <w:pPr>
        <w:pStyle w:val="Brdtekst"/>
      </w:pPr>
      <w:r w:rsidRPr="00B61724">
        <w:t xml:space="preserve">SHA-planen ajourføres av byggherren, og ajourført SHA-plan skal til enhver tid være tilgjengelig for begge parter. </w:t>
      </w:r>
      <w:r w:rsidR="009F687F">
        <w:t>Totalentreprenøren</w:t>
      </w:r>
      <w:r w:rsidRPr="00B61724">
        <w:t xml:space="preserve"> skal levere relevant informasjon om sin virksomhet (risikovurderinger, sikkerjobbanalyser, endringer og andre relevante dokumenter) til byggherren slik at byggherren kan ajourholde SHA-planen.</w:t>
      </w:r>
    </w:p>
    <w:p w14:paraId="0D357CC5" w14:textId="1BC865AA" w:rsidR="00CE5E0B" w:rsidRDefault="00CE5E0B" w:rsidP="00CE5E0B">
      <w:pPr>
        <w:pStyle w:val="Brdtekst"/>
      </w:pPr>
      <w:r w:rsidRPr="00B61724">
        <w:t xml:space="preserve">Ajourført SHA-plan skal </w:t>
      </w:r>
      <w:r w:rsidR="0040730D">
        <w:t>til enhver tid være lett tilgjengelig for alle</w:t>
      </w:r>
      <w:r w:rsidRPr="00B61724">
        <w:t xml:space="preserve"> </w:t>
      </w:r>
      <w:r w:rsidR="0040730D">
        <w:t xml:space="preserve">på </w:t>
      </w:r>
      <w:r w:rsidR="00C61ECB">
        <w:t xml:space="preserve">bygge- eller </w:t>
      </w:r>
      <w:r w:rsidR="0040730D">
        <w:t>anleggsplassen.</w:t>
      </w:r>
    </w:p>
    <w:p w14:paraId="0FE2EFAA" w14:textId="77777777" w:rsidR="003C2178" w:rsidRPr="00260B1A" w:rsidRDefault="003C2178" w:rsidP="003C2178">
      <w:pPr>
        <w:pStyle w:val="Overskrift3"/>
      </w:pPr>
      <w:bookmarkStart w:id="378" w:name="_Toc48138572"/>
      <w:bookmarkStart w:id="379" w:name="_Toc231391229"/>
      <w:r w:rsidRPr="00260B1A">
        <w:t>Risikovurdering</w:t>
      </w:r>
      <w:bookmarkEnd w:id="378"/>
      <w:bookmarkEnd w:id="379"/>
    </w:p>
    <w:p w14:paraId="2D9E5F10" w14:textId="77777777" w:rsidR="00E72E30" w:rsidRPr="00CC3D41" w:rsidRDefault="00E72E30" w:rsidP="00BE75DA">
      <w:pPr>
        <w:pStyle w:val="Brdtekst"/>
        <w:rPr>
          <w:b/>
        </w:rPr>
      </w:pPr>
      <w:bookmarkStart w:id="380" w:name="_Toc480393795"/>
      <w:bookmarkStart w:id="381" w:name="_Toc48138573"/>
      <w:r w:rsidRPr="00CC3D41">
        <w:t>Totalentreprenøren skal gjennomføre nødvendige risikovurderinger for arbeider som kan medføre fare for liv og helse, og sørge for at det utarbeides arbeidsinstrukser der dette er nødvendig.</w:t>
      </w:r>
    </w:p>
    <w:p w14:paraId="2FB1A355" w14:textId="77777777" w:rsidR="00E72E30" w:rsidRPr="00CC3D41" w:rsidRDefault="00E72E30" w:rsidP="00BE75DA">
      <w:pPr>
        <w:pStyle w:val="Brdtekst"/>
        <w:rPr>
          <w:b/>
        </w:rPr>
      </w:pPr>
      <w:r w:rsidRPr="00CC3D41">
        <w:lastRenderedPageBreak/>
        <w:t>Byggherrens overordnede risikovurdering inngår i SHA-planen. Totalentreprenøren skal i tillegg utføre egne vurderinger knyttet til planlagt utførelse og aktuelle arbeidsoperasjoner.</w:t>
      </w:r>
    </w:p>
    <w:p w14:paraId="06760D07" w14:textId="77777777" w:rsidR="00BE75DA" w:rsidRDefault="00E72E30" w:rsidP="00BE75DA">
      <w:pPr>
        <w:pStyle w:val="Brdtekst"/>
        <w:rPr>
          <w:b/>
        </w:rPr>
      </w:pPr>
      <w:r w:rsidRPr="00CC3D41">
        <w:t>Det skal særlig gjennomføres risikovurdering ved:</w:t>
      </w:r>
    </w:p>
    <w:p w14:paraId="3B4ED343" w14:textId="77777777" w:rsidR="00BE75DA" w:rsidRDefault="00E72E30" w:rsidP="003548AD">
      <w:pPr>
        <w:pStyle w:val="Brdtekst"/>
        <w:numPr>
          <w:ilvl w:val="0"/>
          <w:numId w:val="26"/>
        </w:numPr>
        <w:rPr>
          <w:b/>
        </w:rPr>
      </w:pPr>
      <w:r w:rsidRPr="00CC3D41">
        <w:t xml:space="preserve">arbeid med særlig risiko </w:t>
      </w:r>
    </w:p>
    <w:p w14:paraId="666A771B" w14:textId="77777777" w:rsidR="00BE75DA" w:rsidRDefault="00E72E30" w:rsidP="003548AD">
      <w:pPr>
        <w:pStyle w:val="Brdtekst"/>
        <w:numPr>
          <w:ilvl w:val="0"/>
          <w:numId w:val="26"/>
        </w:numPr>
        <w:rPr>
          <w:b/>
        </w:rPr>
      </w:pPr>
      <w:r w:rsidRPr="00CC3D41">
        <w:t xml:space="preserve">bruk av helse- og miljøfarlige stoffer </w:t>
      </w:r>
    </w:p>
    <w:p w14:paraId="3B4A42F8" w14:textId="77777777" w:rsidR="00BE75DA" w:rsidRDefault="00E72E30" w:rsidP="003548AD">
      <w:pPr>
        <w:pStyle w:val="Brdtekst"/>
        <w:numPr>
          <w:ilvl w:val="0"/>
          <w:numId w:val="26"/>
        </w:numPr>
        <w:rPr>
          <w:b/>
        </w:rPr>
      </w:pPr>
      <w:r w:rsidRPr="00CC3D41">
        <w:t xml:space="preserve">arbeid i områder hvor andre samtidig oppholder seg eller ferdes </w:t>
      </w:r>
    </w:p>
    <w:p w14:paraId="0D6E4E76" w14:textId="36B79134" w:rsidR="00E72E30" w:rsidRPr="00BE75DA" w:rsidRDefault="00E72E30" w:rsidP="003548AD">
      <w:pPr>
        <w:pStyle w:val="Brdtekst"/>
        <w:numPr>
          <w:ilvl w:val="0"/>
          <w:numId w:val="26"/>
        </w:numPr>
        <w:rPr>
          <w:b/>
        </w:rPr>
      </w:pPr>
      <w:r w:rsidRPr="00CC3D41">
        <w:t xml:space="preserve">øvrige forhold som entreprenøren avdekker under arbeidene </w:t>
      </w:r>
    </w:p>
    <w:p w14:paraId="5BC4CDC5" w14:textId="77777777" w:rsidR="00E72E30" w:rsidRPr="00CC3D41" w:rsidRDefault="00E72E30" w:rsidP="00BE75DA">
      <w:pPr>
        <w:pStyle w:val="Brdtekst"/>
        <w:rPr>
          <w:b/>
        </w:rPr>
      </w:pPr>
      <w:r w:rsidRPr="00CC3D41">
        <w:t>Eventuelle nye risikoforhold skal meldes byggherren uten ugrunnet opphold.</w:t>
      </w:r>
    </w:p>
    <w:p w14:paraId="2A881369" w14:textId="25E2344F" w:rsidR="00BE2B11" w:rsidRPr="00BE75DA" w:rsidRDefault="00E72E30" w:rsidP="00BE75DA">
      <w:pPr>
        <w:pStyle w:val="Brdtekst"/>
        <w:rPr>
          <w:b/>
        </w:rPr>
      </w:pPr>
      <w:r w:rsidRPr="00CC3D41">
        <w:t>Arbeidsinstrukser og risikovurderinger skal kunne fremlegges på forespørsel og gjøres kjent for alle involverte arbeidstakere før arbeidene starter. Entreprenøren har fullt ansvar for at arbeidene utføres på en sikker måte i henhold til gjeldende SHA-krav.</w:t>
      </w:r>
    </w:p>
    <w:p w14:paraId="41792E66" w14:textId="77777777" w:rsidR="00CE5E0B" w:rsidRPr="00260B1A" w:rsidRDefault="00CE5E0B" w:rsidP="003C2178">
      <w:pPr>
        <w:pStyle w:val="Overskrift3"/>
      </w:pPr>
      <w:bookmarkStart w:id="382" w:name="_Toc231391230"/>
      <w:r w:rsidRPr="00260B1A">
        <w:t>Føring av oversiktsliste</w:t>
      </w:r>
      <w:bookmarkEnd w:id="380"/>
      <w:bookmarkEnd w:id="381"/>
      <w:bookmarkEnd w:id="382"/>
    </w:p>
    <w:p w14:paraId="2A257B49" w14:textId="77777777" w:rsidR="00D11F30" w:rsidRPr="00CC3D41" w:rsidRDefault="00D11F30" w:rsidP="00D11F30">
      <w:pPr>
        <w:pStyle w:val="Brdtekst"/>
      </w:pPr>
      <w:r w:rsidRPr="00CC3D41">
        <w:t>Totalentreprenøren/</w:t>
      </w:r>
      <w:proofErr w:type="spellStart"/>
      <w:r w:rsidRPr="00CC3D41">
        <w:t>hovedbedriften</w:t>
      </w:r>
      <w:proofErr w:type="spellEnd"/>
      <w:r w:rsidRPr="00CC3D41">
        <w:t xml:space="preserve"> skal føre elektroniske oversiktslister i henhold til Byggherreforskriften og gjeldende regelverk. Listene skal oppdateres daglig og være tilgjengelige for byggherren på forespørsel.</w:t>
      </w:r>
    </w:p>
    <w:p w14:paraId="7AF75B3C" w14:textId="77777777" w:rsidR="00D11F30" w:rsidRPr="00CC3D41" w:rsidRDefault="00D11F30" w:rsidP="00D11F30">
      <w:pPr>
        <w:pStyle w:val="Brdtekst"/>
      </w:pPr>
      <w:r w:rsidRPr="00CC3D41">
        <w:t>Entreprenøren er ansvarlig for at behandling av personopplysninger skjer i samsvar med gjeldende personvernregler. Ved bruk av ekstern leverandør eller programvare for registrering skal nødvendig databehandleravtale være etablert.</w:t>
      </w:r>
    </w:p>
    <w:p w14:paraId="39CAA932" w14:textId="62B5F4DC" w:rsidR="003E19FB" w:rsidRPr="000704E6" w:rsidRDefault="00D11F30" w:rsidP="00CC3D41">
      <w:pPr>
        <w:pStyle w:val="Brdtekst"/>
      </w:pPr>
      <w:r w:rsidRPr="00CC3D41">
        <w:t>Personer som kun leverer varer eller oppholder seg kortvarig på byggeplassen omfattes ikke av kravet til registrering i oversiktslistene.</w:t>
      </w:r>
    </w:p>
    <w:p w14:paraId="00811F28" w14:textId="77777777" w:rsidR="00CE5E0B" w:rsidRPr="00260B1A" w:rsidRDefault="00CE5E0B" w:rsidP="003C2178">
      <w:pPr>
        <w:pStyle w:val="Overskrift3"/>
      </w:pPr>
      <w:bookmarkStart w:id="383" w:name="_Toc480393796"/>
      <w:bookmarkStart w:id="384" w:name="_Toc48138574"/>
      <w:bookmarkStart w:id="385" w:name="_Toc231391231"/>
      <w:r w:rsidRPr="00260B1A">
        <w:t>Opplæring og kompetanse</w:t>
      </w:r>
      <w:bookmarkEnd w:id="383"/>
      <w:bookmarkEnd w:id="384"/>
      <w:bookmarkEnd w:id="385"/>
    </w:p>
    <w:p w14:paraId="4B4CF492" w14:textId="7587E7EE" w:rsidR="002177DF" w:rsidRPr="00260B1A" w:rsidRDefault="009F687F" w:rsidP="002177DF">
      <w:pPr>
        <w:pStyle w:val="Brdtekst"/>
      </w:pPr>
      <w:bookmarkStart w:id="386" w:name="_Toc480393797"/>
      <w:r>
        <w:t>Totalentreprenøren</w:t>
      </w:r>
      <w:r w:rsidR="002177DF" w:rsidRPr="00260B1A">
        <w:t xml:space="preserve"> skal sørge for at det gis opplæring i risiko og helsefarer ved utførelse av kontraktsarbeidet.</w:t>
      </w:r>
    </w:p>
    <w:p w14:paraId="1A032EE5" w14:textId="77777777" w:rsidR="002177DF" w:rsidRPr="00260B1A" w:rsidRDefault="002177DF" w:rsidP="002177DF">
      <w:pPr>
        <w:pStyle w:val="Brdtekst"/>
      </w:pPr>
      <w:r w:rsidRPr="00260B1A">
        <w:t xml:space="preserve">Kvalifikasjoner og gjennomført opplæring skal dokumenteres. Slik dokumentasjon skal være tilgjengelig for </w:t>
      </w:r>
      <w:proofErr w:type="spellStart"/>
      <w:r w:rsidRPr="00260B1A">
        <w:t>hovedbedrift</w:t>
      </w:r>
      <w:proofErr w:type="spellEnd"/>
      <w:r w:rsidRPr="00260B1A">
        <w:t>.</w:t>
      </w:r>
    </w:p>
    <w:p w14:paraId="072AD01A" w14:textId="77777777" w:rsidR="002177DF" w:rsidRPr="00260B1A" w:rsidRDefault="002177DF" w:rsidP="002177DF">
      <w:pPr>
        <w:pStyle w:val="Brdtekst"/>
      </w:pPr>
      <w:r w:rsidRPr="00260B1A">
        <w:t>Følgende krav til dokumentert opplæring gjelder:</w:t>
      </w:r>
    </w:p>
    <w:p w14:paraId="107E1ECF" w14:textId="4DBC4897" w:rsidR="002177DF" w:rsidRPr="00CA5837" w:rsidRDefault="002177DF" w:rsidP="003548AD">
      <w:pPr>
        <w:pStyle w:val="Brdtekst"/>
        <w:numPr>
          <w:ilvl w:val="1"/>
          <w:numId w:val="12"/>
        </w:numPr>
      </w:pPr>
      <w:r w:rsidRPr="00CA5837">
        <w:t>Sikkerhetsopplæring tilpasset kontrakten</w:t>
      </w:r>
    </w:p>
    <w:p w14:paraId="7B3CACD4" w14:textId="7C12B6A1" w:rsidR="00CA5837" w:rsidRPr="00CA5837" w:rsidRDefault="00CA5837" w:rsidP="003548AD">
      <w:pPr>
        <w:pStyle w:val="Brdtekst"/>
        <w:numPr>
          <w:ilvl w:val="1"/>
          <w:numId w:val="12"/>
        </w:numPr>
      </w:pPr>
      <w:r w:rsidRPr="00CA5837">
        <w:t xml:space="preserve">Opplæring iht. «Forskrift om utførelse av arbeid» </w:t>
      </w:r>
    </w:p>
    <w:p w14:paraId="74F54B33" w14:textId="0152E887" w:rsidR="00CA5837" w:rsidRPr="00486594" w:rsidRDefault="00CA5837" w:rsidP="003548AD">
      <w:pPr>
        <w:pStyle w:val="Brdtekst"/>
        <w:numPr>
          <w:ilvl w:val="1"/>
          <w:numId w:val="12"/>
        </w:numPr>
      </w:pPr>
      <w:r w:rsidRPr="00CA5837">
        <w:t>Førstehjelpskurs</w:t>
      </w:r>
    </w:p>
    <w:p w14:paraId="56AFDF1E" w14:textId="64CD512D" w:rsidR="002177DF" w:rsidRPr="00486594" w:rsidRDefault="002177DF" w:rsidP="003548AD">
      <w:pPr>
        <w:pStyle w:val="Brdtekst"/>
        <w:numPr>
          <w:ilvl w:val="1"/>
          <w:numId w:val="12"/>
        </w:numPr>
      </w:pPr>
      <w:r w:rsidRPr="00486594">
        <w:t>Kurs i henhold til håndbok N301 Arbeid på og ved veg, vedlegg 2</w:t>
      </w:r>
      <w:r w:rsidR="00486594" w:rsidRPr="00486594">
        <w:t xml:space="preserve"> «Opplæring».</w:t>
      </w:r>
    </w:p>
    <w:p w14:paraId="340F7271" w14:textId="77777777" w:rsidR="002177DF" w:rsidRPr="00260B1A" w:rsidRDefault="002177DF" w:rsidP="002177DF">
      <w:pPr>
        <w:pStyle w:val="Brdtekst"/>
      </w:pPr>
      <w:r w:rsidRPr="00260B1A">
        <w:t>Dokumentasjon på opplæring i førstehjelp har en gyldighet på tre år. For øvrig opplæring hvor gyldighetstid evt. ikke framgår av dokumentasjonen, er gyldighetstid fem år.</w:t>
      </w:r>
    </w:p>
    <w:p w14:paraId="3961C1DF" w14:textId="77777777" w:rsidR="00CE5E0B" w:rsidRPr="00260B1A" w:rsidRDefault="00CE5E0B" w:rsidP="003C2178">
      <w:pPr>
        <w:pStyle w:val="Overskrift3"/>
      </w:pPr>
      <w:bookmarkStart w:id="387" w:name="_Toc480393799"/>
      <w:bookmarkStart w:id="388" w:name="_Toc48138576"/>
      <w:bookmarkStart w:id="389" w:name="_Toc231391232"/>
      <w:bookmarkEnd w:id="386"/>
      <w:r w:rsidRPr="00260B1A">
        <w:t>Personlig verneutstyr</w:t>
      </w:r>
      <w:bookmarkEnd w:id="387"/>
      <w:bookmarkEnd w:id="388"/>
      <w:bookmarkEnd w:id="389"/>
    </w:p>
    <w:p w14:paraId="76575675" w14:textId="04ABD797" w:rsidR="00CE5E0B" w:rsidRPr="00F07C54" w:rsidRDefault="00CE5E0B" w:rsidP="00CE5E0B">
      <w:pPr>
        <w:pStyle w:val="Brdtekst"/>
        <w:rPr>
          <w:strike/>
        </w:rPr>
      </w:pPr>
      <w:r w:rsidRPr="00260B1A">
        <w:t>Alt verneutstyr skal være CE-</w:t>
      </w:r>
      <w:r w:rsidRPr="00CC3D41">
        <w:t>merket</w:t>
      </w:r>
      <w:r w:rsidR="00CC3D41" w:rsidRPr="00CC3D41">
        <w:t xml:space="preserve"> og </w:t>
      </w:r>
      <w:proofErr w:type="spellStart"/>
      <w:r w:rsidR="00CC3D41" w:rsidRPr="00CC3D41">
        <w:t>tilfredstille</w:t>
      </w:r>
      <w:proofErr w:type="spellEnd"/>
      <w:r w:rsidR="00CC3D41" w:rsidRPr="00CC3D41">
        <w:t xml:space="preserve"> relevante normkrav.</w:t>
      </w:r>
    </w:p>
    <w:p w14:paraId="410E4DCC" w14:textId="77777777" w:rsidR="00CE5E0B" w:rsidRPr="00260B1A" w:rsidRDefault="00CE5E0B" w:rsidP="003C2178">
      <w:pPr>
        <w:pStyle w:val="Overskrift3"/>
      </w:pPr>
      <w:bookmarkStart w:id="390" w:name="_Toc480393801"/>
      <w:bookmarkStart w:id="391" w:name="_Toc48138578"/>
      <w:bookmarkStart w:id="392" w:name="_Toc231391233"/>
      <w:r w:rsidRPr="00260B1A">
        <w:lastRenderedPageBreak/>
        <w:t>Orden, renhold og sikring av arbeidsstedet</w:t>
      </w:r>
      <w:bookmarkEnd w:id="390"/>
      <w:bookmarkEnd w:id="391"/>
      <w:bookmarkEnd w:id="392"/>
    </w:p>
    <w:p w14:paraId="5CCB53DD" w14:textId="6A19CCB6" w:rsidR="00CE5E0B" w:rsidRPr="00260B1A" w:rsidRDefault="00CE5E0B" w:rsidP="00CE5E0B">
      <w:pPr>
        <w:pStyle w:val="Brdtekst"/>
      </w:pPr>
      <w:proofErr w:type="spellStart"/>
      <w:r w:rsidRPr="00260B1A">
        <w:t>Hovedbedriften</w:t>
      </w:r>
      <w:proofErr w:type="spellEnd"/>
      <w:r w:rsidRPr="00260B1A">
        <w:t xml:space="preserve"> skal innarbeide rutiner som sikrer at uønskede hendelser ikke skjer på grunn av arbeider som omfattes av denne kontrakten. </w:t>
      </w:r>
    </w:p>
    <w:p w14:paraId="7F5D2D6F" w14:textId="77777777" w:rsidR="00CE5E0B" w:rsidRPr="00260B1A" w:rsidRDefault="00CE5E0B" w:rsidP="00CE5E0B">
      <w:pPr>
        <w:pStyle w:val="Brdtekst"/>
      </w:pPr>
      <w:r w:rsidRPr="00260B1A">
        <w:t>Rengjøring av utstyr skal kun skje på en måte og på et sted som ikke utsetter trafikanter, naboer, arbeidere eller andre for fare eller er til sjenanse/ skade for omgivelsene.</w:t>
      </w:r>
    </w:p>
    <w:p w14:paraId="34A4E799" w14:textId="74656AF5" w:rsidR="00CE5E0B" w:rsidRPr="00260B1A" w:rsidRDefault="00CE5E0B" w:rsidP="003C2178">
      <w:pPr>
        <w:pStyle w:val="Overskrift3"/>
      </w:pPr>
      <w:bookmarkStart w:id="393" w:name="_Toc480393802"/>
      <w:r>
        <w:t xml:space="preserve"> </w:t>
      </w:r>
      <w:bookmarkStart w:id="394" w:name="_Toc48138579"/>
      <w:bookmarkStart w:id="395" w:name="_Toc231391234"/>
      <w:r w:rsidRPr="00260B1A">
        <w:t>Vernerunder, kontrollrutiner og merking</w:t>
      </w:r>
      <w:bookmarkEnd w:id="393"/>
      <w:bookmarkEnd w:id="394"/>
      <w:bookmarkEnd w:id="395"/>
    </w:p>
    <w:p w14:paraId="35559E31" w14:textId="41E4B953" w:rsidR="00CE5E0B" w:rsidRPr="00260B1A" w:rsidRDefault="009F687F" w:rsidP="00CE5E0B">
      <w:pPr>
        <w:pStyle w:val="Brdtekst"/>
      </w:pPr>
      <w:r>
        <w:t>Totalentreprenøren</w:t>
      </w:r>
      <w:r w:rsidR="00CE5E0B" w:rsidRPr="00260B1A">
        <w:t xml:space="preserve"> skal gjennomføre vernerunder </w:t>
      </w:r>
      <w:r w:rsidR="00CE5E0B">
        <w:t>annen hver uke</w:t>
      </w:r>
      <w:r w:rsidR="00CE5E0B" w:rsidRPr="00260B1A">
        <w:t xml:space="preserve"> i kontraktsperioden, normalt i forkant av </w:t>
      </w:r>
      <w:proofErr w:type="spellStart"/>
      <w:r w:rsidR="00CE5E0B" w:rsidRPr="00260B1A">
        <w:t>byggemøter</w:t>
      </w:r>
      <w:proofErr w:type="spellEnd"/>
      <w:r w:rsidR="00CE5E0B" w:rsidRPr="00260B1A">
        <w:t xml:space="preserve">. </w:t>
      </w:r>
      <w:r w:rsidR="00CE5E0B">
        <w:t>SHA</w:t>
      </w:r>
      <w:r w:rsidR="00CE5E0B" w:rsidRPr="00260B1A">
        <w:t xml:space="preserve">-koordinator skal ha innkalling til vernerunder og skal ha anledning til å delta på disse. </w:t>
      </w:r>
      <w:r w:rsidR="00CE5E0B">
        <w:t>SHA</w:t>
      </w:r>
      <w:r w:rsidR="00CE5E0B" w:rsidRPr="00260B1A">
        <w:t>-koordinator skal ha kopi av alle protokoller fra slike vernerunder.</w:t>
      </w:r>
    </w:p>
    <w:p w14:paraId="730055B9" w14:textId="707D3A47" w:rsidR="00347537" w:rsidRPr="00DC55E8" w:rsidRDefault="00CE5E0B" w:rsidP="00CC3D41">
      <w:pPr>
        <w:pStyle w:val="Brdtekst"/>
      </w:pPr>
      <w:r w:rsidRPr="00260B1A">
        <w:t>Alt teknisk utstyr som kreves å være CE-merket, skal være merket. Alt sertifikatpliktig utstyr skal være sertifisert og kontrollert iht. gjeldende bestemmelser og være utstyrt med oblat og dokumentasjon for årlig kontroll. Alle sertifikater, kontroll- og instruksjonsbøker skal foreligge før utstyret tas i bruk, og fremlegges på forespørsel eller kontroll.</w:t>
      </w:r>
    </w:p>
    <w:p w14:paraId="05C147EB" w14:textId="75EBCB7D" w:rsidR="00886D4F" w:rsidRPr="00706559" w:rsidRDefault="007A55C8" w:rsidP="00511C35">
      <w:pPr>
        <w:pStyle w:val="Overskrift2"/>
        <w:rPr>
          <w:caps w:val="0"/>
        </w:rPr>
      </w:pPr>
      <w:bookmarkStart w:id="396" w:name="_Toc48138581"/>
      <w:bookmarkStart w:id="397" w:name="_Toc231391235"/>
      <w:r w:rsidRPr="00706559">
        <w:rPr>
          <w:caps w:val="0"/>
        </w:rPr>
        <w:t>Øvrige krav til byggeprosessen</w:t>
      </w:r>
      <w:bookmarkEnd w:id="396"/>
      <w:bookmarkEnd w:id="397"/>
    </w:p>
    <w:p w14:paraId="5A9A95B1" w14:textId="3F04B902" w:rsidR="00561FC3" w:rsidRPr="00511C35" w:rsidRDefault="00CE5E0B" w:rsidP="00976219">
      <w:pPr>
        <w:pStyle w:val="Overskrift3"/>
      </w:pPr>
      <w:bookmarkStart w:id="398" w:name="_Toc448735829"/>
      <w:bookmarkStart w:id="399" w:name="_Toc448766351"/>
      <w:bookmarkStart w:id="400" w:name="_Toc460757027"/>
      <w:bookmarkStart w:id="401" w:name="_Toc448735830"/>
      <w:bookmarkStart w:id="402" w:name="_Toc448766352"/>
      <w:bookmarkStart w:id="403" w:name="_Toc460757028"/>
      <w:bookmarkStart w:id="404" w:name="_Toc448735834"/>
      <w:bookmarkStart w:id="405" w:name="_Toc448766356"/>
      <w:bookmarkStart w:id="406" w:name="_Toc460757032"/>
      <w:bookmarkStart w:id="407" w:name="_Toc448735835"/>
      <w:bookmarkStart w:id="408" w:name="_Toc448766357"/>
      <w:bookmarkStart w:id="409" w:name="_Toc460757033"/>
      <w:bookmarkStart w:id="410" w:name="_Toc448735836"/>
      <w:bookmarkStart w:id="411" w:name="_Toc448766358"/>
      <w:bookmarkStart w:id="412" w:name="_Toc460757034"/>
      <w:bookmarkStart w:id="413" w:name="_Toc448735837"/>
      <w:bookmarkStart w:id="414" w:name="_Toc448766359"/>
      <w:bookmarkStart w:id="415" w:name="_Toc460757035"/>
      <w:bookmarkStart w:id="416" w:name="_Toc448735838"/>
      <w:bookmarkStart w:id="417" w:name="_Toc448766360"/>
      <w:bookmarkStart w:id="418" w:name="_Toc460757036"/>
      <w:bookmarkStart w:id="419" w:name="_Toc448735839"/>
      <w:bookmarkStart w:id="420" w:name="_Toc448766361"/>
      <w:bookmarkStart w:id="421" w:name="_Toc460757037"/>
      <w:bookmarkStart w:id="422" w:name="_Toc448735840"/>
      <w:bookmarkStart w:id="423" w:name="_Toc448766362"/>
      <w:bookmarkStart w:id="424" w:name="_Toc460757038"/>
      <w:bookmarkStart w:id="425" w:name="_Toc448735841"/>
      <w:bookmarkStart w:id="426" w:name="_Toc448766363"/>
      <w:bookmarkStart w:id="427" w:name="_Toc460757039"/>
      <w:bookmarkStart w:id="428" w:name="_Toc293990752"/>
      <w:bookmarkStart w:id="429" w:name="_Toc391372361"/>
      <w:bookmarkStart w:id="430" w:name="_Toc480393811"/>
      <w:bookmarkStart w:id="431" w:name="_Toc48138582"/>
      <w:bookmarkStart w:id="432" w:name="_Toc231391236"/>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r w:rsidRPr="00DC55E8">
        <w:t>Sluttdokumentasjon</w:t>
      </w:r>
      <w:bookmarkEnd w:id="428"/>
      <w:bookmarkEnd w:id="429"/>
      <w:r>
        <w:t>/FDV</w:t>
      </w:r>
      <w:r w:rsidRPr="00DC55E8">
        <w:t>-dokumentasjon</w:t>
      </w:r>
      <w:bookmarkEnd w:id="430"/>
      <w:bookmarkEnd w:id="431"/>
      <w:bookmarkEnd w:id="432"/>
    </w:p>
    <w:p w14:paraId="296EBDA1" w14:textId="52798E3D" w:rsidR="006A6AAA" w:rsidRPr="00486594" w:rsidRDefault="00561FC3" w:rsidP="00511C35">
      <w:pPr>
        <w:pStyle w:val="Brdtekst"/>
      </w:pPr>
      <w:r w:rsidRPr="00486594">
        <w:t>FDV-dokumentasjon skal leveres i he</w:t>
      </w:r>
      <w:r w:rsidR="003921D6" w:rsidRPr="00486594">
        <w:t>n</w:t>
      </w:r>
      <w:r w:rsidRPr="00486594">
        <w:t xml:space="preserve">hold til krav i </w:t>
      </w:r>
      <w:r w:rsidR="007E7A75">
        <w:t>NS 3456.</w:t>
      </w:r>
    </w:p>
    <w:p w14:paraId="409E4502" w14:textId="5434AA03" w:rsidR="006A6AAA" w:rsidRDefault="006A6AAA" w:rsidP="00657FCD">
      <w:pPr>
        <w:pStyle w:val="Brdtekst"/>
      </w:pPr>
      <w:r w:rsidRPr="00722041">
        <w:t xml:space="preserve">Dersom sluttdokumentasjon ikke er levert innen en avtalt frist, forbeholder byggherren seg retten til å innhente de nødvendige opplysninger (herunder foreta innmålinger) på </w:t>
      </w:r>
      <w:r w:rsidR="009F687F">
        <w:t>totalentreprenøren</w:t>
      </w:r>
      <w:r w:rsidRPr="00722041">
        <w:t>s regning</w:t>
      </w:r>
      <w:r w:rsidR="00081630" w:rsidRPr="00722041">
        <w:t>.</w:t>
      </w:r>
    </w:p>
    <w:p w14:paraId="20CB66E5" w14:textId="350E950F" w:rsidR="00B106EE" w:rsidRDefault="00184AB3" w:rsidP="00657FCD">
      <w:pPr>
        <w:pStyle w:val="Brdtekst"/>
      </w:pPr>
      <w:r>
        <w:t>Anlegget blir ikke overtatt før godkjent sluttdokumentasjon er oversendt.</w:t>
      </w:r>
    </w:p>
    <w:p w14:paraId="47A25F2C" w14:textId="55DC70A6" w:rsidR="007A55C8" w:rsidRPr="00260B1A" w:rsidRDefault="007A55C8" w:rsidP="007A55C8">
      <w:pPr>
        <w:pStyle w:val="Overskrift3"/>
      </w:pPr>
      <w:bookmarkStart w:id="433" w:name="_Toc48138583"/>
      <w:bookmarkStart w:id="434" w:name="_Toc231391237"/>
      <w:r w:rsidRPr="00260B1A">
        <w:t>Rapportering, dokumentasjon og sanksjoner for SHA og YM</w:t>
      </w:r>
      <w:bookmarkEnd w:id="433"/>
      <w:bookmarkEnd w:id="434"/>
    </w:p>
    <w:p w14:paraId="5F7C35E1" w14:textId="77777777" w:rsidR="00CE5E0B" w:rsidRPr="00260B1A" w:rsidRDefault="00CE5E0B" w:rsidP="00CE5E0B">
      <w:pPr>
        <w:pStyle w:val="Overskrift4"/>
      </w:pPr>
      <w:bookmarkStart w:id="435" w:name="_Toc447441640"/>
      <w:bookmarkStart w:id="436" w:name="_Toc480393813"/>
      <w:bookmarkStart w:id="437" w:name="_Toc48138584"/>
      <w:bookmarkStart w:id="438" w:name="_Ref400452540"/>
      <w:bookmarkStart w:id="439" w:name="_Ref400452574"/>
      <w:r w:rsidRPr="00260B1A">
        <w:t>Plan for håndtering av uønskede hendelser</w:t>
      </w:r>
      <w:bookmarkEnd w:id="435"/>
      <w:bookmarkEnd w:id="436"/>
      <w:bookmarkEnd w:id="437"/>
    </w:p>
    <w:p w14:paraId="3B2BD919" w14:textId="77777777" w:rsidR="00CE5E0B" w:rsidRPr="00260B1A" w:rsidRDefault="00CE5E0B" w:rsidP="00CE5E0B">
      <w:pPr>
        <w:pStyle w:val="Brdtekst"/>
      </w:pPr>
      <w:r w:rsidRPr="00260B1A">
        <w:t>Målet med planen er at alle skal være best mulig forberedt til å håndtere en uønsket hendelse på arbeidsstedet. Planen skal beskrive forebyggende tiltak for å begrense skadevirkninger når en uønsket hendelse oppstår.</w:t>
      </w:r>
    </w:p>
    <w:p w14:paraId="1C345E30" w14:textId="413EE30F" w:rsidR="00CE5E0B" w:rsidRPr="00260B1A" w:rsidRDefault="009F687F" w:rsidP="00CE5E0B">
      <w:pPr>
        <w:pStyle w:val="Brdtekst"/>
      </w:pPr>
      <w:r>
        <w:t>Totalentreprenøren</w:t>
      </w:r>
      <w:r w:rsidR="00CE5E0B" w:rsidRPr="00260B1A">
        <w:t xml:space="preserve"> skal derfor for kontrakten utarbeide en plan som minst skal inneholde:</w:t>
      </w:r>
    </w:p>
    <w:p w14:paraId="200E2391" w14:textId="77777777" w:rsidR="00CE5E0B" w:rsidRPr="00260B1A" w:rsidRDefault="00CE5E0B" w:rsidP="003548AD">
      <w:pPr>
        <w:pStyle w:val="Brdtekst"/>
        <w:numPr>
          <w:ilvl w:val="0"/>
          <w:numId w:val="8"/>
        </w:numPr>
        <w:ind w:left="1570" w:hanging="357"/>
        <w:contextualSpacing/>
      </w:pPr>
      <w:r w:rsidRPr="00260B1A">
        <w:t>Beredskapsrutiner for ulykker, brann og forurensning inklusive hyppighet av øvelser</w:t>
      </w:r>
    </w:p>
    <w:p w14:paraId="59773A21" w14:textId="77777777" w:rsidR="00CE5E0B" w:rsidRPr="00260B1A" w:rsidRDefault="00CE5E0B" w:rsidP="003548AD">
      <w:pPr>
        <w:pStyle w:val="Brdtekst"/>
        <w:numPr>
          <w:ilvl w:val="0"/>
          <w:numId w:val="8"/>
        </w:numPr>
        <w:ind w:left="1570" w:hanging="357"/>
        <w:contextualSpacing/>
      </w:pPr>
      <w:r w:rsidRPr="00260B1A">
        <w:t>Ressurser og materiell til bruk ved ulykker, brann og utslipp</w:t>
      </w:r>
    </w:p>
    <w:p w14:paraId="4DFDF6A1" w14:textId="77777777" w:rsidR="00CE5E0B" w:rsidRPr="00260B1A" w:rsidRDefault="00CE5E0B" w:rsidP="003548AD">
      <w:pPr>
        <w:pStyle w:val="Brdtekst"/>
        <w:numPr>
          <w:ilvl w:val="0"/>
          <w:numId w:val="8"/>
        </w:numPr>
        <w:ind w:left="1570" w:hanging="357"/>
      </w:pPr>
      <w:r w:rsidRPr="00260B1A">
        <w:t>Varslingsplan</w:t>
      </w:r>
    </w:p>
    <w:p w14:paraId="22EB54E2" w14:textId="77777777" w:rsidR="00CE5E0B" w:rsidRPr="00260B1A" w:rsidRDefault="00CE5E0B" w:rsidP="00CE5E0B">
      <w:pPr>
        <w:pStyle w:val="Brdtekst"/>
      </w:pPr>
      <w:r w:rsidRPr="00260B1A">
        <w:t>Planen skal være gjort kjent blant alle som utfører arbeid på kontrakten, og være tilgjengelig for disse.</w:t>
      </w:r>
    </w:p>
    <w:p w14:paraId="39242623" w14:textId="77777777" w:rsidR="00CE5E0B" w:rsidRPr="00260B1A" w:rsidRDefault="00CE5E0B" w:rsidP="00CE5E0B">
      <w:pPr>
        <w:pStyle w:val="Brdtekst"/>
      </w:pPr>
      <w:r w:rsidRPr="00260B1A">
        <w:t>Beredskapsrutiner skal bygge på kontraktens risikovurdering, Transport/evakuering samt avsperring i forbindelse med en uønsket hendelse skal framgå spesielt.</w:t>
      </w:r>
    </w:p>
    <w:p w14:paraId="3AD7E3DB" w14:textId="0573803F" w:rsidR="00CE5E0B" w:rsidRPr="00260B1A" w:rsidRDefault="00CE5E0B" w:rsidP="00CE5E0B">
      <w:pPr>
        <w:pStyle w:val="Brdtekst"/>
      </w:pPr>
      <w:r w:rsidRPr="00260B1A">
        <w:t>Planen skal gi oversikt over nødvendige ressurser, det vil si førstehjelpsutstyr og beredskapsmateriell (brannslukningsapparat, oppsugingsmiddel osv</w:t>
      </w:r>
      <w:r w:rsidR="00460943">
        <w:t>.</w:t>
      </w:r>
      <w:r w:rsidRPr="00260B1A">
        <w:t>), samt oversikt over tilgjengelige telefoner. Alle som utfører arbeid på kontrakten, skal ha tilgang til egnet kommunikasjonsutstyr.</w:t>
      </w:r>
    </w:p>
    <w:p w14:paraId="074D2BEB" w14:textId="56B0D0C6" w:rsidR="00CE5E0B" w:rsidRPr="00260B1A" w:rsidRDefault="00B106EE" w:rsidP="00CE5E0B">
      <w:pPr>
        <w:pStyle w:val="Brdtekst"/>
      </w:pPr>
      <w:r>
        <w:t>Pl</w:t>
      </w:r>
      <w:r w:rsidR="0026456B">
        <w:t>a</w:t>
      </w:r>
      <w:r>
        <w:t xml:space="preserve">nen skal </w:t>
      </w:r>
      <w:r w:rsidR="00CE5E0B" w:rsidRPr="00260B1A">
        <w:t>inkludere varsling for uønskede hendelser knyttet til ytre miljø. Varslingsplanen skal skjematisk vise hvem som skal varsle og hvem som skal varsles.</w:t>
      </w:r>
    </w:p>
    <w:p w14:paraId="369A844E" w14:textId="77777777" w:rsidR="00CE5E0B" w:rsidRPr="00260B1A" w:rsidRDefault="00CE5E0B" w:rsidP="00CE5E0B">
      <w:pPr>
        <w:pStyle w:val="Brdtekst"/>
      </w:pPr>
      <w:r w:rsidRPr="00260B1A">
        <w:lastRenderedPageBreak/>
        <w:t>Plan for håndtering av uønskede hendelser skal inneholde en oversikt over hvem som skal delta i og lede gjennomgangen med berørt personell etter en alvorlig hendelse (</w:t>
      </w:r>
      <w:proofErr w:type="spellStart"/>
      <w:r w:rsidRPr="00260B1A">
        <w:t>debriefing</w:t>
      </w:r>
      <w:proofErr w:type="spellEnd"/>
      <w:r w:rsidRPr="00260B1A">
        <w:t>).</w:t>
      </w:r>
    </w:p>
    <w:p w14:paraId="60D26513" w14:textId="4E8DD3AC" w:rsidR="00CE5E0B" w:rsidRPr="00260B1A" w:rsidRDefault="00CE5E0B" w:rsidP="00CE5E0B">
      <w:pPr>
        <w:pStyle w:val="Brdtekst"/>
      </w:pPr>
      <w:r w:rsidRPr="00260B1A">
        <w:t xml:space="preserve">Rutinene for beredskap, som omtalt i dette punktet, skal gjennomgås grundig i forbindelse med et </w:t>
      </w:r>
      <w:proofErr w:type="spellStart"/>
      <w:r w:rsidRPr="00260B1A">
        <w:t>byggemøte</w:t>
      </w:r>
      <w:proofErr w:type="spellEnd"/>
      <w:r w:rsidRPr="00260B1A">
        <w:t xml:space="preserve"> tidlig i kontraktsperioden. For </w:t>
      </w:r>
      <w:r w:rsidRPr="00A61241">
        <w:t>større el</w:t>
      </w:r>
      <w:r w:rsidR="00A61241">
        <w:t>l</w:t>
      </w:r>
      <w:r w:rsidRPr="00A61241">
        <w:t>er risikofylte</w:t>
      </w:r>
      <w:r w:rsidRPr="00260B1A">
        <w:t xml:space="preserve"> kontrakter skal det i tillegg holdes minst en beredskapsøvelse tidlig i kontraktsperioden. Beredskapsøvelsen skal tilpasses en tenkelig uønsket hendelse for kontraktsarbeidet.</w:t>
      </w:r>
    </w:p>
    <w:p w14:paraId="027C6159" w14:textId="77777777" w:rsidR="00CE5E0B" w:rsidRPr="00260B1A" w:rsidRDefault="00CE5E0B" w:rsidP="00CE5E0B">
      <w:pPr>
        <w:pStyle w:val="Overskrift4"/>
      </w:pPr>
      <w:bookmarkStart w:id="440" w:name="_Toc447441641"/>
      <w:bookmarkStart w:id="441" w:name="_Toc480393814"/>
      <w:bookmarkStart w:id="442" w:name="_Toc48138585"/>
      <w:r w:rsidRPr="00260B1A">
        <w:t>Rapportering og varsling av ulykker, brann, forurensning og andre uønskede hendelser</w:t>
      </w:r>
      <w:bookmarkEnd w:id="440"/>
      <w:bookmarkEnd w:id="441"/>
      <w:bookmarkEnd w:id="442"/>
    </w:p>
    <w:p w14:paraId="78AF45D5" w14:textId="6A1F82AF" w:rsidR="00CE5E0B" w:rsidRDefault="009F687F" w:rsidP="00CE5E0B">
      <w:pPr>
        <w:pStyle w:val="Brdtekst"/>
      </w:pPr>
      <w:r>
        <w:t>Totalentreprenøren</w:t>
      </w:r>
      <w:r w:rsidR="00CE5E0B" w:rsidRPr="00260B1A">
        <w:t>s rapportering av arbeidsulykker, yrkesskader og andre uønskede hendelser skal skje etter følgende retningslinjer:</w:t>
      </w:r>
    </w:p>
    <w:p w14:paraId="55E554E8" w14:textId="77777777" w:rsidR="00A92934" w:rsidRPr="00260B1A" w:rsidRDefault="00A92934" w:rsidP="00CE5E0B">
      <w:pPr>
        <w:pStyle w:val="Brdtekst"/>
      </w:pPr>
    </w:p>
    <w:tbl>
      <w:tblPr>
        <w:tblW w:w="8339" w:type="dxa"/>
        <w:tblInd w:w="841" w:type="dxa"/>
        <w:tblBorders>
          <w:top w:val="single" w:sz="8" w:space="0" w:color="000000"/>
          <w:left w:val="single" w:sz="8" w:space="0" w:color="000000"/>
          <w:bottom w:val="single" w:sz="8" w:space="0" w:color="000000"/>
          <w:right w:val="single" w:sz="8" w:space="0" w:color="000000"/>
        </w:tblBorders>
        <w:tblLayout w:type="fixed"/>
        <w:tblLook w:val="0000" w:firstRow="0" w:lastRow="0" w:firstColumn="0" w:lastColumn="0" w:noHBand="0" w:noVBand="0"/>
      </w:tblPr>
      <w:tblGrid>
        <w:gridCol w:w="2410"/>
        <w:gridCol w:w="1677"/>
        <w:gridCol w:w="2410"/>
        <w:gridCol w:w="1842"/>
      </w:tblGrid>
      <w:tr w:rsidR="00CE5E0B" w:rsidRPr="00DC55E8" w14:paraId="34EBB900" w14:textId="77777777" w:rsidTr="00C41A10">
        <w:trPr>
          <w:trHeight w:val="248"/>
        </w:trPr>
        <w:tc>
          <w:tcPr>
            <w:tcW w:w="2410" w:type="dxa"/>
            <w:tcBorders>
              <w:top w:val="single" w:sz="8" w:space="0" w:color="000000"/>
              <w:bottom w:val="single" w:sz="8" w:space="0" w:color="000000"/>
              <w:right w:val="single" w:sz="8" w:space="0" w:color="000000"/>
            </w:tcBorders>
          </w:tcPr>
          <w:p w14:paraId="7716E68D" w14:textId="77777777" w:rsidR="00CE5E0B" w:rsidRPr="00260B1A" w:rsidRDefault="00CE5E0B" w:rsidP="00C41A10">
            <w:pPr>
              <w:pStyle w:val="Brdtekst"/>
              <w:spacing w:after="120"/>
              <w:ind w:left="0"/>
            </w:pPr>
            <w:r w:rsidRPr="00260B1A">
              <w:rPr>
                <w:b/>
                <w:bCs/>
              </w:rPr>
              <w:t xml:space="preserve">Hva Rapporteres </w:t>
            </w:r>
          </w:p>
        </w:tc>
        <w:tc>
          <w:tcPr>
            <w:tcW w:w="1677" w:type="dxa"/>
            <w:tcBorders>
              <w:top w:val="single" w:sz="8" w:space="0" w:color="000000"/>
              <w:left w:val="single" w:sz="8" w:space="0" w:color="000000"/>
              <w:bottom w:val="single" w:sz="8" w:space="0" w:color="000000"/>
              <w:right w:val="single" w:sz="8" w:space="0" w:color="000000"/>
            </w:tcBorders>
          </w:tcPr>
          <w:p w14:paraId="4497AED3" w14:textId="77777777" w:rsidR="00CE5E0B" w:rsidRPr="00260B1A" w:rsidRDefault="00CE5E0B" w:rsidP="00C41A10">
            <w:pPr>
              <w:pStyle w:val="Brdtekst"/>
              <w:spacing w:after="120"/>
              <w:ind w:left="0"/>
            </w:pPr>
            <w:r w:rsidRPr="00260B1A">
              <w:rPr>
                <w:b/>
                <w:bCs/>
              </w:rPr>
              <w:t xml:space="preserve">Når rapporteres </w:t>
            </w:r>
          </w:p>
        </w:tc>
        <w:tc>
          <w:tcPr>
            <w:tcW w:w="2410" w:type="dxa"/>
            <w:tcBorders>
              <w:top w:val="single" w:sz="8" w:space="0" w:color="000000"/>
              <w:left w:val="single" w:sz="8" w:space="0" w:color="000000"/>
              <w:bottom w:val="single" w:sz="8" w:space="0" w:color="000000"/>
              <w:right w:val="single" w:sz="8" w:space="0" w:color="000000"/>
            </w:tcBorders>
          </w:tcPr>
          <w:p w14:paraId="0A1ABB62" w14:textId="77777777" w:rsidR="00CE5E0B" w:rsidRPr="00260B1A" w:rsidRDefault="00CE5E0B" w:rsidP="00C41A10">
            <w:pPr>
              <w:pStyle w:val="Brdtekst"/>
              <w:spacing w:after="120"/>
              <w:ind w:left="0"/>
            </w:pPr>
            <w:r w:rsidRPr="00260B1A">
              <w:rPr>
                <w:b/>
                <w:bCs/>
              </w:rPr>
              <w:t xml:space="preserve">Til hvem </w:t>
            </w:r>
          </w:p>
        </w:tc>
        <w:tc>
          <w:tcPr>
            <w:tcW w:w="1842" w:type="dxa"/>
            <w:tcBorders>
              <w:top w:val="single" w:sz="8" w:space="0" w:color="000000"/>
              <w:left w:val="single" w:sz="8" w:space="0" w:color="000000"/>
              <w:bottom w:val="single" w:sz="8" w:space="0" w:color="000000"/>
            </w:tcBorders>
          </w:tcPr>
          <w:p w14:paraId="3E935334" w14:textId="77777777" w:rsidR="00CE5E0B" w:rsidRPr="00260B1A" w:rsidRDefault="00CE5E0B" w:rsidP="00C41A10">
            <w:pPr>
              <w:pStyle w:val="Brdtekst"/>
              <w:spacing w:after="120"/>
              <w:ind w:left="0"/>
            </w:pPr>
            <w:r w:rsidRPr="00260B1A">
              <w:rPr>
                <w:b/>
                <w:bCs/>
              </w:rPr>
              <w:t xml:space="preserve">Rapportform til byggherren </w:t>
            </w:r>
          </w:p>
        </w:tc>
      </w:tr>
      <w:tr w:rsidR="00CE5E0B" w:rsidRPr="00DC55E8" w14:paraId="66FE50CC" w14:textId="77777777" w:rsidTr="00C41A10">
        <w:trPr>
          <w:trHeight w:val="1051"/>
        </w:trPr>
        <w:tc>
          <w:tcPr>
            <w:tcW w:w="2410" w:type="dxa"/>
            <w:tcBorders>
              <w:top w:val="single" w:sz="8" w:space="0" w:color="000000"/>
              <w:bottom w:val="single" w:sz="6" w:space="0" w:color="000000"/>
              <w:right w:val="single" w:sz="8" w:space="0" w:color="000000"/>
            </w:tcBorders>
          </w:tcPr>
          <w:p w14:paraId="5224F6F0" w14:textId="77777777" w:rsidR="00CE5E0B" w:rsidRPr="00260B1A" w:rsidRDefault="00CE5E0B" w:rsidP="00C41A10">
            <w:pPr>
              <w:pStyle w:val="Brdtekst"/>
              <w:spacing w:after="120"/>
              <w:ind w:left="0"/>
            </w:pPr>
            <w:r w:rsidRPr="00260B1A">
              <w:t xml:space="preserve">Alvorlige ulykker i forbindelse med arbeid (konsekvensklasse K4 og K3) </w:t>
            </w:r>
          </w:p>
        </w:tc>
        <w:tc>
          <w:tcPr>
            <w:tcW w:w="1677" w:type="dxa"/>
            <w:tcBorders>
              <w:top w:val="single" w:sz="8" w:space="0" w:color="000000"/>
              <w:left w:val="single" w:sz="8" w:space="0" w:color="000000"/>
              <w:bottom w:val="single" w:sz="6" w:space="0" w:color="000000"/>
              <w:right w:val="single" w:sz="8" w:space="0" w:color="000000"/>
            </w:tcBorders>
          </w:tcPr>
          <w:p w14:paraId="6F222908" w14:textId="77777777" w:rsidR="00CE5E0B" w:rsidRPr="00260B1A" w:rsidRDefault="00CE5E0B" w:rsidP="00C41A10">
            <w:pPr>
              <w:pStyle w:val="Brdtekst"/>
              <w:spacing w:after="120"/>
              <w:ind w:left="0"/>
            </w:pPr>
            <w:r w:rsidRPr="00260B1A">
              <w:t xml:space="preserve">Når det skjer </w:t>
            </w:r>
          </w:p>
        </w:tc>
        <w:tc>
          <w:tcPr>
            <w:tcW w:w="2410" w:type="dxa"/>
            <w:tcBorders>
              <w:top w:val="single" w:sz="8" w:space="0" w:color="000000"/>
              <w:left w:val="single" w:sz="8" w:space="0" w:color="000000"/>
              <w:bottom w:val="single" w:sz="8" w:space="0" w:color="000000"/>
              <w:right w:val="single" w:sz="8" w:space="0" w:color="000000"/>
            </w:tcBorders>
          </w:tcPr>
          <w:p w14:paraId="0C8CFB90" w14:textId="77777777" w:rsidR="00CE5E0B" w:rsidRPr="00260B1A" w:rsidRDefault="00CE5E0B" w:rsidP="00C41A10">
            <w:pPr>
              <w:pStyle w:val="Brdtekst"/>
              <w:spacing w:after="120"/>
              <w:ind w:left="0"/>
            </w:pPr>
            <w:r w:rsidRPr="00260B1A">
              <w:t xml:space="preserve">Politi </w:t>
            </w:r>
          </w:p>
          <w:p w14:paraId="179B8D45" w14:textId="77777777" w:rsidR="00CE5E0B" w:rsidRPr="00260B1A" w:rsidRDefault="00CE5E0B" w:rsidP="00C41A10">
            <w:pPr>
              <w:pStyle w:val="Brdtekst"/>
              <w:spacing w:after="120"/>
              <w:ind w:left="0"/>
            </w:pPr>
            <w:r w:rsidRPr="00260B1A">
              <w:t xml:space="preserve">Arbeidstilsynet </w:t>
            </w:r>
          </w:p>
          <w:p w14:paraId="45874E42" w14:textId="77777777" w:rsidR="00CE5E0B" w:rsidRPr="00260B1A" w:rsidRDefault="00CE5E0B" w:rsidP="00C41A10">
            <w:pPr>
              <w:pStyle w:val="Brdtekst"/>
              <w:spacing w:after="120"/>
              <w:ind w:left="0"/>
            </w:pPr>
            <w:r w:rsidRPr="00260B1A">
              <w:t xml:space="preserve">Byggeleder </w:t>
            </w:r>
          </w:p>
          <w:p w14:paraId="72D20AAC" w14:textId="77777777" w:rsidR="00CE5E0B" w:rsidRPr="00260B1A" w:rsidRDefault="00CE5E0B" w:rsidP="00C41A10">
            <w:pPr>
              <w:pStyle w:val="Brdtekst"/>
              <w:spacing w:after="120"/>
              <w:ind w:left="0"/>
            </w:pPr>
            <w:r w:rsidRPr="00260B1A">
              <w:t xml:space="preserve">DSB ved sprengningsulykker og elektrisitetsulykker </w:t>
            </w:r>
          </w:p>
          <w:p w14:paraId="7EF05A5F" w14:textId="77777777" w:rsidR="00CE5E0B" w:rsidRPr="00260B1A" w:rsidRDefault="00CE5E0B" w:rsidP="00C41A10">
            <w:pPr>
              <w:pStyle w:val="Brdtekst"/>
              <w:spacing w:after="120"/>
              <w:ind w:left="0"/>
            </w:pPr>
            <w:r w:rsidRPr="00260B1A">
              <w:t xml:space="preserve">Brannvesenet ved brann og forurensningsulykker </w:t>
            </w:r>
          </w:p>
          <w:p w14:paraId="65C7F24F" w14:textId="77777777" w:rsidR="00CE5E0B" w:rsidRPr="00260B1A" w:rsidRDefault="00CE5E0B" w:rsidP="00C41A10">
            <w:pPr>
              <w:pStyle w:val="Brdtekst"/>
              <w:spacing w:after="120"/>
              <w:ind w:left="0"/>
            </w:pPr>
            <w:r w:rsidRPr="00260B1A">
              <w:t xml:space="preserve">Verneombud </w:t>
            </w:r>
          </w:p>
          <w:p w14:paraId="42A7AE05" w14:textId="77777777" w:rsidR="00CE5E0B" w:rsidRPr="00260B1A" w:rsidRDefault="00CE5E0B" w:rsidP="00C41A10">
            <w:pPr>
              <w:pStyle w:val="Brdtekst"/>
              <w:spacing w:after="120"/>
              <w:ind w:left="0"/>
            </w:pPr>
            <w:r w:rsidRPr="00260B1A">
              <w:t xml:space="preserve">Pårørende (politiet varsler ved dødsulykke) </w:t>
            </w:r>
          </w:p>
        </w:tc>
        <w:tc>
          <w:tcPr>
            <w:tcW w:w="1842" w:type="dxa"/>
            <w:tcBorders>
              <w:top w:val="single" w:sz="8" w:space="0" w:color="000000"/>
              <w:left w:val="single" w:sz="8" w:space="0" w:color="000000"/>
              <w:bottom w:val="single" w:sz="8" w:space="0" w:color="000000"/>
            </w:tcBorders>
          </w:tcPr>
          <w:p w14:paraId="35CBD02E" w14:textId="77777777" w:rsidR="00CE5E0B" w:rsidRPr="00260B1A" w:rsidRDefault="00CE5E0B" w:rsidP="00C41A10">
            <w:pPr>
              <w:pStyle w:val="Brdtekst"/>
              <w:spacing w:after="120"/>
              <w:ind w:left="0"/>
            </w:pPr>
            <w:r w:rsidRPr="00260B1A">
              <w:t xml:space="preserve">Muntlig i første omgang, deretter skriftlig 3) </w:t>
            </w:r>
          </w:p>
        </w:tc>
      </w:tr>
      <w:tr w:rsidR="00CE5E0B" w:rsidRPr="00DC55E8" w14:paraId="6E6065AA" w14:textId="77777777" w:rsidTr="00C41A10">
        <w:trPr>
          <w:trHeight w:val="486"/>
        </w:trPr>
        <w:tc>
          <w:tcPr>
            <w:tcW w:w="2410" w:type="dxa"/>
            <w:tcBorders>
              <w:top w:val="single" w:sz="8" w:space="0" w:color="000000"/>
              <w:bottom w:val="single" w:sz="8" w:space="0" w:color="000000"/>
              <w:right w:val="single" w:sz="8" w:space="0" w:color="000000"/>
            </w:tcBorders>
          </w:tcPr>
          <w:p w14:paraId="456E8504" w14:textId="77777777" w:rsidR="00CE5E0B" w:rsidRPr="00260B1A" w:rsidRDefault="00CE5E0B" w:rsidP="00C41A10">
            <w:pPr>
              <w:pStyle w:val="Brdtekst"/>
              <w:spacing w:after="120"/>
              <w:ind w:left="0"/>
            </w:pPr>
            <w:r w:rsidRPr="00260B1A">
              <w:t xml:space="preserve">Øvrige ulykker (konsekvens-klasse K2 og K1) </w:t>
            </w:r>
          </w:p>
        </w:tc>
        <w:tc>
          <w:tcPr>
            <w:tcW w:w="1677" w:type="dxa"/>
            <w:tcBorders>
              <w:top w:val="single" w:sz="8" w:space="0" w:color="000000"/>
              <w:left w:val="single" w:sz="8" w:space="0" w:color="000000"/>
              <w:bottom w:val="single" w:sz="8" w:space="0" w:color="000000"/>
              <w:right w:val="single" w:sz="8" w:space="0" w:color="000000"/>
            </w:tcBorders>
          </w:tcPr>
          <w:p w14:paraId="3BF1BB4D" w14:textId="77777777" w:rsidR="00CE5E0B" w:rsidRPr="00260B1A" w:rsidRDefault="00CE5E0B" w:rsidP="00C41A10">
            <w:pPr>
              <w:pStyle w:val="Brdtekst"/>
              <w:spacing w:after="120"/>
              <w:ind w:left="0"/>
            </w:pPr>
            <w:r w:rsidRPr="00260B1A">
              <w:t xml:space="preserve">Senest innen 48 timer </w:t>
            </w:r>
          </w:p>
        </w:tc>
        <w:tc>
          <w:tcPr>
            <w:tcW w:w="2410" w:type="dxa"/>
            <w:tcBorders>
              <w:top w:val="single" w:sz="8" w:space="0" w:color="000000"/>
              <w:left w:val="single" w:sz="8" w:space="0" w:color="000000"/>
              <w:bottom w:val="single" w:sz="8" w:space="0" w:color="000000"/>
              <w:right w:val="single" w:sz="8" w:space="0" w:color="000000"/>
            </w:tcBorders>
          </w:tcPr>
          <w:p w14:paraId="43AB5270" w14:textId="77777777" w:rsidR="00CE5E0B" w:rsidRPr="00260B1A" w:rsidRDefault="00CE5E0B" w:rsidP="00C41A10">
            <w:pPr>
              <w:pStyle w:val="Brdtekst"/>
              <w:spacing w:after="120"/>
              <w:ind w:left="0"/>
            </w:pPr>
            <w:r w:rsidRPr="00260B1A">
              <w:t xml:space="preserve">Byggeleder </w:t>
            </w:r>
          </w:p>
          <w:p w14:paraId="1E8667E2" w14:textId="77777777" w:rsidR="00CE5E0B" w:rsidRPr="00260B1A" w:rsidRDefault="00CE5E0B" w:rsidP="00C41A10">
            <w:pPr>
              <w:pStyle w:val="Brdtekst"/>
              <w:spacing w:after="120"/>
              <w:ind w:left="0"/>
            </w:pPr>
            <w:r w:rsidRPr="00260B1A">
              <w:t xml:space="preserve">DSB i tillegg til Arbeidstilsynet ved sprengningsulykker og elektrisitetsulykker </w:t>
            </w:r>
          </w:p>
          <w:p w14:paraId="254C10BC" w14:textId="77777777" w:rsidR="00CE5E0B" w:rsidRPr="00260B1A" w:rsidRDefault="00CE5E0B" w:rsidP="00C41A10">
            <w:pPr>
              <w:pStyle w:val="Brdtekst"/>
              <w:spacing w:after="120"/>
              <w:ind w:left="0"/>
            </w:pPr>
            <w:r w:rsidRPr="00260B1A">
              <w:t xml:space="preserve">Verneombud </w:t>
            </w:r>
          </w:p>
        </w:tc>
        <w:tc>
          <w:tcPr>
            <w:tcW w:w="1842" w:type="dxa"/>
            <w:tcBorders>
              <w:top w:val="single" w:sz="8" w:space="0" w:color="000000"/>
              <w:left w:val="single" w:sz="8" w:space="0" w:color="000000"/>
              <w:bottom w:val="single" w:sz="8" w:space="0" w:color="000000"/>
            </w:tcBorders>
          </w:tcPr>
          <w:p w14:paraId="722AC8A5" w14:textId="77777777" w:rsidR="00CE5E0B" w:rsidRPr="00260B1A" w:rsidRDefault="00CE5E0B" w:rsidP="00C41A10">
            <w:pPr>
              <w:pStyle w:val="Brdtekst"/>
              <w:spacing w:after="120"/>
              <w:ind w:left="0"/>
            </w:pPr>
            <w:r w:rsidRPr="00260B1A">
              <w:t xml:space="preserve">Skriftlig 3) </w:t>
            </w:r>
          </w:p>
        </w:tc>
      </w:tr>
      <w:tr w:rsidR="00CE5E0B" w:rsidRPr="00DC55E8" w14:paraId="2AE14EBD" w14:textId="77777777" w:rsidTr="00C41A10">
        <w:trPr>
          <w:trHeight w:val="255"/>
        </w:trPr>
        <w:tc>
          <w:tcPr>
            <w:tcW w:w="2410" w:type="dxa"/>
            <w:tcBorders>
              <w:top w:val="single" w:sz="8" w:space="0" w:color="000000"/>
              <w:bottom w:val="single" w:sz="8" w:space="0" w:color="000000"/>
              <w:right w:val="single" w:sz="8" w:space="0" w:color="000000"/>
            </w:tcBorders>
          </w:tcPr>
          <w:p w14:paraId="03291130" w14:textId="77777777" w:rsidR="00CE5E0B" w:rsidRPr="00260B1A" w:rsidRDefault="00CE5E0B" w:rsidP="00C41A10">
            <w:pPr>
              <w:pStyle w:val="Brdtekst"/>
              <w:spacing w:after="120"/>
              <w:ind w:left="0"/>
            </w:pPr>
            <w:r w:rsidRPr="00260B1A">
              <w:t xml:space="preserve">Nestenulykker </w:t>
            </w:r>
          </w:p>
        </w:tc>
        <w:tc>
          <w:tcPr>
            <w:tcW w:w="1677" w:type="dxa"/>
            <w:tcBorders>
              <w:top w:val="single" w:sz="8" w:space="0" w:color="000000"/>
              <w:left w:val="single" w:sz="8" w:space="0" w:color="000000"/>
              <w:bottom w:val="single" w:sz="8" w:space="0" w:color="000000"/>
              <w:right w:val="single" w:sz="8" w:space="0" w:color="000000"/>
            </w:tcBorders>
          </w:tcPr>
          <w:p w14:paraId="59851D9A" w14:textId="77777777" w:rsidR="00CE5E0B" w:rsidRPr="00260B1A" w:rsidRDefault="00CE5E0B" w:rsidP="00C41A10">
            <w:pPr>
              <w:pStyle w:val="Brdtekst"/>
              <w:spacing w:after="120"/>
              <w:ind w:left="0"/>
            </w:pPr>
            <w:r w:rsidRPr="00260B1A">
              <w:t xml:space="preserve">Senest innen 14 dager </w:t>
            </w:r>
          </w:p>
        </w:tc>
        <w:tc>
          <w:tcPr>
            <w:tcW w:w="2410" w:type="dxa"/>
            <w:tcBorders>
              <w:top w:val="single" w:sz="8" w:space="0" w:color="000000"/>
              <w:left w:val="single" w:sz="8" w:space="0" w:color="000000"/>
              <w:bottom w:val="single" w:sz="8" w:space="0" w:color="000000"/>
              <w:right w:val="single" w:sz="8" w:space="0" w:color="000000"/>
            </w:tcBorders>
          </w:tcPr>
          <w:p w14:paraId="62CD7B81" w14:textId="77777777" w:rsidR="00CE5E0B" w:rsidRPr="000704E6" w:rsidRDefault="00CE5E0B" w:rsidP="00C41A10">
            <w:pPr>
              <w:pStyle w:val="Brdtekst"/>
              <w:spacing w:after="120"/>
              <w:ind w:left="0"/>
            </w:pPr>
            <w:r w:rsidRPr="000704E6">
              <w:t xml:space="preserve">Byggeleder </w:t>
            </w:r>
          </w:p>
          <w:p w14:paraId="0007FD8D" w14:textId="77777777" w:rsidR="00CE5E0B" w:rsidRPr="000704E6" w:rsidRDefault="00CE5E0B" w:rsidP="00C41A10">
            <w:pPr>
              <w:pStyle w:val="Brdtekst"/>
              <w:spacing w:after="120"/>
              <w:ind w:left="0"/>
            </w:pPr>
            <w:r w:rsidRPr="000704E6">
              <w:t xml:space="preserve">Verneombud </w:t>
            </w:r>
          </w:p>
        </w:tc>
        <w:tc>
          <w:tcPr>
            <w:tcW w:w="1842" w:type="dxa"/>
            <w:tcBorders>
              <w:top w:val="single" w:sz="8" w:space="0" w:color="000000"/>
              <w:left w:val="single" w:sz="8" w:space="0" w:color="000000"/>
              <w:bottom w:val="single" w:sz="8" w:space="0" w:color="000000"/>
            </w:tcBorders>
          </w:tcPr>
          <w:p w14:paraId="4D96BD19" w14:textId="77777777" w:rsidR="00CE5E0B" w:rsidRPr="00260B1A" w:rsidRDefault="00CE5E0B" w:rsidP="00C41A10">
            <w:pPr>
              <w:pStyle w:val="Brdtekst"/>
              <w:spacing w:after="120"/>
              <w:ind w:left="0"/>
            </w:pPr>
            <w:r w:rsidRPr="00260B1A">
              <w:t xml:space="preserve">Skriftlig 3) </w:t>
            </w:r>
          </w:p>
        </w:tc>
      </w:tr>
      <w:tr w:rsidR="00CE5E0B" w:rsidRPr="00DC55E8" w14:paraId="495F1AA6" w14:textId="77777777" w:rsidTr="00C41A10">
        <w:trPr>
          <w:trHeight w:val="246"/>
        </w:trPr>
        <w:tc>
          <w:tcPr>
            <w:tcW w:w="2410" w:type="dxa"/>
            <w:tcBorders>
              <w:top w:val="single" w:sz="8" w:space="0" w:color="000000"/>
              <w:bottom w:val="single" w:sz="8" w:space="0" w:color="000000"/>
              <w:right w:val="single" w:sz="8" w:space="0" w:color="000000"/>
            </w:tcBorders>
          </w:tcPr>
          <w:p w14:paraId="209663EE" w14:textId="77777777" w:rsidR="00CE5E0B" w:rsidRPr="00260B1A" w:rsidRDefault="00CE5E0B" w:rsidP="00C41A10">
            <w:pPr>
              <w:pStyle w:val="Brdtekst"/>
              <w:spacing w:after="120"/>
              <w:ind w:left="0"/>
            </w:pPr>
            <w:r w:rsidRPr="00260B1A">
              <w:t xml:space="preserve">Alvorlige nestenulykker </w:t>
            </w:r>
          </w:p>
        </w:tc>
        <w:tc>
          <w:tcPr>
            <w:tcW w:w="1677" w:type="dxa"/>
            <w:tcBorders>
              <w:top w:val="single" w:sz="8" w:space="0" w:color="000000"/>
              <w:left w:val="single" w:sz="8" w:space="0" w:color="000000"/>
              <w:bottom w:val="single" w:sz="8" w:space="0" w:color="000000"/>
              <w:right w:val="single" w:sz="8" w:space="0" w:color="000000"/>
            </w:tcBorders>
          </w:tcPr>
          <w:p w14:paraId="44846EF0" w14:textId="77777777" w:rsidR="00CE5E0B" w:rsidRPr="00260B1A" w:rsidRDefault="00CE5E0B" w:rsidP="00C41A10">
            <w:pPr>
              <w:pStyle w:val="Brdtekst"/>
              <w:spacing w:after="120"/>
              <w:ind w:left="0"/>
            </w:pPr>
            <w:r w:rsidRPr="00260B1A">
              <w:t xml:space="preserve">Når det skjer </w:t>
            </w:r>
          </w:p>
        </w:tc>
        <w:tc>
          <w:tcPr>
            <w:tcW w:w="2410" w:type="dxa"/>
            <w:tcBorders>
              <w:top w:val="single" w:sz="8" w:space="0" w:color="000000"/>
              <w:left w:val="single" w:sz="8" w:space="0" w:color="000000"/>
              <w:bottom w:val="single" w:sz="8" w:space="0" w:color="000000"/>
              <w:right w:val="single" w:sz="8" w:space="0" w:color="000000"/>
            </w:tcBorders>
          </w:tcPr>
          <w:p w14:paraId="7CDDF59D" w14:textId="77777777" w:rsidR="00CE5E0B" w:rsidRPr="000704E6" w:rsidRDefault="00A61241" w:rsidP="00C41A10">
            <w:pPr>
              <w:pStyle w:val="Brdtekst"/>
              <w:spacing w:after="120"/>
              <w:ind w:left="0"/>
            </w:pPr>
            <w:r w:rsidRPr="000704E6">
              <w:t>Byggeleder</w:t>
            </w:r>
            <w:r w:rsidR="00CE5E0B" w:rsidRPr="000704E6">
              <w:t xml:space="preserve"> </w:t>
            </w:r>
          </w:p>
          <w:p w14:paraId="27A0BFFC" w14:textId="6A247C52" w:rsidR="00A61241" w:rsidRPr="000704E6" w:rsidRDefault="00A61241" w:rsidP="00C41A10">
            <w:pPr>
              <w:pStyle w:val="Brdtekst"/>
              <w:spacing w:after="120"/>
              <w:ind w:left="0"/>
            </w:pPr>
            <w:r w:rsidRPr="000704E6">
              <w:t>Verneombud</w:t>
            </w:r>
          </w:p>
        </w:tc>
        <w:tc>
          <w:tcPr>
            <w:tcW w:w="1842" w:type="dxa"/>
            <w:tcBorders>
              <w:top w:val="single" w:sz="8" w:space="0" w:color="000000"/>
              <w:left w:val="single" w:sz="8" w:space="0" w:color="000000"/>
              <w:bottom w:val="single" w:sz="8" w:space="0" w:color="000000"/>
            </w:tcBorders>
          </w:tcPr>
          <w:p w14:paraId="5CF1F55F" w14:textId="77777777" w:rsidR="00CE5E0B" w:rsidRPr="00260B1A" w:rsidRDefault="00CE5E0B" w:rsidP="00C41A10">
            <w:pPr>
              <w:pStyle w:val="Brdtekst"/>
              <w:spacing w:after="120"/>
              <w:ind w:left="0"/>
            </w:pPr>
            <w:r w:rsidRPr="00260B1A">
              <w:t xml:space="preserve">Muntlig i første omgang, deretter skriftlig 3) </w:t>
            </w:r>
          </w:p>
        </w:tc>
      </w:tr>
      <w:tr w:rsidR="00CE5E0B" w:rsidRPr="00DC55E8" w14:paraId="1A6876FC" w14:textId="77777777" w:rsidTr="00C41A10">
        <w:trPr>
          <w:trHeight w:val="246"/>
        </w:trPr>
        <w:tc>
          <w:tcPr>
            <w:tcW w:w="2410" w:type="dxa"/>
            <w:tcBorders>
              <w:top w:val="single" w:sz="8" w:space="0" w:color="000000"/>
              <w:bottom w:val="single" w:sz="8" w:space="0" w:color="000000"/>
              <w:right w:val="single" w:sz="8" w:space="0" w:color="000000"/>
            </w:tcBorders>
          </w:tcPr>
          <w:p w14:paraId="608E23AD" w14:textId="77777777" w:rsidR="00CE5E0B" w:rsidRPr="00260B1A" w:rsidRDefault="00CE5E0B" w:rsidP="00C41A10">
            <w:pPr>
              <w:pStyle w:val="Brdtekst"/>
              <w:spacing w:after="120"/>
              <w:ind w:left="0"/>
            </w:pPr>
            <w:r w:rsidRPr="00260B1A">
              <w:t xml:space="preserve">Yrkessykdom/ yrkesskade </w:t>
            </w:r>
          </w:p>
        </w:tc>
        <w:tc>
          <w:tcPr>
            <w:tcW w:w="1677" w:type="dxa"/>
            <w:tcBorders>
              <w:top w:val="single" w:sz="8" w:space="0" w:color="000000"/>
              <w:left w:val="single" w:sz="8" w:space="0" w:color="000000"/>
              <w:bottom w:val="single" w:sz="8" w:space="0" w:color="000000"/>
              <w:right w:val="single" w:sz="8" w:space="0" w:color="000000"/>
            </w:tcBorders>
          </w:tcPr>
          <w:p w14:paraId="47FB87BA" w14:textId="77777777" w:rsidR="00CE5E0B" w:rsidRPr="00260B1A" w:rsidRDefault="00CE5E0B" w:rsidP="00C41A10">
            <w:pPr>
              <w:pStyle w:val="Brdtekst"/>
              <w:spacing w:after="120"/>
              <w:ind w:left="0"/>
            </w:pPr>
            <w:r w:rsidRPr="00260B1A">
              <w:t xml:space="preserve">Når det blir konstatert 1) </w:t>
            </w:r>
          </w:p>
        </w:tc>
        <w:tc>
          <w:tcPr>
            <w:tcW w:w="2410" w:type="dxa"/>
            <w:tcBorders>
              <w:top w:val="single" w:sz="8" w:space="0" w:color="000000"/>
              <w:left w:val="single" w:sz="8" w:space="0" w:color="000000"/>
              <w:bottom w:val="single" w:sz="8" w:space="0" w:color="000000"/>
              <w:right w:val="single" w:sz="8" w:space="0" w:color="000000"/>
            </w:tcBorders>
          </w:tcPr>
          <w:p w14:paraId="1792C948" w14:textId="77777777" w:rsidR="00CE5E0B" w:rsidRPr="00260B1A" w:rsidRDefault="00CE5E0B" w:rsidP="00C41A10">
            <w:pPr>
              <w:pStyle w:val="Brdtekst"/>
              <w:spacing w:after="120"/>
              <w:ind w:left="0"/>
            </w:pPr>
            <w:r w:rsidRPr="00260B1A">
              <w:t xml:space="preserve">Arbeidstilsynet </w:t>
            </w:r>
          </w:p>
          <w:p w14:paraId="75409968" w14:textId="31FE3F15" w:rsidR="00CE5E0B" w:rsidRPr="00260B1A" w:rsidRDefault="00CE5E0B" w:rsidP="00C41A10">
            <w:pPr>
              <w:pStyle w:val="Brdtekst"/>
              <w:spacing w:after="120"/>
              <w:ind w:left="0"/>
            </w:pPr>
            <w:r w:rsidRPr="00260B1A">
              <w:t>Byggeleder</w:t>
            </w:r>
            <w:r w:rsidR="00A61241">
              <w:t xml:space="preserve"> </w:t>
            </w:r>
            <w:r w:rsidRPr="00260B1A">
              <w:t xml:space="preserve">2) </w:t>
            </w:r>
          </w:p>
        </w:tc>
        <w:tc>
          <w:tcPr>
            <w:tcW w:w="1842" w:type="dxa"/>
            <w:tcBorders>
              <w:top w:val="single" w:sz="8" w:space="0" w:color="000000"/>
              <w:left w:val="single" w:sz="8" w:space="0" w:color="000000"/>
              <w:bottom w:val="single" w:sz="8" w:space="0" w:color="000000"/>
            </w:tcBorders>
          </w:tcPr>
          <w:p w14:paraId="4A4A2B35" w14:textId="77777777" w:rsidR="00CE5E0B" w:rsidRPr="00260B1A" w:rsidRDefault="00CE5E0B" w:rsidP="00C41A10">
            <w:pPr>
              <w:pStyle w:val="Brdtekst"/>
              <w:spacing w:after="120"/>
              <w:ind w:left="0"/>
            </w:pPr>
            <w:r w:rsidRPr="00260B1A">
              <w:t xml:space="preserve">Skriftlig </w:t>
            </w:r>
          </w:p>
        </w:tc>
      </w:tr>
    </w:tbl>
    <w:p w14:paraId="34A95626" w14:textId="77777777" w:rsidR="00CE5E0B" w:rsidRPr="00260B1A" w:rsidRDefault="00CE5E0B" w:rsidP="00CE5E0B">
      <w:pPr>
        <w:pStyle w:val="Brdtekst"/>
        <w:spacing w:before="240"/>
      </w:pPr>
      <w:r w:rsidRPr="00260B1A">
        <w:t xml:space="preserve">1) Benyttes til forebyggende arbeid </w:t>
      </w:r>
    </w:p>
    <w:p w14:paraId="5F5AB6E9" w14:textId="77777777" w:rsidR="00CE5E0B" w:rsidRPr="00260B1A" w:rsidRDefault="00CE5E0B" w:rsidP="00CE5E0B">
      <w:pPr>
        <w:pStyle w:val="Brdtekst"/>
      </w:pPr>
      <w:r w:rsidRPr="00260B1A">
        <w:t xml:space="preserve">2) Bare når arbeidstaker samtykker og sykdommen er relevant for arbeid i denne kontrakten. </w:t>
      </w:r>
    </w:p>
    <w:p w14:paraId="3627F0F2" w14:textId="09496133" w:rsidR="00CE5E0B" w:rsidRPr="00260B1A" w:rsidRDefault="00CE5E0B" w:rsidP="00CE5E0B">
      <w:pPr>
        <w:pStyle w:val="Brdtekst"/>
      </w:pPr>
      <w:r w:rsidRPr="00260B1A">
        <w:t xml:space="preserve">3) Rapportering gis på </w:t>
      </w:r>
      <w:r w:rsidR="00D4189E">
        <w:t xml:space="preserve">entreprenørs eget </w:t>
      </w:r>
      <w:r w:rsidR="000E7F41">
        <w:t>melde</w:t>
      </w:r>
      <w:r w:rsidRPr="00260B1A">
        <w:t>skjema</w:t>
      </w:r>
      <w:r w:rsidR="00D4189E">
        <w:t>.</w:t>
      </w:r>
      <w:r w:rsidRPr="00260B1A">
        <w:t xml:space="preserve"> </w:t>
      </w:r>
    </w:p>
    <w:p w14:paraId="355347C3" w14:textId="77777777" w:rsidR="00CE5E0B" w:rsidRPr="00260B1A" w:rsidRDefault="00CE5E0B" w:rsidP="00CE5E0B">
      <w:pPr>
        <w:pStyle w:val="Brdtekst"/>
      </w:pPr>
      <w:r w:rsidRPr="00260B1A">
        <w:t>Ved alvorlige hendelser på prosjektet skal byggherren varsles umiddelbart.</w:t>
      </w:r>
    </w:p>
    <w:p w14:paraId="56F4C121" w14:textId="2B9AB149" w:rsidR="00CE5E0B" w:rsidRPr="00260B1A" w:rsidRDefault="009F687F" w:rsidP="00CE5E0B">
      <w:pPr>
        <w:pStyle w:val="Brdtekst"/>
      </w:pPr>
      <w:r>
        <w:lastRenderedPageBreak/>
        <w:t>Totalentreprenøren</w:t>
      </w:r>
      <w:r w:rsidR="00CE5E0B" w:rsidRPr="00260B1A">
        <w:t xml:space="preserve"> skal uten ugrunnet opphold varsle byggherren om alvorlige skader på objekter, enten de inngår i kontraktsarbeidet eller ikke.</w:t>
      </w:r>
    </w:p>
    <w:p w14:paraId="06A1FF29" w14:textId="77777777" w:rsidR="00CE5E0B" w:rsidRPr="00511C35" w:rsidRDefault="00CE5E0B" w:rsidP="00CE5E0B">
      <w:pPr>
        <w:pStyle w:val="Brdtekst"/>
        <w:rPr>
          <w:b/>
        </w:rPr>
      </w:pPr>
      <w:r w:rsidRPr="00511C35">
        <w:rPr>
          <w:b/>
        </w:rPr>
        <w:t>Begrepsforklaring</w:t>
      </w:r>
    </w:p>
    <w:p w14:paraId="0FC67827" w14:textId="19C0820C" w:rsidR="00CE5E0B" w:rsidRPr="00260B1A" w:rsidRDefault="00CE5E0B" w:rsidP="00CE5E0B">
      <w:pPr>
        <w:pStyle w:val="Brdtekst"/>
      </w:pPr>
      <w:proofErr w:type="spellStart"/>
      <w:r w:rsidRPr="00260B1A">
        <w:t>DsB</w:t>
      </w:r>
      <w:proofErr w:type="spellEnd"/>
      <w:r w:rsidRPr="00260B1A">
        <w:t>:</w:t>
      </w:r>
      <w:r w:rsidRPr="00260B1A">
        <w:tab/>
      </w:r>
      <w:r w:rsidRPr="00260B1A">
        <w:tab/>
      </w:r>
      <w:r w:rsidRPr="00260B1A">
        <w:tab/>
        <w:t>Direktoratet for samfunnssikkerhet og beredskap</w:t>
      </w:r>
      <w:r w:rsidRPr="00260B1A">
        <w:br/>
        <w:t>Nestenulykke:</w:t>
      </w:r>
      <w:r w:rsidRPr="00260B1A">
        <w:tab/>
      </w:r>
      <w:r w:rsidRPr="00260B1A">
        <w:tab/>
        <w:t xml:space="preserve">Uønsket hendelse som under litt andre omstendigheter kunne ha </w:t>
      </w:r>
      <w:r w:rsidRPr="00260B1A">
        <w:tab/>
      </w:r>
      <w:r w:rsidRPr="00260B1A">
        <w:tab/>
      </w:r>
      <w:r w:rsidRPr="00260B1A">
        <w:tab/>
        <w:t>resultert i skade på personer, miljø eller materielle verdier</w:t>
      </w:r>
      <w:r w:rsidRPr="00260B1A">
        <w:br/>
        <w:t xml:space="preserve">Ulykke: </w:t>
      </w:r>
      <w:r w:rsidRPr="00260B1A">
        <w:tab/>
      </w:r>
      <w:r w:rsidRPr="00260B1A">
        <w:tab/>
        <w:t xml:space="preserve">Uønsket hendelse som resulterer i utilsiktet skade på personer, miljø </w:t>
      </w:r>
      <w:r w:rsidRPr="00260B1A">
        <w:tab/>
      </w:r>
      <w:r w:rsidRPr="00260B1A">
        <w:tab/>
      </w:r>
      <w:r w:rsidRPr="00260B1A">
        <w:tab/>
        <w:t>eller materielle verdier, eller fører til produksjonstap</w:t>
      </w:r>
      <w:r w:rsidRPr="00260B1A">
        <w:br/>
        <w:t xml:space="preserve">Konsekvensklasse: </w:t>
      </w:r>
      <w:r w:rsidRPr="00260B1A">
        <w:tab/>
      </w:r>
      <w:r w:rsidR="00BC2EB8">
        <w:t>Oppdragsgivers</w:t>
      </w:r>
      <w:r w:rsidRPr="00260B1A">
        <w:t xml:space="preserve"> klassifisering av skader som vist nedenfor</w:t>
      </w:r>
    </w:p>
    <w:p w14:paraId="4BFC22BF" w14:textId="77777777" w:rsidR="00CE5E0B" w:rsidRPr="00260B1A" w:rsidRDefault="00CE5E0B" w:rsidP="00CE5E0B">
      <w:pPr>
        <w:spacing w:after="200"/>
      </w:pPr>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1"/>
        <w:gridCol w:w="1822"/>
        <w:gridCol w:w="1801"/>
        <w:gridCol w:w="2772"/>
      </w:tblGrid>
      <w:tr w:rsidR="00CE5E0B" w:rsidRPr="00DC55E8" w14:paraId="1A50FDE2" w14:textId="77777777" w:rsidTr="00C41A10">
        <w:tc>
          <w:tcPr>
            <w:tcW w:w="1843" w:type="dxa"/>
          </w:tcPr>
          <w:p w14:paraId="22CDC42B" w14:textId="77777777" w:rsidR="00CE5E0B" w:rsidRPr="00260B1A" w:rsidRDefault="00CE5E0B" w:rsidP="00C41A10">
            <w:pPr>
              <w:pStyle w:val="Brdtekst"/>
              <w:ind w:left="0"/>
              <w:rPr>
                <w:b/>
              </w:rPr>
            </w:pPr>
            <w:r w:rsidRPr="00260B1A">
              <w:rPr>
                <w:b/>
              </w:rPr>
              <w:t>Skadeklasse</w:t>
            </w:r>
          </w:p>
        </w:tc>
        <w:tc>
          <w:tcPr>
            <w:tcW w:w="1842" w:type="dxa"/>
          </w:tcPr>
          <w:p w14:paraId="4AEB63BC" w14:textId="77777777" w:rsidR="00CE5E0B" w:rsidRPr="00260B1A" w:rsidRDefault="00CE5E0B" w:rsidP="00C41A10">
            <w:pPr>
              <w:pStyle w:val="Brdtekst"/>
              <w:ind w:left="0"/>
              <w:rPr>
                <w:b/>
              </w:rPr>
            </w:pPr>
            <w:r w:rsidRPr="00260B1A">
              <w:rPr>
                <w:b/>
              </w:rPr>
              <w:t>Personskade</w:t>
            </w:r>
          </w:p>
        </w:tc>
        <w:tc>
          <w:tcPr>
            <w:tcW w:w="1843" w:type="dxa"/>
          </w:tcPr>
          <w:p w14:paraId="435E1364" w14:textId="77777777" w:rsidR="00CE5E0B" w:rsidRPr="00260B1A" w:rsidRDefault="00CE5E0B" w:rsidP="00C41A10">
            <w:pPr>
              <w:pStyle w:val="Brdtekst"/>
              <w:ind w:left="0"/>
              <w:rPr>
                <w:b/>
              </w:rPr>
            </w:pPr>
            <w:r w:rsidRPr="00260B1A">
              <w:rPr>
                <w:b/>
              </w:rPr>
              <w:t>Materiell skade</w:t>
            </w:r>
          </w:p>
        </w:tc>
        <w:tc>
          <w:tcPr>
            <w:tcW w:w="2836" w:type="dxa"/>
          </w:tcPr>
          <w:p w14:paraId="0B1AB2FB" w14:textId="77777777" w:rsidR="00CE5E0B" w:rsidRPr="00260B1A" w:rsidRDefault="00CE5E0B" w:rsidP="00C41A10">
            <w:pPr>
              <w:pStyle w:val="Brdtekst"/>
              <w:ind w:left="0"/>
              <w:rPr>
                <w:b/>
              </w:rPr>
            </w:pPr>
            <w:r w:rsidRPr="00260B1A">
              <w:rPr>
                <w:b/>
              </w:rPr>
              <w:t>Miljøskade</w:t>
            </w:r>
          </w:p>
        </w:tc>
      </w:tr>
      <w:tr w:rsidR="00CE5E0B" w:rsidRPr="00DC55E8" w14:paraId="23735C71" w14:textId="77777777" w:rsidTr="00C41A10">
        <w:tc>
          <w:tcPr>
            <w:tcW w:w="1843" w:type="dxa"/>
          </w:tcPr>
          <w:p w14:paraId="30289182" w14:textId="77777777" w:rsidR="00CE5E0B" w:rsidRPr="00260B1A" w:rsidRDefault="00CE5E0B" w:rsidP="00C41A10">
            <w:pPr>
              <w:pStyle w:val="Brdtekst"/>
              <w:ind w:left="0"/>
              <w:rPr>
                <w:b/>
              </w:rPr>
            </w:pPr>
            <w:r w:rsidRPr="00260B1A">
              <w:rPr>
                <w:b/>
              </w:rPr>
              <w:t>K4</w:t>
            </w:r>
          </w:p>
        </w:tc>
        <w:tc>
          <w:tcPr>
            <w:tcW w:w="1842" w:type="dxa"/>
          </w:tcPr>
          <w:p w14:paraId="1F62E9DE" w14:textId="77777777" w:rsidR="00CE5E0B" w:rsidRPr="00260B1A" w:rsidRDefault="00CE5E0B" w:rsidP="00C41A10">
            <w:pPr>
              <w:pStyle w:val="Brdtekst"/>
              <w:ind w:left="0"/>
            </w:pPr>
            <w:r w:rsidRPr="00260B1A">
              <w:t>Død</w:t>
            </w:r>
          </w:p>
        </w:tc>
        <w:tc>
          <w:tcPr>
            <w:tcW w:w="1843" w:type="dxa"/>
          </w:tcPr>
          <w:p w14:paraId="30B2A19F" w14:textId="77777777" w:rsidR="00CE5E0B" w:rsidRPr="00260B1A" w:rsidRDefault="00CE5E0B" w:rsidP="00C41A10">
            <w:pPr>
              <w:pStyle w:val="Brdtekst"/>
              <w:ind w:left="0"/>
            </w:pPr>
            <w:r w:rsidRPr="00260B1A">
              <w:t xml:space="preserve">&gt; NOK 5 </w:t>
            </w:r>
            <w:proofErr w:type="spellStart"/>
            <w:r w:rsidRPr="00260B1A">
              <w:t>mill</w:t>
            </w:r>
            <w:proofErr w:type="spellEnd"/>
          </w:p>
        </w:tc>
        <w:tc>
          <w:tcPr>
            <w:tcW w:w="2836" w:type="dxa"/>
          </w:tcPr>
          <w:p w14:paraId="4FEF1E89" w14:textId="77777777" w:rsidR="00CE5E0B" w:rsidRPr="00260B1A" w:rsidRDefault="00CE5E0B" w:rsidP="00C41A10">
            <w:pPr>
              <w:pStyle w:val="Brdtekst"/>
              <w:ind w:left="0"/>
            </w:pPr>
            <w:r w:rsidRPr="00260B1A">
              <w:t>Katastrofal miljøskade med restaureringstid over 10 år</w:t>
            </w:r>
          </w:p>
        </w:tc>
      </w:tr>
      <w:tr w:rsidR="00CE5E0B" w:rsidRPr="00DC55E8" w14:paraId="3EC083EB" w14:textId="77777777" w:rsidTr="00C41A10">
        <w:tc>
          <w:tcPr>
            <w:tcW w:w="1843" w:type="dxa"/>
          </w:tcPr>
          <w:p w14:paraId="1BAE1965" w14:textId="77777777" w:rsidR="00CE5E0B" w:rsidRPr="00260B1A" w:rsidRDefault="00CE5E0B" w:rsidP="00C41A10">
            <w:pPr>
              <w:pStyle w:val="Brdtekst"/>
              <w:ind w:left="0"/>
              <w:rPr>
                <w:b/>
              </w:rPr>
            </w:pPr>
            <w:r w:rsidRPr="00260B1A">
              <w:rPr>
                <w:b/>
              </w:rPr>
              <w:t>K3</w:t>
            </w:r>
          </w:p>
        </w:tc>
        <w:tc>
          <w:tcPr>
            <w:tcW w:w="1842" w:type="dxa"/>
          </w:tcPr>
          <w:p w14:paraId="0110EFF7" w14:textId="77777777" w:rsidR="00CE5E0B" w:rsidRPr="00260B1A" w:rsidRDefault="00CE5E0B" w:rsidP="00C41A10">
            <w:pPr>
              <w:pStyle w:val="Brdtekst"/>
              <w:ind w:left="0"/>
            </w:pPr>
            <w:r w:rsidRPr="00260B1A">
              <w:t xml:space="preserve">Alvorlig personskade med mulig varig </w:t>
            </w:r>
            <w:proofErr w:type="spellStart"/>
            <w:r w:rsidRPr="00260B1A">
              <w:t>mèn</w:t>
            </w:r>
            <w:proofErr w:type="spellEnd"/>
          </w:p>
        </w:tc>
        <w:tc>
          <w:tcPr>
            <w:tcW w:w="1843" w:type="dxa"/>
          </w:tcPr>
          <w:p w14:paraId="01D29A05" w14:textId="77777777" w:rsidR="00CE5E0B" w:rsidRPr="00260B1A" w:rsidRDefault="00CE5E0B" w:rsidP="00C41A10">
            <w:pPr>
              <w:pStyle w:val="Brdtekst"/>
              <w:ind w:left="0"/>
            </w:pPr>
            <w:r w:rsidRPr="00260B1A">
              <w:t xml:space="preserve">&gt; NOK 1 </w:t>
            </w:r>
            <w:proofErr w:type="spellStart"/>
            <w:r w:rsidRPr="00260B1A">
              <w:t>mill</w:t>
            </w:r>
            <w:proofErr w:type="spellEnd"/>
          </w:p>
        </w:tc>
        <w:tc>
          <w:tcPr>
            <w:tcW w:w="2836" w:type="dxa"/>
          </w:tcPr>
          <w:p w14:paraId="076B69A5" w14:textId="77777777" w:rsidR="00CE5E0B" w:rsidRPr="00260B1A" w:rsidRDefault="00CE5E0B" w:rsidP="00C41A10">
            <w:pPr>
              <w:pStyle w:val="Brdtekst"/>
              <w:ind w:left="0"/>
            </w:pPr>
            <w:r w:rsidRPr="00260B1A">
              <w:t>Kritisk miljøskade med restaureringstid 5-10 år</w:t>
            </w:r>
          </w:p>
        </w:tc>
      </w:tr>
      <w:tr w:rsidR="00CE5E0B" w:rsidRPr="00DC55E8" w14:paraId="7520CE47" w14:textId="77777777" w:rsidTr="00C41A10">
        <w:tc>
          <w:tcPr>
            <w:tcW w:w="1843" w:type="dxa"/>
          </w:tcPr>
          <w:p w14:paraId="7A919692" w14:textId="77777777" w:rsidR="00CE5E0B" w:rsidRPr="00260B1A" w:rsidRDefault="00CE5E0B" w:rsidP="00C41A10">
            <w:pPr>
              <w:pStyle w:val="Brdtekst"/>
              <w:ind w:left="0"/>
              <w:rPr>
                <w:b/>
              </w:rPr>
            </w:pPr>
            <w:r w:rsidRPr="00260B1A">
              <w:rPr>
                <w:b/>
              </w:rPr>
              <w:t>K2</w:t>
            </w:r>
          </w:p>
        </w:tc>
        <w:tc>
          <w:tcPr>
            <w:tcW w:w="1842" w:type="dxa"/>
          </w:tcPr>
          <w:p w14:paraId="3E4A5BB8" w14:textId="77777777" w:rsidR="00CE5E0B" w:rsidRPr="00260B1A" w:rsidRDefault="00CE5E0B" w:rsidP="00C41A10">
            <w:pPr>
              <w:pStyle w:val="Brdtekst"/>
              <w:ind w:left="0"/>
            </w:pPr>
            <w:r w:rsidRPr="00260B1A">
              <w:t>Personskade med fravær</w:t>
            </w:r>
          </w:p>
        </w:tc>
        <w:tc>
          <w:tcPr>
            <w:tcW w:w="1843" w:type="dxa"/>
          </w:tcPr>
          <w:p w14:paraId="45AD8546" w14:textId="77777777" w:rsidR="00CE5E0B" w:rsidRPr="00260B1A" w:rsidRDefault="00CE5E0B" w:rsidP="00C41A10">
            <w:pPr>
              <w:pStyle w:val="Brdtekst"/>
              <w:ind w:left="0"/>
            </w:pPr>
            <w:r w:rsidRPr="00260B1A">
              <w:t>&gt; NOK 50 000</w:t>
            </w:r>
          </w:p>
        </w:tc>
        <w:tc>
          <w:tcPr>
            <w:tcW w:w="2836" w:type="dxa"/>
          </w:tcPr>
          <w:p w14:paraId="2CDEA9B2" w14:textId="77777777" w:rsidR="00CE5E0B" w:rsidRPr="00260B1A" w:rsidRDefault="00CE5E0B" w:rsidP="00C41A10">
            <w:pPr>
              <w:pStyle w:val="Brdtekst"/>
              <w:ind w:left="0"/>
            </w:pPr>
            <w:r w:rsidRPr="00260B1A">
              <w:t>Moderat til alvorlig miljøskade med restaureringstid 1 – 5 år</w:t>
            </w:r>
          </w:p>
        </w:tc>
      </w:tr>
      <w:tr w:rsidR="00CE5E0B" w:rsidRPr="00DC55E8" w14:paraId="00ACC9FF" w14:textId="77777777" w:rsidTr="00C41A10">
        <w:tc>
          <w:tcPr>
            <w:tcW w:w="1843" w:type="dxa"/>
          </w:tcPr>
          <w:p w14:paraId="069677FA" w14:textId="77777777" w:rsidR="00CE5E0B" w:rsidRPr="00260B1A" w:rsidRDefault="00CE5E0B" w:rsidP="00C41A10">
            <w:pPr>
              <w:pStyle w:val="Brdtekst"/>
              <w:ind w:left="0"/>
              <w:rPr>
                <w:b/>
              </w:rPr>
            </w:pPr>
            <w:r w:rsidRPr="00260B1A">
              <w:rPr>
                <w:b/>
              </w:rPr>
              <w:t>K1</w:t>
            </w:r>
          </w:p>
        </w:tc>
        <w:tc>
          <w:tcPr>
            <w:tcW w:w="1842" w:type="dxa"/>
          </w:tcPr>
          <w:p w14:paraId="558560CD" w14:textId="77777777" w:rsidR="00CE5E0B" w:rsidRPr="00260B1A" w:rsidRDefault="00CE5E0B" w:rsidP="00C41A10">
            <w:pPr>
              <w:pStyle w:val="Brdtekst"/>
              <w:ind w:left="0"/>
            </w:pPr>
            <w:r w:rsidRPr="00260B1A">
              <w:t>Personskade uten fravær</w:t>
            </w:r>
          </w:p>
        </w:tc>
        <w:tc>
          <w:tcPr>
            <w:tcW w:w="1843" w:type="dxa"/>
          </w:tcPr>
          <w:p w14:paraId="78DF6E0A" w14:textId="77777777" w:rsidR="00CE5E0B" w:rsidRPr="00260B1A" w:rsidRDefault="00CE5E0B" w:rsidP="00C41A10">
            <w:pPr>
              <w:pStyle w:val="Brdtekst"/>
              <w:ind w:left="0"/>
            </w:pPr>
            <w:r w:rsidRPr="00260B1A">
              <w:t>&gt; NOK 10 000</w:t>
            </w:r>
          </w:p>
        </w:tc>
        <w:tc>
          <w:tcPr>
            <w:tcW w:w="2836" w:type="dxa"/>
          </w:tcPr>
          <w:p w14:paraId="2E8D601B" w14:textId="77777777" w:rsidR="00CE5E0B" w:rsidRPr="00260B1A" w:rsidRDefault="00CE5E0B" w:rsidP="00C41A10">
            <w:pPr>
              <w:pStyle w:val="Brdtekst"/>
              <w:ind w:left="0"/>
            </w:pPr>
            <w:r w:rsidRPr="00260B1A">
              <w:t>Minimal miljøskade med restaureringstid under 1 år</w:t>
            </w:r>
          </w:p>
        </w:tc>
      </w:tr>
    </w:tbl>
    <w:p w14:paraId="7FCDFB79" w14:textId="77777777" w:rsidR="00CE5E0B" w:rsidRPr="00260B1A" w:rsidRDefault="00CE5E0B" w:rsidP="00CE5E0B">
      <w:pPr>
        <w:pStyle w:val="Brdtekst"/>
      </w:pPr>
    </w:p>
    <w:p w14:paraId="4AD5CC94" w14:textId="77777777" w:rsidR="00CE5E0B" w:rsidRPr="00260B1A" w:rsidRDefault="00CE5E0B" w:rsidP="00CE5E0B">
      <w:pPr>
        <w:pStyle w:val="Overskrift4"/>
      </w:pPr>
      <w:bookmarkStart w:id="443" w:name="_Toc447441643"/>
      <w:bookmarkStart w:id="444" w:name="_Toc480393816"/>
      <w:bookmarkStart w:id="445" w:name="_Toc48138586"/>
      <w:r w:rsidRPr="00260B1A">
        <w:t>Avviksbehandling, rapportering og debrifing</w:t>
      </w:r>
      <w:bookmarkEnd w:id="443"/>
      <w:bookmarkEnd w:id="444"/>
      <w:bookmarkEnd w:id="445"/>
    </w:p>
    <w:p w14:paraId="07161D51" w14:textId="77777777" w:rsidR="00CE5E0B" w:rsidRPr="00260B1A" w:rsidRDefault="00CE5E0B" w:rsidP="00CE5E0B">
      <w:pPr>
        <w:pStyle w:val="Brdtekst"/>
      </w:pPr>
      <w:r w:rsidRPr="00260B1A">
        <w:t>For å forhindre ulykker er det viktig at alles ansvar i HMS-arbeidet er klarlagt.</w:t>
      </w:r>
    </w:p>
    <w:p w14:paraId="766F4DD7" w14:textId="77777777" w:rsidR="00CE5E0B" w:rsidRPr="00260B1A" w:rsidRDefault="00CE5E0B" w:rsidP="00CE5E0B">
      <w:pPr>
        <w:pStyle w:val="Brdtekst"/>
      </w:pPr>
      <w:r w:rsidRPr="00260B1A">
        <w:t>Brudd på gjeldende HMS-bestemmelser regnes som avvik og skal registreres og gjennomgås for å forhindre gjentatte avvik og ulykker.</w:t>
      </w:r>
    </w:p>
    <w:p w14:paraId="270A31C2" w14:textId="7A9DB8F0" w:rsidR="00CE5E0B" w:rsidRPr="00260B1A" w:rsidRDefault="009F687F" w:rsidP="00CE5E0B">
      <w:pPr>
        <w:pStyle w:val="Brdtekst"/>
      </w:pPr>
      <w:r>
        <w:t>Totalentreprenøren</w:t>
      </w:r>
      <w:r w:rsidR="00A61241">
        <w:t xml:space="preserve">s eget meldeskjema for uønskede hendelser benyttes. </w:t>
      </w:r>
      <w:r w:rsidR="00CE5E0B" w:rsidRPr="00260B1A">
        <w:t xml:space="preserve">Meldingen sendes byggherren. </w:t>
      </w:r>
    </w:p>
    <w:p w14:paraId="4D23B4AB" w14:textId="77777777" w:rsidR="00CE5E0B" w:rsidRPr="00260B1A" w:rsidRDefault="00CE5E0B" w:rsidP="00CE5E0B">
      <w:pPr>
        <w:pStyle w:val="Brdtekst"/>
      </w:pPr>
      <w:r w:rsidRPr="00260B1A">
        <w:t>Årsaksanalyse og hvilke tiltak som gjøres for å unngå gjentakelse av hendelsen, skal også sendes byggherren.</w:t>
      </w:r>
    </w:p>
    <w:p w14:paraId="6DD6F21D" w14:textId="77777777" w:rsidR="00CE5E0B" w:rsidRPr="00260B1A" w:rsidRDefault="00CE5E0B" w:rsidP="00CE5E0B">
      <w:pPr>
        <w:pStyle w:val="Brdtekst"/>
      </w:pPr>
      <w:r w:rsidRPr="00260B1A">
        <w:t>Byggherren krever i tillegg en sammenstilling i Månedsrapport-HMS etter nærmere anvisning.</w:t>
      </w:r>
    </w:p>
    <w:p w14:paraId="6A133540" w14:textId="77777777" w:rsidR="00CE5E0B" w:rsidRPr="00260B1A" w:rsidRDefault="00CE5E0B" w:rsidP="00CE5E0B">
      <w:pPr>
        <w:pStyle w:val="Brdtekst"/>
      </w:pPr>
      <w:r w:rsidRPr="00260B1A">
        <w:t>Etter en alvorlig hendelse, skal det gjennomføres debrifing for berørt personell.</w:t>
      </w:r>
    </w:p>
    <w:p w14:paraId="7DEEB5AF" w14:textId="3B82AC03" w:rsidR="00CE5E0B" w:rsidRDefault="009F687F" w:rsidP="00CE5E0B">
      <w:pPr>
        <w:pStyle w:val="Brdtekst"/>
      </w:pPr>
      <w:r>
        <w:t>Totalentreprenøren</w:t>
      </w:r>
      <w:r w:rsidR="00CE5E0B" w:rsidRPr="00260B1A">
        <w:t xml:space="preserve"> skal reagere på brudd på sikkerhetsbestemmelsene.</w:t>
      </w:r>
    </w:p>
    <w:p w14:paraId="7816A9C9" w14:textId="77777777" w:rsidR="00992165" w:rsidRPr="00260B1A" w:rsidRDefault="00992165" w:rsidP="00992165">
      <w:pPr>
        <w:pStyle w:val="Overskrift4"/>
      </w:pPr>
      <w:bookmarkStart w:id="446" w:name="_Toc447441642"/>
      <w:bookmarkStart w:id="447" w:name="_Toc480393815"/>
      <w:bookmarkStart w:id="448" w:name="_Toc48138587"/>
      <w:r>
        <w:t>Tilgang til d</w:t>
      </w:r>
      <w:r w:rsidRPr="00260B1A">
        <w:t>okumentasjon</w:t>
      </w:r>
      <w:bookmarkEnd w:id="446"/>
      <w:bookmarkEnd w:id="447"/>
      <w:bookmarkEnd w:id="448"/>
    </w:p>
    <w:p w14:paraId="187C825A" w14:textId="49E3C77D" w:rsidR="00992165" w:rsidRPr="00E94FF3" w:rsidRDefault="00992165" w:rsidP="00992165">
      <w:pPr>
        <w:pStyle w:val="Brdtekst"/>
        <w:rPr>
          <w:color w:val="000000" w:themeColor="text1"/>
        </w:rPr>
      </w:pPr>
      <w:r w:rsidRPr="00E94FF3">
        <w:rPr>
          <w:color w:val="000000" w:themeColor="text1"/>
        </w:rPr>
        <w:t xml:space="preserve">I </w:t>
      </w:r>
      <w:proofErr w:type="spellStart"/>
      <w:r w:rsidRPr="00E94FF3">
        <w:rPr>
          <w:color w:val="000000" w:themeColor="text1"/>
        </w:rPr>
        <w:t>kontraktsgrunnlaget</w:t>
      </w:r>
      <w:proofErr w:type="spellEnd"/>
      <w:r w:rsidRPr="00E94FF3">
        <w:rPr>
          <w:color w:val="000000" w:themeColor="text1"/>
        </w:rPr>
        <w:t xml:space="preserve"> er det listet relevante dokumenter eller dokumentasjon som skal gjøres tilgjengelig for byggherren, enten ved kopi eller innsyn.</w:t>
      </w:r>
    </w:p>
    <w:p w14:paraId="4918EC97" w14:textId="327F1BB2" w:rsidR="00992165" w:rsidRPr="00E94FF3" w:rsidRDefault="00992165" w:rsidP="00992165">
      <w:pPr>
        <w:pStyle w:val="Brdtekst"/>
        <w:rPr>
          <w:color w:val="000000" w:themeColor="text1"/>
        </w:rPr>
      </w:pPr>
      <w:r w:rsidRPr="00E94FF3">
        <w:rPr>
          <w:color w:val="000000" w:themeColor="text1"/>
        </w:rPr>
        <w:t>Slik dokumentasjon skal være tilgjengelig for byggherren til enhver tid.</w:t>
      </w:r>
    </w:p>
    <w:p w14:paraId="49BCE7D2" w14:textId="77777777" w:rsidR="00CE5E0B" w:rsidRPr="00260B1A" w:rsidRDefault="00CE5E0B" w:rsidP="00CE5E0B">
      <w:pPr>
        <w:pStyle w:val="Overskrift4"/>
      </w:pPr>
      <w:bookmarkStart w:id="449" w:name="_Toc447441644"/>
      <w:bookmarkStart w:id="450" w:name="_Toc480393817"/>
      <w:bookmarkStart w:id="451" w:name="_Toc48138588"/>
      <w:r w:rsidRPr="00260B1A">
        <w:lastRenderedPageBreak/>
        <w:t>Byggherrens sanksjonsrett</w:t>
      </w:r>
      <w:bookmarkEnd w:id="449"/>
      <w:bookmarkEnd w:id="450"/>
      <w:bookmarkEnd w:id="451"/>
    </w:p>
    <w:p w14:paraId="6F1636D5" w14:textId="623F7703" w:rsidR="00CE5E0B" w:rsidRPr="00260B1A" w:rsidRDefault="00CE5E0B" w:rsidP="00CE5E0B">
      <w:pPr>
        <w:pStyle w:val="Brdtekst"/>
      </w:pPr>
      <w:r w:rsidRPr="00260B1A">
        <w:t xml:space="preserve">Dersom </w:t>
      </w:r>
      <w:r w:rsidR="009F687F">
        <w:t>totalentreprenøren</w:t>
      </w:r>
      <w:r w:rsidRPr="00260B1A">
        <w:t xml:space="preserve"> eller underentreprenører nekter å utarbeide sikkerhetsrutiner eller å etterkomme påbud om tiltak for å hindre at liv og helse settes i fare, kan byggherren stanse arbeidet inntil forholdet er brakt i orden. Dette gir ikke </w:t>
      </w:r>
      <w:r w:rsidR="009F687F">
        <w:t>totalentreprenøren</w:t>
      </w:r>
      <w:r w:rsidRPr="00260B1A">
        <w:t xml:space="preserve"> rett til godtgjørelse for de merkostnader dette måtte påføre ham.</w:t>
      </w:r>
    </w:p>
    <w:p w14:paraId="42427786" w14:textId="77777777" w:rsidR="00CE5E0B" w:rsidRPr="00260B1A" w:rsidRDefault="00CE5E0B" w:rsidP="00CE5E0B">
      <w:pPr>
        <w:pStyle w:val="Brdtekst"/>
      </w:pPr>
      <w:r w:rsidRPr="00260B1A">
        <w:t>Byggherrens sanksjonsrett inkluderer dessuten</w:t>
      </w:r>
    </w:p>
    <w:p w14:paraId="0AF02A1F" w14:textId="4FDEB077" w:rsidR="00CE5E0B" w:rsidRPr="00260B1A" w:rsidRDefault="00CE5E0B" w:rsidP="003548AD">
      <w:pPr>
        <w:pStyle w:val="Brdtekst"/>
        <w:numPr>
          <w:ilvl w:val="0"/>
          <w:numId w:val="9"/>
        </w:numPr>
      </w:pPr>
      <w:r w:rsidRPr="00260B1A">
        <w:t xml:space="preserve">Fastsettelse av kort frist for iverksetting av tiltak. Byggherren kan selv sørge for å få tiltak gjennomført eller iverksatt for </w:t>
      </w:r>
      <w:r w:rsidR="009F687F">
        <w:t>totalentreprenøren</w:t>
      </w:r>
      <w:r w:rsidRPr="00260B1A">
        <w:t xml:space="preserve">s regning hvis ikke </w:t>
      </w:r>
      <w:r w:rsidR="009F687F">
        <w:t>totalentreprenøren</w:t>
      </w:r>
      <w:r w:rsidRPr="00260B1A">
        <w:t xml:space="preserve"> selv gjennomfører tiltaket innen gitt frist.</w:t>
      </w:r>
    </w:p>
    <w:p w14:paraId="3A8CA3F4" w14:textId="77777777" w:rsidR="00CE5E0B" w:rsidRPr="00260B1A" w:rsidRDefault="00CE5E0B" w:rsidP="003548AD">
      <w:pPr>
        <w:pStyle w:val="Brdtekst"/>
        <w:numPr>
          <w:ilvl w:val="0"/>
          <w:numId w:val="9"/>
        </w:numPr>
      </w:pPr>
      <w:r w:rsidRPr="00260B1A">
        <w:t>Først skriftlig advarsel, deretter skriftlig bortvisning fra arbeidsstedet ved manglende bruk av påbudt personlig verneutstyr, eller andre brudd den enkelte arbeidstaker svarer for.</w:t>
      </w:r>
    </w:p>
    <w:p w14:paraId="407AA66D" w14:textId="1496BE3E" w:rsidR="00CE5E0B" w:rsidRPr="00260B1A" w:rsidRDefault="00CE5E0B" w:rsidP="00CE5E0B">
      <w:pPr>
        <w:pStyle w:val="Brdtekst"/>
      </w:pPr>
      <w:r w:rsidRPr="00260B1A">
        <w:t xml:space="preserve">Ved vedvarende, påtalte brudd på regelverket og etter skriftlig henvendelse fra byggherren til </w:t>
      </w:r>
      <w:r w:rsidR="009F687F">
        <w:t>totalentreprenøren</w:t>
      </w:r>
      <w:r w:rsidRPr="00260B1A">
        <w:t xml:space="preserve">s sentrale ledelse, kan byggherren heve kontrakten. Heving skjer da i henhold til </w:t>
      </w:r>
      <w:r>
        <w:t>NS 840</w:t>
      </w:r>
      <w:r w:rsidR="00711827">
        <w:t>7</w:t>
      </w:r>
      <w:r w:rsidRPr="00260B1A">
        <w:t xml:space="preserve"> pkt. </w:t>
      </w:r>
      <w:r w:rsidR="00711827">
        <w:t>46</w:t>
      </w:r>
      <w:r w:rsidRPr="00260B1A">
        <w:t>.</w:t>
      </w:r>
    </w:p>
    <w:p w14:paraId="4F41723B" w14:textId="77777777" w:rsidR="00CE5E0B" w:rsidRPr="00976219" w:rsidRDefault="00CE5E0B" w:rsidP="00976219">
      <w:pPr>
        <w:pStyle w:val="Overskrift3"/>
      </w:pPr>
      <w:bookmarkStart w:id="452" w:name="_Toc293990768"/>
      <w:bookmarkStart w:id="453" w:name="_Toc294466527"/>
      <w:bookmarkStart w:id="454" w:name="_Toc391372401"/>
      <w:bookmarkStart w:id="455" w:name="_Toc480393818"/>
      <w:bookmarkStart w:id="456" w:name="_Toc48138589"/>
      <w:bookmarkStart w:id="457" w:name="_Toc231391238"/>
      <w:r w:rsidRPr="00976219">
        <w:rPr>
          <w:rStyle w:val="Overskrift3Tegn"/>
          <w:b/>
          <w:i/>
        </w:rPr>
        <w:t>Offentlig omtale av prosjektet</w:t>
      </w:r>
      <w:bookmarkEnd w:id="452"/>
      <w:bookmarkEnd w:id="453"/>
      <w:bookmarkEnd w:id="454"/>
      <w:bookmarkEnd w:id="455"/>
      <w:bookmarkEnd w:id="456"/>
      <w:bookmarkEnd w:id="457"/>
    </w:p>
    <w:p w14:paraId="1CC82863" w14:textId="367821E7" w:rsidR="00CE5E0B" w:rsidRPr="00DC55E8" w:rsidRDefault="009F687F" w:rsidP="00CE5E0B">
      <w:pPr>
        <w:pStyle w:val="Brdtekst"/>
      </w:pPr>
      <w:r>
        <w:t>Totalentreprenøren</w:t>
      </w:r>
      <w:r w:rsidR="00CE5E0B" w:rsidRPr="00260B1A">
        <w:t xml:space="preserve"> skal ikke uttale seg til media om forhold vedrørende kontraktsarbeidet uten på forhånd ha konferert med byggherren. Generelt skal han henvise til byggherren i slike saker.</w:t>
      </w:r>
    </w:p>
    <w:p w14:paraId="45C22778" w14:textId="77777777" w:rsidR="00CE5E0B" w:rsidRPr="00976219" w:rsidRDefault="00CE5E0B" w:rsidP="00976219">
      <w:pPr>
        <w:pStyle w:val="Overskrift3"/>
        <w:rPr>
          <w:rStyle w:val="Overskrift3Tegn"/>
          <w:b/>
          <w:i/>
        </w:rPr>
      </w:pPr>
      <w:bookmarkStart w:id="458" w:name="_Toc448735850"/>
      <w:bookmarkStart w:id="459" w:name="_Toc448766372"/>
      <w:bookmarkStart w:id="460" w:name="_Toc460757048"/>
      <w:bookmarkStart w:id="461" w:name="_Toc480393819"/>
      <w:bookmarkStart w:id="462" w:name="_Toc48138590"/>
      <w:bookmarkStart w:id="463" w:name="_Toc231391239"/>
      <w:bookmarkEnd w:id="458"/>
      <w:bookmarkEnd w:id="459"/>
      <w:bookmarkEnd w:id="460"/>
      <w:r w:rsidRPr="00976219">
        <w:rPr>
          <w:rStyle w:val="Overskrift3Tegn"/>
          <w:b/>
          <w:i/>
        </w:rPr>
        <w:t>Andre krav</w:t>
      </w:r>
      <w:bookmarkEnd w:id="461"/>
      <w:bookmarkEnd w:id="462"/>
      <w:bookmarkEnd w:id="463"/>
    </w:p>
    <w:p w14:paraId="447107B3" w14:textId="77777777" w:rsidR="00CE5E0B" w:rsidRPr="00DC55E8" w:rsidRDefault="00CE5E0B" w:rsidP="00CE5E0B">
      <w:pPr>
        <w:pStyle w:val="Overskrift4"/>
      </w:pPr>
      <w:bookmarkStart w:id="464" w:name="_Toc480393820"/>
      <w:bookmarkStart w:id="465" w:name="_Toc48138591"/>
      <w:r w:rsidRPr="00DC55E8">
        <w:t>Personell</w:t>
      </w:r>
      <w:bookmarkEnd w:id="464"/>
      <w:bookmarkEnd w:id="465"/>
    </w:p>
    <w:p w14:paraId="3F414774" w14:textId="1C1FB860" w:rsidR="00CE5E0B" w:rsidRPr="00260B1A" w:rsidRDefault="009F687F" w:rsidP="00CE5E0B">
      <w:pPr>
        <w:pStyle w:val="Brdtekst"/>
      </w:pPr>
      <w:r>
        <w:t>Totalentreprenøren</w:t>
      </w:r>
      <w:r w:rsidR="00CE5E0B" w:rsidRPr="00260B1A">
        <w:t xml:space="preserve"> skal informere byggherren om utpeking, utskifting eller forflytting av personer som er tillagt viktige funksjoner i kontraktsarbeidet.</w:t>
      </w:r>
    </w:p>
    <w:p w14:paraId="465EF66C" w14:textId="1E636732" w:rsidR="00CE5E0B" w:rsidRPr="00260B1A" w:rsidRDefault="00CE5E0B" w:rsidP="00CE5E0B">
      <w:pPr>
        <w:pStyle w:val="Brdtekst"/>
      </w:pPr>
      <w:r w:rsidRPr="00260B1A">
        <w:t xml:space="preserve">Byggherren kan, hvis det foreligger saklig grunn, nekte </w:t>
      </w:r>
      <w:r w:rsidR="009F687F">
        <w:t>totalentreprenøren</w:t>
      </w:r>
      <w:r w:rsidRPr="00260B1A">
        <w:t xml:space="preserve"> å benytte angitte personer i de aktuelle stillingene eller be om at personene blir skiftet ut. Omkostningene ved dette skal bæres av </w:t>
      </w:r>
      <w:r w:rsidR="009F687F">
        <w:t>totalentreprenøren</w:t>
      </w:r>
      <w:r w:rsidRPr="00260B1A">
        <w:t>.</w:t>
      </w:r>
    </w:p>
    <w:p w14:paraId="44205970" w14:textId="09A707F1" w:rsidR="00CE5E0B" w:rsidRPr="00260B1A" w:rsidRDefault="009F687F" w:rsidP="00CE5E0B">
      <w:pPr>
        <w:pStyle w:val="Brdtekst"/>
      </w:pPr>
      <w:r>
        <w:t>Totalentreprenøren</w:t>
      </w:r>
      <w:r w:rsidR="00CE5E0B" w:rsidRPr="00260B1A">
        <w:t xml:space="preserve"> skal på egen bekostning sørge for utskiftning av personell som opptrer på klanderverdig måte eller viser seg uegnet til å utføre sine arbeidsoppgaver.</w:t>
      </w:r>
    </w:p>
    <w:p w14:paraId="13D4A9B2" w14:textId="0AB796D0" w:rsidR="00511C35" w:rsidRPr="00425B01" w:rsidRDefault="00425B01" w:rsidP="00511C35">
      <w:pPr>
        <w:pStyle w:val="Overskrift4"/>
        <w:rPr>
          <w:color w:val="000000" w:themeColor="text1"/>
        </w:rPr>
      </w:pPr>
      <w:bookmarkStart w:id="466" w:name="_Toc480393807"/>
      <w:bookmarkStart w:id="467" w:name="_Toc48138593"/>
      <w:r>
        <w:rPr>
          <w:color w:val="000000" w:themeColor="text1"/>
        </w:rPr>
        <w:t>An</w:t>
      </w:r>
      <w:r w:rsidR="00511C35" w:rsidRPr="00425B01">
        <w:rPr>
          <w:color w:val="000000" w:themeColor="text1"/>
        </w:rPr>
        <w:t>vendt arbeidskraft</w:t>
      </w:r>
      <w:bookmarkEnd w:id="466"/>
      <w:bookmarkEnd w:id="467"/>
    </w:p>
    <w:p w14:paraId="7CA26D9F" w14:textId="77777777" w:rsidR="00511C35" w:rsidRPr="00425B01" w:rsidRDefault="00511C35" w:rsidP="00511C35">
      <w:pPr>
        <w:pStyle w:val="Brdtekst"/>
        <w:rPr>
          <w:color w:val="000000" w:themeColor="text1"/>
        </w:rPr>
      </w:pPr>
      <w:r w:rsidRPr="00425B01">
        <w:rPr>
          <w:color w:val="000000" w:themeColor="text1"/>
        </w:rPr>
        <w:t>Alle avtaler med de som utfører arbeid på kontrakten, skal inneholde bestemmelser om arbeidets utførelse, forhold på arbeidsstedet og utførelse ved underentreprise som anvendt i denne kontrakten.</w:t>
      </w:r>
    </w:p>
    <w:p w14:paraId="7E54780D" w14:textId="4ABE4552" w:rsidR="00511C35" w:rsidRPr="00425B01" w:rsidRDefault="00511C35" w:rsidP="00511C35">
      <w:pPr>
        <w:pStyle w:val="Brdtekst"/>
        <w:rPr>
          <w:color w:val="000000" w:themeColor="text1"/>
        </w:rPr>
      </w:pPr>
      <w:r w:rsidRPr="00425B01">
        <w:rPr>
          <w:color w:val="000000" w:themeColor="text1"/>
        </w:rPr>
        <w:t xml:space="preserve">Byggherren kan kreve dagmulkt dersom </w:t>
      </w:r>
      <w:r w:rsidR="009F687F">
        <w:rPr>
          <w:color w:val="000000" w:themeColor="text1"/>
        </w:rPr>
        <w:t>totalentreprenøren</w:t>
      </w:r>
      <w:r w:rsidRPr="00425B01">
        <w:rPr>
          <w:color w:val="000000" w:themeColor="text1"/>
        </w:rPr>
        <w:t xml:space="preserve"> selv eller noen av hans underentreprenører anvender ulovlig eller ikke-kontraktsmessig arbeidskraft og forholdet ikke er blitt rettet innen en frist gitt ved skriftlig varsel fra byggherren. Mulkten løper fra fristens utløp til forholdets opphør. Mulkten skal utgjøre 1 promille av kontraktssummen, men ikke mindre enn kr. 1000,- pr hverdag.</w:t>
      </w:r>
    </w:p>
    <w:p w14:paraId="098E7E57" w14:textId="54DBB2FC" w:rsidR="00511C35" w:rsidRPr="00425B01" w:rsidRDefault="00511C35" w:rsidP="00511C35">
      <w:pPr>
        <w:pStyle w:val="Brdtekst"/>
        <w:rPr>
          <w:color w:val="000000" w:themeColor="text1"/>
        </w:rPr>
      </w:pPr>
      <w:r w:rsidRPr="00425B01">
        <w:rPr>
          <w:color w:val="000000" w:themeColor="text1"/>
        </w:rPr>
        <w:t xml:space="preserve">Ved konstatert brudd på ovennevnte bestemmelser, og </w:t>
      </w:r>
      <w:r w:rsidR="009F687F">
        <w:rPr>
          <w:color w:val="000000" w:themeColor="text1"/>
        </w:rPr>
        <w:t>totalentreprenøren</w:t>
      </w:r>
      <w:r w:rsidRPr="00425B01">
        <w:rPr>
          <w:color w:val="000000" w:themeColor="text1"/>
        </w:rPr>
        <w:t xml:space="preserve"> ikke har rettet forholdet innen fristens utløp, kan byggherren heve kontrakten.</w:t>
      </w:r>
    </w:p>
    <w:p w14:paraId="7CF0FC31" w14:textId="77777777" w:rsidR="00511C35" w:rsidRPr="00C70FD3" w:rsidRDefault="00511C35" w:rsidP="00511C35">
      <w:pPr>
        <w:pStyle w:val="Overskrift4"/>
      </w:pPr>
      <w:bookmarkStart w:id="468" w:name="_Toc48138594"/>
      <w:r w:rsidRPr="00C70FD3">
        <w:lastRenderedPageBreak/>
        <w:t>Innrapportering av utenlandske arbeidere</w:t>
      </w:r>
      <w:bookmarkEnd w:id="468"/>
      <w:r w:rsidRPr="00C70FD3">
        <w:t xml:space="preserve"> </w:t>
      </w:r>
    </w:p>
    <w:p w14:paraId="4407E20E" w14:textId="77777777" w:rsidR="00511C35" w:rsidRPr="00511C35" w:rsidRDefault="00511C35" w:rsidP="00511C35">
      <w:pPr>
        <w:pStyle w:val="Brdtekst"/>
      </w:pPr>
      <w:r w:rsidRPr="00511C35">
        <w:t xml:space="preserve">Oppdrag gitt til utenlandsk leverandør eller underleverandør, og alle arbeidere på slikt oppdrag, skal rapporteres til Sentralskattekontoret for utenlandssaker i henhold til lov om skatteforvaltning § 7-6. </w:t>
      </w:r>
    </w:p>
    <w:p w14:paraId="7D780F78" w14:textId="77777777" w:rsidR="00511C35" w:rsidRPr="00511C35" w:rsidRDefault="00511C35" w:rsidP="00511C35">
      <w:pPr>
        <w:pStyle w:val="Brdtekst"/>
      </w:pPr>
      <w:r w:rsidRPr="00511C35">
        <w:t xml:space="preserve">Leverandøren er ansvarlig for at slik rapportering skjer i hele kontraktskjeden. Leverandøren skal på forespørsel dokumentere at rapporteringsplikten er oppfylt ved kopi av innmeldingsskjema eller kvittering fra </w:t>
      </w:r>
      <w:proofErr w:type="spellStart"/>
      <w:r w:rsidRPr="00511C35">
        <w:t>Altinn</w:t>
      </w:r>
      <w:proofErr w:type="spellEnd"/>
      <w:r w:rsidRPr="00511C35">
        <w:t xml:space="preserve">. </w:t>
      </w:r>
    </w:p>
    <w:p w14:paraId="01F66D60" w14:textId="77777777" w:rsidR="00511C35" w:rsidRPr="00511C35" w:rsidRDefault="00511C35" w:rsidP="00511C35">
      <w:pPr>
        <w:pStyle w:val="Brdtekst"/>
      </w:pPr>
      <w:r w:rsidRPr="00511C35">
        <w:t xml:space="preserve">Eventuelt ansvar for skatter eller avgifter, gebyrer eller tvangsmulkt ilagt Oppdragsgiver som følge av at leverandøren ikke har overholdt sine forpliktelser etter dette punktet, er leverandørens ansvar og skal betales av ham. </w:t>
      </w:r>
    </w:p>
    <w:p w14:paraId="4974C18B" w14:textId="0A06E8BD" w:rsidR="00511C35" w:rsidRPr="00DC55E8" w:rsidRDefault="00511C35" w:rsidP="00511C35">
      <w:pPr>
        <w:pStyle w:val="Brdtekst"/>
      </w:pPr>
      <w:r w:rsidRPr="00511C35">
        <w:t xml:space="preserve">Alle avtaler Leverandøren inngår for utføring av arbeid under denne kontrakten skal inneholde tilsvarende bestemmelser. </w:t>
      </w:r>
    </w:p>
    <w:p w14:paraId="7BBE1210" w14:textId="77777777" w:rsidR="00CE5E0B" w:rsidRPr="00DC55E8" w:rsidRDefault="00CE5E0B" w:rsidP="00CE5E0B">
      <w:pPr>
        <w:pStyle w:val="Overskrift4"/>
      </w:pPr>
      <w:bookmarkStart w:id="469" w:name="_Toc480393821"/>
      <w:bookmarkStart w:id="470" w:name="_Toc48138595"/>
      <w:r w:rsidRPr="00DC55E8">
        <w:t>Opplysninger gitt i tilbudet</w:t>
      </w:r>
      <w:bookmarkEnd w:id="469"/>
      <w:bookmarkEnd w:id="470"/>
    </w:p>
    <w:p w14:paraId="45C7FD0D" w14:textId="149B49E2" w:rsidR="00CE5E0B" w:rsidRPr="00260B1A" w:rsidRDefault="00CE5E0B" w:rsidP="00CE5E0B">
      <w:pPr>
        <w:pStyle w:val="Brdtekst"/>
        <w:spacing w:after="120"/>
      </w:pPr>
      <w:r w:rsidRPr="00260B1A">
        <w:t xml:space="preserve">Opplysninger gitt av </w:t>
      </w:r>
      <w:r w:rsidR="009F687F">
        <w:t>totalentreprenøren</w:t>
      </w:r>
      <w:r w:rsidRPr="00260B1A">
        <w:t xml:space="preserve"> i tilbudet:</w:t>
      </w:r>
    </w:p>
    <w:p w14:paraId="2443C4B3" w14:textId="77777777" w:rsidR="00CE5E0B" w:rsidRPr="00260B1A" w:rsidRDefault="00CE5E0B" w:rsidP="003548AD">
      <w:pPr>
        <w:pStyle w:val="Punktliste2"/>
        <w:numPr>
          <w:ilvl w:val="1"/>
          <w:numId w:val="11"/>
        </w:numPr>
      </w:pPr>
      <w:r w:rsidRPr="00260B1A">
        <w:t>som grunnlag for byggherrens vurdering av kvalifikasjoner og</w:t>
      </w:r>
    </w:p>
    <w:p w14:paraId="56DDCCDC" w14:textId="2E28A028" w:rsidR="00CE5E0B" w:rsidRPr="00260B1A" w:rsidRDefault="00CE5E0B" w:rsidP="003548AD">
      <w:pPr>
        <w:pStyle w:val="Punktliste2"/>
        <w:numPr>
          <w:ilvl w:val="1"/>
          <w:numId w:val="11"/>
        </w:numPr>
        <w:spacing w:after="120"/>
      </w:pPr>
      <w:r w:rsidRPr="00260B1A">
        <w:t>som grunnlag for byggherrens vurdering av tilbudet iht</w:t>
      </w:r>
      <w:r w:rsidR="00460943">
        <w:t>.</w:t>
      </w:r>
      <w:r w:rsidRPr="00260B1A">
        <w:t xml:space="preserve"> fastsatte tildelingskriterier,</w:t>
      </w:r>
      <w:r>
        <w:t xml:space="preserve"> </w:t>
      </w:r>
      <w:r w:rsidRPr="00260B1A">
        <w:t xml:space="preserve">er forpliktende for </w:t>
      </w:r>
      <w:r w:rsidR="009F687F">
        <w:t>totalentreprenøren</w:t>
      </w:r>
      <w:r w:rsidRPr="00260B1A">
        <w:t>.</w:t>
      </w:r>
    </w:p>
    <w:p w14:paraId="1608F8DA" w14:textId="54B0B83B" w:rsidR="00CE5E0B" w:rsidRPr="00DC55E8" w:rsidRDefault="00CE5E0B" w:rsidP="00CE5E0B">
      <w:pPr>
        <w:pStyle w:val="Brdtekst"/>
      </w:pPr>
      <w:r w:rsidRPr="00260B1A">
        <w:t xml:space="preserve">Dette innebærer bl.a. at i gjennomføringsfasen forutsettes personer som er oppgitt eller personer med minst tilsvarende erfaring og kompetanse, å ha de roller som fremgår av oversikt over tilbudte kvalifikasjoner. </w:t>
      </w:r>
      <w:r w:rsidRPr="00A61241">
        <w:t xml:space="preserve">Videre legges </w:t>
      </w:r>
      <w:r w:rsidR="009F687F">
        <w:t>totalentreprenøren</w:t>
      </w:r>
      <w:r w:rsidRPr="00A61241">
        <w:t>s opplysninger iht</w:t>
      </w:r>
      <w:r w:rsidR="00460943">
        <w:t>.</w:t>
      </w:r>
      <w:r w:rsidRPr="00A61241">
        <w:t xml:space="preserve"> fastsatte tildelingskriterier til grunn som premisser for utførelsen.</w:t>
      </w:r>
    </w:p>
    <w:p w14:paraId="713F905E" w14:textId="77777777" w:rsidR="00CE5E0B" w:rsidRPr="00DC55E8" w:rsidRDefault="00CE5E0B" w:rsidP="00CE5E0B">
      <w:pPr>
        <w:pStyle w:val="Overskrift4"/>
      </w:pPr>
      <w:bookmarkStart w:id="471" w:name="_Toc480393822"/>
      <w:bookmarkStart w:id="472" w:name="_Toc48138596"/>
      <w:r w:rsidRPr="00DC55E8">
        <w:t>Uavhengig kontroll</w:t>
      </w:r>
      <w:bookmarkEnd w:id="471"/>
      <w:bookmarkEnd w:id="472"/>
    </w:p>
    <w:p w14:paraId="05AFB034" w14:textId="6FCBA522" w:rsidR="008A0AB6" w:rsidRDefault="007E7A75" w:rsidP="00511C35">
      <w:pPr>
        <w:pStyle w:val="Brdtekst"/>
      </w:pPr>
      <w:r>
        <w:t xml:space="preserve">Ikke aktuelt for arbeidene utført i denne konkurransen. </w:t>
      </w:r>
    </w:p>
    <w:p w14:paraId="1EF71951" w14:textId="77777777" w:rsidR="007A55C8" w:rsidRPr="00DC55E8" w:rsidRDefault="007A55C8" w:rsidP="007A55C8">
      <w:pPr>
        <w:pStyle w:val="Overskrift1"/>
      </w:pPr>
      <w:bookmarkStart w:id="473" w:name="_Toc48138598"/>
      <w:bookmarkStart w:id="474" w:name="_Toc231391240"/>
      <w:r w:rsidRPr="00DC55E8">
        <w:lastRenderedPageBreak/>
        <w:t>Frister og dagmulkter</w:t>
      </w:r>
      <w:bookmarkEnd w:id="438"/>
      <w:bookmarkEnd w:id="439"/>
      <w:bookmarkEnd w:id="473"/>
      <w:bookmarkEnd w:id="474"/>
    </w:p>
    <w:p w14:paraId="0892EAEE" w14:textId="77777777" w:rsidR="007A55C8" w:rsidRPr="00C00A7D" w:rsidRDefault="007A55C8" w:rsidP="007A55C8">
      <w:pPr>
        <w:pStyle w:val="Overskrift2"/>
        <w:rPr>
          <w:caps w:val="0"/>
        </w:rPr>
      </w:pPr>
      <w:bookmarkStart w:id="475" w:name="_Ref396309510"/>
      <w:bookmarkStart w:id="476" w:name="_Toc48138599"/>
      <w:bookmarkStart w:id="477" w:name="_Toc231391241"/>
      <w:r w:rsidRPr="00C00A7D">
        <w:rPr>
          <w:caps w:val="0"/>
        </w:rPr>
        <w:t>Frister</w:t>
      </w:r>
      <w:bookmarkEnd w:id="475"/>
      <w:bookmarkEnd w:id="476"/>
      <w:bookmarkEnd w:id="477"/>
    </w:p>
    <w:p w14:paraId="55515E08" w14:textId="33A4F0C7" w:rsidR="00C00A7D" w:rsidRDefault="00C00A7D" w:rsidP="00C00A7D">
      <w:pPr>
        <w:pStyle w:val="Overskrift3"/>
      </w:pPr>
      <w:bookmarkStart w:id="478" w:name="_Toc231391242"/>
      <w:r>
        <w:t>Fysiske arbeider</w:t>
      </w:r>
      <w:bookmarkEnd w:id="478"/>
    </w:p>
    <w:p w14:paraId="4D025C3C" w14:textId="2A381CAE" w:rsidR="003D6470" w:rsidRDefault="003D6470" w:rsidP="003D6470">
      <w:pPr>
        <w:pStyle w:val="Brdtekst"/>
      </w:pPr>
      <w:r w:rsidRPr="00260B1A">
        <w:t>Arbeidet kan settes i gang når avtale er inngått</w:t>
      </w:r>
      <w:r w:rsidR="00C94220">
        <w:t>,</w:t>
      </w:r>
      <w:r w:rsidRPr="00260B1A">
        <w:t xml:space="preserve"> </w:t>
      </w:r>
      <w:r w:rsidR="00C00A7D">
        <w:t xml:space="preserve">erklæring om ansvarsrett er innsendt og </w:t>
      </w:r>
      <w:r w:rsidRPr="00033473">
        <w:t xml:space="preserve">tillatelse </w:t>
      </w:r>
      <w:r w:rsidR="00C94220" w:rsidRPr="00033473">
        <w:t>til</w:t>
      </w:r>
      <w:r w:rsidRPr="00033473">
        <w:t xml:space="preserve"> tiltaket</w:t>
      </w:r>
      <w:r w:rsidR="00460943">
        <w:t xml:space="preserve"> </w:t>
      </w:r>
      <w:r w:rsidR="00C94220" w:rsidRPr="00033473">
        <w:t>er gitt</w:t>
      </w:r>
      <w:r w:rsidR="008F6D6B">
        <w:t>.</w:t>
      </w:r>
      <w:r w:rsidR="00507820">
        <w:t xml:space="preserve"> Det forutsettes inngåelse av kontrakt i uke 13.</w:t>
      </w:r>
    </w:p>
    <w:p w14:paraId="6E994FB2" w14:textId="02661CC2" w:rsidR="003D6470" w:rsidRPr="00260B1A" w:rsidRDefault="003D6470" w:rsidP="003D6470">
      <w:pPr>
        <w:pStyle w:val="Brdtekst"/>
      </w:pPr>
      <w:r w:rsidRPr="00260B1A">
        <w:t>For leveranser av fysiske arbeider gjelder følgende frister: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3"/>
        <w:gridCol w:w="3538"/>
        <w:gridCol w:w="2268"/>
        <w:gridCol w:w="1554"/>
      </w:tblGrid>
      <w:tr w:rsidR="00C00A7D" w:rsidRPr="00DC55E8" w14:paraId="761BC366" w14:textId="12614D1A" w:rsidTr="00507820">
        <w:tc>
          <w:tcPr>
            <w:tcW w:w="743" w:type="dxa"/>
          </w:tcPr>
          <w:p w14:paraId="0A936112" w14:textId="77777777" w:rsidR="00C00A7D" w:rsidRPr="00260B1A" w:rsidRDefault="00C00A7D" w:rsidP="00C41A10">
            <w:pPr>
              <w:rPr>
                <w:b/>
              </w:rPr>
            </w:pPr>
            <w:bookmarkStart w:id="479" w:name="_Hlk124349109"/>
            <w:r w:rsidRPr="00260B1A">
              <w:rPr>
                <w:b/>
              </w:rPr>
              <w:t>Frist</w:t>
            </w:r>
          </w:p>
          <w:p w14:paraId="52FF9753" w14:textId="77777777" w:rsidR="00C00A7D" w:rsidRPr="00260B1A" w:rsidRDefault="00C00A7D" w:rsidP="00C41A10">
            <w:r w:rsidRPr="00260B1A">
              <w:t>(nr.)</w:t>
            </w:r>
          </w:p>
        </w:tc>
        <w:tc>
          <w:tcPr>
            <w:tcW w:w="3538" w:type="dxa"/>
            <w:vAlign w:val="bottom"/>
          </w:tcPr>
          <w:p w14:paraId="325D364D" w14:textId="77777777" w:rsidR="00C00A7D" w:rsidRPr="00260B1A" w:rsidRDefault="00C00A7D" w:rsidP="006714B6">
            <w:pPr>
              <w:rPr>
                <w:b/>
              </w:rPr>
            </w:pPr>
            <w:r w:rsidRPr="00260B1A">
              <w:rPr>
                <w:b/>
              </w:rPr>
              <w:t>Beskrivelse</w:t>
            </w:r>
          </w:p>
        </w:tc>
        <w:tc>
          <w:tcPr>
            <w:tcW w:w="2268" w:type="dxa"/>
            <w:vAlign w:val="bottom"/>
          </w:tcPr>
          <w:p w14:paraId="3651AB0C" w14:textId="7031F672" w:rsidR="00C00A7D" w:rsidRPr="00DF2204" w:rsidRDefault="00C00A7D" w:rsidP="006714B6">
            <w:r w:rsidRPr="00DF2204">
              <w:rPr>
                <w:b/>
              </w:rPr>
              <w:t>Dato</w:t>
            </w:r>
          </w:p>
        </w:tc>
        <w:tc>
          <w:tcPr>
            <w:tcW w:w="1554" w:type="dxa"/>
            <w:vAlign w:val="bottom"/>
          </w:tcPr>
          <w:p w14:paraId="39D79538" w14:textId="00CDCACD" w:rsidR="00C00A7D" w:rsidRPr="00DF2204" w:rsidRDefault="00C00A7D" w:rsidP="006714B6">
            <w:pPr>
              <w:rPr>
                <w:b/>
              </w:rPr>
            </w:pPr>
            <w:r>
              <w:rPr>
                <w:b/>
              </w:rPr>
              <w:t>Dagmulkt</w:t>
            </w:r>
          </w:p>
        </w:tc>
      </w:tr>
      <w:tr w:rsidR="00C00A7D" w:rsidRPr="00DC55E8" w14:paraId="46E211B8" w14:textId="1E8456B8" w:rsidTr="00507820">
        <w:trPr>
          <w:cantSplit/>
          <w:trHeight w:val="510"/>
        </w:trPr>
        <w:tc>
          <w:tcPr>
            <w:tcW w:w="743" w:type="dxa"/>
            <w:vAlign w:val="center"/>
          </w:tcPr>
          <w:p w14:paraId="6149FA3D" w14:textId="17A87762" w:rsidR="00C00A7D" w:rsidRDefault="00C00A7D" w:rsidP="005A1075">
            <w:pPr>
              <w:spacing w:after="0"/>
              <w:ind w:left="60" w:firstLine="142"/>
            </w:pPr>
            <w:r>
              <w:t>1.</w:t>
            </w:r>
          </w:p>
        </w:tc>
        <w:tc>
          <w:tcPr>
            <w:tcW w:w="3538" w:type="dxa"/>
            <w:vAlign w:val="center"/>
          </w:tcPr>
          <w:p w14:paraId="6E11DAA4" w14:textId="14D56CE5" w:rsidR="00C00A7D" w:rsidRDefault="00C00A7D" w:rsidP="005A1075">
            <w:pPr>
              <w:spacing w:after="0"/>
            </w:pPr>
            <w:r>
              <w:t>Oppstart</w:t>
            </w:r>
          </w:p>
        </w:tc>
        <w:tc>
          <w:tcPr>
            <w:tcW w:w="2268" w:type="dxa"/>
            <w:vAlign w:val="center"/>
          </w:tcPr>
          <w:p w14:paraId="3DFDA650" w14:textId="6561819F" w:rsidR="00C00A7D" w:rsidRPr="00DF2204" w:rsidRDefault="00AF1CF6" w:rsidP="005A1075">
            <w:pPr>
              <w:pStyle w:val="Brdtekst"/>
              <w:spacing w:after="0"/>
              <w:ind w:left="0"/>
            </w:pPr>
            <w:r>
              <w:t>Juli</w:t>
            </w:r>
            <w:r w:rsidR="006714B6">
              <w:t xml:space="preserve"> 202</w:t>
            </w:r>
            <w:r>
              <w:t>6</w:t>
            </w:r>
          </w:p>
        </w:tc>
        <w:tc>
          <w:tcPr>
            <w:tcW w:w="1554" w:type="dxa"/>
            <w:vAlign w:val="center"/>
          </w:tcPr>
          <w:p w14:paraId="55FF8E5C" w14:textId="2DF0A66B" w:rsidR="00C00A7D" w:rsidRPr="00DF2204" w:rsidRDefault="00C00A7D" w:rsidP="005A1075">
            <w:pPr>
              <w:pStyle w:val="Brdtekst"/>
              <w:spacing w:after="0"/>
              <w:ind w:left="0"/>
            </w:pPr>
            <w:r>
              <w:t>Ingen</w:t>
            </w:r>
          </w:p>
        </w:tc>
      </w:tr>
      <w:tr w:rsidR="00935C5E" w:rsidRPr="00DC55E8" w14:paraId="3CED764F" w14:textId="77777777" w:rsidTr="00507820">
        <w:trPr>
          <w:cantSplit/>
          <w:trHeight w:val="510"/>
        </w:trPr>
        <w:tc>
          <w:tcPr>
            <w:tcW w:w="743" w:type="dxa"/>
            <w:vAlign w:val="center"/>
          </w:tcPr>
          <w:p w14:paraId="52317FC9" w14:textId="4BCF2C91" w:rsidR="00935C5E" w:rsidRDefault="00935C5E" w:rsidP="005A1075">
            <w:pPr>
              <w:spacing w:after="0"/>
              <w:ind w:left="60" w:firstLine="142"/>
            </w:pPr>
            <w:r>
              <w:t>2.</w:t>
            </w:r>
          </w:p>
        </w:tc>
        <w:tc>
          <w:tcPr>
            <w:tcW w:w="3538" w:type="dxa"/>
            <w:vAlign w:val="center"/>
          </w:tcPr>
          <w:p w14:paraId="5000218D" w14:textId="470515DB" w:rsidR="00935C5E" w:rsidRDefault="00935C5E" w:rsidP="005A1075">
            <w:pPr>
              <w:spacing w:after="0"/>
            </w:pPr>
            <w:r>
              <w:t>Sluttfrist, montasje og kobling av lysarmaturer</w:t>
            </w:r>
          </w:p>
        </w:tc>
        <w:tc>
          <w:tcPr>
            <w:tcW w:w="2268" w:type="dxa"/>
            <w:vAlign w:val="center"/>
          </w:tcPr>
          <w:p w14:paraId="30140EC4" w14:textId="72BAEE97" w:rsidR="00935C5E" w:rsidRDefault="00935C5E" w:rsidP="005A1075">
            <w:pPr>
              <w:pStyle w:val="Brdtekst"/>
              <w:spacing w:after="0"/>
              <w:ind w:left="0"/>
            </w:pPr>
            <w:r>
              <w:t>30.09.2026</w:t>
            </w:r>
          </w:p>
        </w:tc>
        <w:tc>
          <w:tcPr>
            <w:tcW w:w="1554" w:type="dxa"/>
            <w:vAlign w:val="center"/>
          </w:tcPr>
          <w:p w14:paraId="0C87484D" w14:textId="2817C7DD" w:rsidR="00935C5E" w:rsidRDefault="00935C5E" w:rsidP="005A1075">
            <w:pPr>
              <w:pStyle w:val="Brdtekst"/>
              <w:spacing w:after="0"/>
              <w:ind w:left="0"/>
            </w:pPr>
            <w:r>
              <w:t>Iht. NS8407</w:t>
            </w:r>
          </w:p>
        </w:tc>
      </w:tr>
      <w:tr w:rsidR="00C00A7D" w:rsidRPr="00DC55E8" w14:paraId="5D181BEA" w14:textId="4512DC5F" w:rsidTr="00507820">
        <w:trPr>
          <w:cantSplit/>
          <w:trHeight w:val="510"/>
        </w:trPr>
        <w:tc>
          <w:tcPr>
            <w:tcW w:w="743" w:type="dxa"/>
            <w:vAlign w:val="center"/>
          </w:tcPr>
          <w:p w14:paraId="5A0B2D87" w14:textId="492D76C3" w:rsidR="00C00A7D" w:rsidRDefault="006714B6" w:rsidP="005A1075">
            <w:pPr>
              <w:ind w:left="60" w:firstLine="142"/>
            </w:pPr>
            <w:r>
              <w:t>2</w:t>
            </w:r>
            <w:r w:rsidR="00C00A7D">
              <w:t>.</w:t>
            </w:r>
          </w:p>
        </w:tc>
        <w:tc>
          <w:tcPr>
            <w:tcW w:w="3538" w:type="dxa"/>
            <w:vAlign w:val="center"/>
          </w:tcPr>
          <w:p w14:paraId="79DE75BF" w14:textId="2AF354BD" w:rsidR="005A1075" w:rsidRPr="00856D80" w:rsidRDefault="00C00A7D" w:rsidP="005A1075">
            <w:r w:rsidRPr="00856D80">
              <w:t>Sluttfrist, overtakelse</w:t>
            </w:r>
            <w:r w:rsidR="006714B6" w:rsidRPr="00856D80">
              <w:t xml:space="preserve"> </w:t>
            </w:r>
          </w:p>
        </w:tc>
        <w:tc>
          <w:tcPr>
            <w:tcW w:w="2268" w:type="dxa"/>
            <w:vAlign w:val="center"/>
          </w:tcPr>
          <w:p w14:paraId="66581B31" w14:textId="52D15291" w:rsidR="00C00A7D" w:rsidRPr="00856D80" w:rsidRDefault="006714B6" w:rsidP="005A1075">
            <w:pPr>
              <w:pStyle w:val="Brdtekst"/>
              <w:spacing w:after="120"/>
              <w:ind w:left="0"/>
            </w:pPr>
            <w:r w:rsidRPr="00856D80">
              <w:t>30.</w:t>
            </w:r>
            <w:r w:rsidR="00A847AA" w:rsidRPr="00856D80">
              <w:t>1</w:t>
            </w:r>
            <w:r w:rsidR="00577B23">
              <w:t>0</w:t>
            </w:r>
            <w:r w:rsidRPr="00856D80">
              <w:t>.202</w:t>
            </w:r>
            <w:r w:rsidR="00AF1CF6" w:rsidRPr="00856D80">
              <w:t>6</w:t>
            </w:r>
          </w:p>
        </w:tc>
        <w:tc>
          <w:tcPr>
            <w:tcW w:w="1554" w:type="dxa"/>
            <w:vAlign w:val="center"/>
          </w:tcPr>
          <w:p w14:paraId="7F9D0F16" w14:textId="335B2B73" w:rsidR="00C00A7D" w:rsidRPr="00DF2204" w:rsidRDefault="00C00A7D" w:rsidP="005A1075">
            <w:pPr>
              <w:pStyle w:val="Brdtekst"/>
              <w:spacing w:after="120"/>
              <w:ind w:left="0"/>
            </w:pPr>
            <w:r>
              <w:t>Iht. NS8407</w:t>
            </w:r>
          </w:p>
        </w:tc>
      </w:tr>
      <w:bookmarkEnd w:id="479"/>
    </w:tbl>
    <w:p w14:paraId="1447EA05" w14:textId="6BA6306E" w:rsidR="007A55C8" w:rsidRDefault="007A55C8" w:rsidP="00260B1A">
      <w:pPr>
        <w:pStyle w:val="Brdtekst"/>
        <w:ind w:left="0"/>
      </w:pPr>
    </w:p>
    <w:p w14:paraId="619CED6F" w14:textId="500BB012" w:rsidR="00C00A7D" w:rsidRDefault="00C00A7D" w:rsidP="00C00A7D">
      <w:pPr>
        <w:pStyle w:val="Overskrift3"/>
      </w:pPr>
      <w:bookmarkStart w:id="480" w:name="_Toc231391243"/>
      <w:r>
        <w:t>Dokumentleveranser</w:t>
      </w:r>
      <w:bookmarkEnd w:id="480"/>
    </w:p>
    <w:p w14:paraId="6B6E8092" w14:textId="2A60F860" w:rsidR="00C00A7D" w:rsidRDefault="00C00A7D" w:rsidP="00C00A7D">
      <w:pPr>
        <w:pStyle w:val="Brdtekst"/>
      </w:pPr>
      <w:r>
        <w:t>For dokumentleveranser gjelder følgende frister: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3538"/>
        <w:gridCol w:w="2268"/>
        <w:gridCol w:w="1554"/>
      </w:tblGrid>
      <w:tr w:rsidR="00C00A7D" w:rsidRPr="00DC55E8" w14:paraId="42A268F5" w14:textId="77777777" w:rsidTr="00507820">
        <w:tc>
          <w:tcPr>
            <w:tcW w:w="743" w:type="dxa"/>
          </w:tcPr>
          <w:p w14:paraId="1A43B8C4" w14:textId="77777777" w:rsidR="00C00A7D" w:rsidRPr="00260B1A" w:rsidRDefault="00C00A7D" w:rsidP="00656CEB">
            <w:pPr>
              <w:rPr>
                <w:b/>
              </w:rPr>
            </w:pPr>
            <w:r w:rsidRPr="00260B1A">
              <w:rPr>
                <w:b/>
              </w:rPr>
              <w:t>Frist</w:t>
            </w:r>
          </w:p>
          <w:p w14:paraId="3313E6C9" w14:textId="77777777" w:rsidR="00C00A7D" w:rsidRPr="00260B1A" w:rsidRDefault="00C00A7D" w:rsidP="00656CEB">
            <w:r w:rsidRPr="00260B1A">
              <w:t>(nr.)</w:t>
            </w:r>
          </w:p>
        </w:tc>
        <w:tc>
          <w:tcPr>
            <w:tcW w:w="3538" w:type="dxa"/>
            <w:vAlign w:val="bottom"/>
          </w:tcPr>
          <w:p w14:paraId="1D896D9C" w14:textId="77777777" w:rsidR="00C00A7D" w:rsidRPr="00260B1A" w:rsidRDefault="00C00A7D" w:rsidP="005A1075">
            <w:pPr>
              <w:rPr>
                <w:b/>
              </w:rPr>
            </w:pPr>
            <w:r w:rsidRPr="00260B1A">
              <w:rPr>
                <w:b/>
              </w:rPr>
              <w:t>Beskrivelse</w:t>
            </w:r>
          </w:p>
        </w:tc>
        <w:tc>
          <w:tcPr>
            <w:tcW w:w="2268" w:type="dxa"/>
            <w:vAlign w:val="bottom"/>
          </w:tcPr>
          <w:p w14:paraId="4ED27674" w14:textId="1CD7BFAC" w:rsidR="00C00A7D" w:rsidRPr="00DF2204" w:rsidRDefault="00C00A7D" w:rsidP="005A1075">
            <w:r w:rsidRPr="00DF2204">
              <w:rPr>
                <w:b/>
              </w:rPr>
              <w:t>Dato</w:t>
            </w:r>
          </w:p>
        </w:tc>
        <w:tc>
          <w:tcPr>
            <w:tcW w:w="1554" w:type="dxa"/>
            <w:vAlign w:val="bottom"/>
          </w:tcPr>
          <w:p w14:paraId="7B172990" w14:textId="77777777" w:rsidR="00C00A7D" w:rsidRPr="00DF2204" w:rsidRDefault="00C00A7D" w:rsidP="005A1075">
            <w:pPr>
              <w:rPr>
                <w:b/>
              </w:rPr>
            </w:pPr>
            <w:r>
              <w:rPr>
                <w:b/>
              </w:rPr>
              <w:t>Dagmulkt</w:t>
            </w:r>
          </w:p>
        </w:tc>
      </w:tr>
      <w:tr w:rsidR="00C00A7D" w:rsidRPr="00DC55E8" w14:paraId="6442248D" w14:textId="77777777" w:rsidTr="00507820">
        <w:trPr>
          <w:trHeight w:val="567"/>
        </w:trPr>
        <w:tc>
          <w:tcPr>
            <w:tcW w:w="743" w:type="dxa"/>
            <w:vAlign w:val="center"/>
          </w:tcPr>
          <w:p w14:paraId="6BA14B5A" w14:textId="260E23A4" w:rsidR="00C00A7D" w:rsidRDefault="00A847AA" w:rsidP="005A1075">
            <w:pPr>
              <w:spacing w:after="0"/>
              <w:jc w:val="center"/>
            </w:pPr>
            <w:r>
              <w:t>1</w:t>
            </w:r>
            <w:r w:rsidR="00C00A7D">
              <w:t>.</w:t>
            </w:r>
          </w:p>
        </w:tc>
        <w:tc>
          <w:tcPr>
            <w:tcW w:w="3538" w:type="dxa"/>
            <w:vAlign w:val="center"/>
          </w:tcPr>
          <w:p w14:paraId="25D4BF6C" w14:textId="05CAD0F1" w:rsidR="00C00A7D" w:rsidRDefault="00C00A7D" w:rsidP="005A1075">
            <w:pPr>
              <w:spacing w:after="0"/>
            </w:pPr>
            <w:r>
              <w:t>Kvalitetsplan</w:t>
            </w:r>
          </w:p>
        </w:tc>
        <w:tc>
          <w:tcPr>
            <w:tcW w:w="2268" w:type="dxa"/>
            <w:vAlign w:val="center"/>
          </w:tcPr>
          <w:p w14:paraId="6DC0524C" w14:textId="156FB166" w:rsidR="00C00A7D" w:rsidRPr="00DF2204" w:rsidRDefault="004E5035" w:rsidP="00507820">
            <w:pPr>
              <w:pStyle w:val="Brdtekst"/>
              <w:spacing w:after="0"/>
              <w:ind w:left="0"/>
            </w:pPr>
            <w:r>
              <w:t>2 uker etter kontrakt</w:t>
            </w:r>
          </w:p>
        </w:tc>
        <w:tc>
          <w:tcPr>
            <w:tcW w:w="1554" w:type="dxa"/>
            <w:vAlign w:val="center"/>
          </w:tcPr>
          <w:p w14:paraId="06221311" w14:textId="2823134B" w:rsidR="00C00A7D" w:rsidRPr="00DF2204" w:rsidRDefault="00C00A7D" w:rsidP="005A1075">
            <w:pPr>
              <w:pStyle w:val="Brdtekst"/>
              <w:spacing w:after="0"/>
              <w:ind w:left="0"/>
            </w:pPr>
          </w:p>
        </w:tc>
      </w:tr>
      <w:tr w:rsidR="00C00A7D" w:rsidRPr="00DC55E8" w14:paraId="044F103C" w14:textId="77777777" w:rsidTr="00507820">
        <w:trPr>
          <w:trHeight w:val="567"/>
        </w:trPr>
        <w:tc>
          <w:tcPr>
            <w:tcW w:w="743" w:type="dxa"/>
            <w:vAlign w:val="center"/>
          </w:tcPr>
          <w:p w14:paraId="588129F6" w14:textId="73C2AF51" w:rsidR="00C00A7D" w:rsidRDefault="00A847AA" w:rsidP="005A1075">
            <w:pPr>
              <w:spacing w:after="0"/>
              <w:jc w:val="center"/>
            </w:pPr>
            <w:r>
              <w:t>2</w:t>
            </w:r>
            <w:r w:rsidR="00C00A7D">
              <w:t>.</w:t>
            </w:r>
          </w:p>
        </w:tc>
        <w:tc>
          <w:tcPr>
            <w:tcW w:w="3538" w:type="dxa"/>
            <w:vAlign w:val="center"/>
          </w:tcPr>
          <w:p w14:paraId="6E339C0E" w14:textId="2DED09FD" w:rsidR="00C00A7D" w:rsidRDefault="00C00A7D" w:rsidP="005A1075">
            <w:pPr>
              <w:spacing w:after="0"/>
            </w:pPr>
            <w:r>
              <w:t>Detaljert framdriftsplan</w:t>
            </w:r>
          </w:p>
        </w:tc>
        <w:tc>
          <w:tcPr>
            <w:tcW w:w="2268" w:type="dxa"/>
            <w:vAlign w:val="center"/>
          </w:tcPr>
          <w:p w14:paraId="4CF6AF2F" w14:textId="77405EFC" w:rsidR="00C00A7D" w:rsidRPr="00DF2204" w:rsidRDefault="004E5035" w:rsidP="00507820">
            <w:pPr>
              <w:pStyle w:val="Brdtekst"/>
              <w:spacing w:after="0"/>
              <w:ind w:left="0"/>
            </w:pPr>
            <w:r>
              <w:t>2 uker etter kontrakt</w:t>
            </w:r>
          </w:p>
        </w:tc>
        <w:tc>
          <w:tcPr>
            <w:tcW w:w="1554" w:type="dxa"/>
            <w:vAlign w:val="center"/>
          </w:tcPr>
          <w:p w14:paraId="2EAB7FB5" w14:textId="64A7F026" w:rsidR="00C00A7D" w:rsidRPr="00DF2204" w:rsidRDefault="00C00A7D" w:rsidP="005A1075">
            <w:pPr>
              <w:pStyle w:val="Brdtekst"/>
              <w:spacing w:after="0"/>
              <w:ind w:left="0"/>
            </w:pPr>
          </w:p>
        </w:tc>
      </w:tr>
      <w:tr w:rsidR="00C00A7D" w:rsidRPr="00DC55E8" w14:paraId="50FFEE29" w14:textId="77777777" w:rsidTr="00507820">
        <w:trPr>
          <w:trHeight w:val="567"/>
        </w:trPr>
        <w:tc>
          <w:tcPr>
            <w:tcW w:w="743" w:type="dxa"/>
            <w:vAlign w:val="center"/>
          </w:tcPr>
          <w:p w14:paraId="682E7A3A" w14:textId="23C91884" w:rsidR="00C00A7D" w:rsidRDefault="00A847AA" w:rsidP="005A1075">
            <w:pPr>
              <w:spacing w:after="0"/>
              <w:jc w:val="center"/>
            </w:pPr>
            <w:r>
              <w:t>3</w:t>
            </w:r>
            <w:r w:rsidR="00C00A7D">
              <w:t>.</w:t>
            </w:r>
          </w:p>
        </w:tc>
        <w:tc>
          <w:tcPr>
            <w:tcW w:w="3538" w:type="dxa"/>
            <w:vAlign w:val="center"/>
          </w:tcPr>
          <w:p w14:paraId="5A13F842" w14:textId="3D34A823" w:rsidR="00C00A7D" w:rsidRPr="0026456B" w:rsidRDefault="00C00A7D" w:rsidP="005A1075">
            <w:pPr>
              <w:spacing w:after="0"/>
            </w:pPr>
            <w:r>
              <w:t>Faktureringsplan</w:t>
            </w:r>
          </w:p>
        </w:tc>
        <w:tc>
          <w:tcPr>
            <w:tcW w:w="2268" w:type="dxa"/>
            <w:vAlign w:val="center"/>
          </w:tcPr>
          <w:p w14:paraId="4B27D91D" w14:textId="127A0E97" w:rsidR="00C00A7D" w:rsidRPr="00DF2204" w:rsidRDefault="004E5035" w:rsidP="00507820">
            <w:pPr>
              <w:pStyle w:val="Brdtekst"/>
              <w:spacing w:after="0"/>
              <w:ind w:left="0"/>
            </w:pPr>
            <w:r>
              <w:t>3 uker etter kontrakt</w:t>
            </w:r>
          </w:p>
        </w:tc>
        <w:tc>
          <w:tcPr>
            <w:tcW w:w="1554" w:type="dxa"/>
            <w:vAlign w:val="center"/>
          </w:tcPr>
          <w:p w14:paraId="52C0FEE8" w14:textId="19B4BBB9" w:rsidR="00C00A7D" w:rsidRPr="00DF2204" w:rsidRDefault="00C00A7D" w:rsidP="005A1075">
            <w:pPr>
              <w:pStyle w:val="Brdtekst"/>
              <w:spacing w:after="0"/>
              <w:ind w:left="0"/>
            </w:pPr>
          </w:p>
        </w:tc>
      </w:tr>
      <w:tr w:rsidR="00C00A7D" w:rsidRPr="00DC55E8" w14:paraId="377D9897" w14:textId="77777777" w:rsidTr="00507820">
        <w:trPr>
          <w:trHeight w:val="567"/>
        </w:trPr>
        <w:tc>
          <w:tcPr>
            <w:tcW w:w="743" w:type="dxa"/>
            <w:vAlign w:val="center"/>
          </w:tcPr>
          <w:p w14:paraId="1B071BAB" w14:textId="44F51004" w:rsidR="00C00A7D" w:rsidRDefault="00A847AA" w:rsidP="005A1075">
            <w:pPr>
              <w:spacing w:after="0"/>
              <w:jc w:val="center"/>
            </w:pPr>
            <w:r>
              <w:t>4</w:t>
            </w:r>
            <w:r w:rsidR="00C00A7D">
              <w:t>.</w:t>
            </w:r>
          </w:p>
        </w:tc>
        <w:tc>
          <w:tcPr>
            <w:tcW w:w="3538" w:type="dxa"/>
            <w:vAlign w:val="center"/>
          </w:tcPr>
          <w:p w14:paraId="7ABD2B83" w14:textId="46E175B6" w:rsidR="00C00A7D" w:rsidRDefault="00C00A7D" w:rsidP="005A1075">
            <w:pPr>
              <w:spacing w:after="0"/>
            </w:pPr>
            <w:r>
              <w:t>Arbeidstegninger/arbeidsgrunnlag</w:t>
            </w:r>
            <w:r w:rsidR="00507820">
              <w:br/>
              <w:t>a) Første leveranse, tilstrekkelig for anleggsstart</w:t>
            </w:r>
            <w:r w:rsidR="00507820">
              <w:br/>
              <w:t>b) Komplett leveranse</w:t>
            </w:r>
          </w:p>
        </w:tc>
        <w:tc>
          <w:tcPr>
            <w:tcW w:w="2268" w:type="dxa"/>
            <w:vAlign w:val="center"/>
          </w:tcPr>
          <w:p w14:paraId="41CF4F62" w14:textId="77777777" w:rsidR="00C00A7D" w:rsidRDefault="00507820" w:rsidP="00507820">
            <w:pPr>
              <w:pStyle w:val="Brdtekst"/>
              <w:spacing w:after="0"/>
              <w:ind w:left="0"/>
            </w:pPr>
            <w:r>
              <w:t xml:space="preserve">a) </w:t>
            </w:r>
            <w:r w:rsidR="004E5035">
              <w:t>4 uker etter kontrakt</w:t>
            </w:r>
            <w:r>
              <w:br/>
            </w:r>
          </w:p>
          <w:p w14:paraId="463B29DD" w14:textId="0CE9472B" w:rsidR="00507820" w:rsidRPr="00DF2204" w:rsidRDefault="00507820" w:rsidP="00507820">
            <w:pPr>
              <w:pStyle w:val="Brdtekst"/>
              <w:spacing w:after="0"/>
              <w:ind w:left="0"/>
            </w:pPr>
            <w:r>
              <w:t>b) 6 uker etter kontrakt</w:t>
            </w:r>
          </w:p>
        </w:tc>
        <w:tc>
          <w:tcPr>
            <w:tcW w:w="1554" w:type="dxa"/>
            <w:vAlign w:val="center"/>
          </w:tcPr>
          <w:p w14:paraId="66C1E511" w14:textId="4B9E9D2A" w:rsidR="00C00A7D" w:rsidRPr="00DF2204" w:rsidRDefault="00507820" w:rsidP="005A1075">
            <w:pPr>
              <w:pStyle w:val="Brdtekst"/>
              <w:spacing w:after="0"/>
              <w:ind w:left="0"/>
            </w:pPr>
            <w:r>
              <w:t>Iht. NS8407</w:t>
            </w:r>
          </w:p>
        </w:tc>
      </w:tr>
      <w:tr w:rsidR="00C00A7D" w:rsidRPr="00DC55E8" w14:paraId="08802A2F" w14:textId="77777777" w:rsidTr="00507820">
        <w:trPr>
          <w:trHeight w:val="567"/>
        </w:trPr>
        <w:tc>
          <w:tcPr>
            <w:tcW w:w="743" w:type="dxa"/>
            <w:vAlign w:val="center"/>
          </w:tcPr>
          <w:p w14:paraId="43DF731D" w14:textId="709F5665" w:rsidR="00C00A7D" w:rsidRDefault="00A847AA" w:rsidP="005A1075">
            <w:pPr>
              <w:spacing w:after="0"/>
              <w:jc w:val="center"/>
            </w:pPr>
            <w:r>
              <w:t>5</w:t>
            </w:r>
            <w:r w:rsidR="00C00A7D">
              <w:t>.</w:t>
            </w:r>
          </w:p>
        </w:tc>
        <w:tc>
          <w:tcPr>
            <w:tcW w:w="3538" w:type="dxa"/>
            <w:vAlign w:val="center"/>
          </w:tcPr>
          <w:p w14:paraId="6E500523" w14:textId="12B019EC" w:rsidR="00C00A7D" w:rsidRDefault="00C00A7D" w:rsidP="005A1075">
            <w:pPr>
              <w:spacing w:after="0"/>
            </w:pPr>
            <w:r>
              <w:t>Som bygget og FDV-dokumentasjon</w:t>
            </w:r>
          </w:p>
        </w:tc>
        <w:tc>
          <w:tcPr>
            <w:tcW w:w="2268" w:type="dxa"/>
            <w:vAlign w:val="center"/>
          </w:tcPr>
          <w:p w14:paraId="0EE1F53F" w14:textId="69DCD1D3" w:rsidR="00C00A7D" w:rsidRPr="00DF2204" w:rsidRDefault="004E5035" w:rsidP="00507820">
            <w:pPr>
              <w:pStyle w:val="Brdtekst"/>
              <w:spacing w:after="0"/>
              <w:ind w:left="0"/>
            </w:pPr>
            <w:r>
              <w:t>2 uker før overtakelse</w:t>
            </w:r>
          </w:p>
        </w:tc>
        <w:tc>
          <w:tcPr>
            <w:tcW w:w="1554" w:type="dxa"/>
            <w:vAlign w:val="center"/>
          </w:tcPr>
          <w:p w14:paraId="0D8A2A29" w14:textId="1F002B8D" w:rsidR="00C00A7D" w:rsidRPr="00DF2204" w:rsidRDefault="00507820" w:rsidP="005A1075">
            <w:pPr>
              <w:pStyle w:val="Brdtekst"/>
              <w:spacing w:after="0"/>
              <w:ind w:left="0"/>
            </w:pPr>
            <w:r>
              <w:t>Iht. NS8407</w:t>
            </w:r>
          </w:p>
        </w:tc>
      </w:tr>
    </w:tbl>
    <w:p w14:paraId="7C6F9E83" w14:textId="77777777" w:rsidR="00C00A7D" w:rsidRPr="00C00A7D" w:rsidRDefault="00C00A7D" w:rsidP="00C00A7D">
      <w:pPr>
        <w:pStyle w:val="Brdtekst"/>
      </w:pPr>
    </w:p>
    <w:p w14:paraId="1934337F" w14:textId="36BF5CD8" w:rsidR="007A55C8" w:rsidRPr="00706559" w:rsidRDefault="007A55C8" w:rsidP="007A55C8">
      <w:pPr>
        <w:pStyle w:val="Overskrift2"/>
        <w:rPr>
          <w:caps w:val="0"/>
        </w:rPr>
      </w:pPr>
      <w:bookmarkStart w:id="481" w:name="_Toc48138602"/>
      <w:bookmarkStart w:id="482" w:name="_Toc231391244"/>
      <w:r w:rsidRPr="00706559">
        <w:rPr>
          <w:caps w:val="0"/>
        </w:rPr>
        <w:t>Framdriftsplanlegging</w:t>
      </w:r>
      <w:bookmarkEnd w:id="481"/>
      <w:bookmarkEnd w:id="482"/>
    </w:p>
    <w:p w14:paraId="665997CB" w14:textId="2DC9A98D" w:rsidR="0046537A" w:rsidRPr="0046537A" w:rsidRDefault="0046537A" w:rsidP="0046537A">
      <w:pPr>
        <w:pStyle w:val="Overskrift3"/>
      </w:pPr>
      <w:bookmarkStart w:id="483" w:name="_Toc231391245"/>
      <w:r>
        <w:t>Framdriftsplan</w:t>
      </w:r>
      <w:bookmarkEnd w:id="483"/>
    </w:p>
    <w:p w14:paraId="13AA3C34" w14:textId="55F18AB9" w:rsidR="0005653D" w:rsidRPr="00260B1A" w:rsidRDefault="009F687F" w:rsidP="0005653D">
      <w:pPr>
        <w:pStyle w:val="Brdtekst"/>
      </w:pPr>
      <w:r>
        <w:t>Totalentreprenøren</w:t>
      </w:r>
      <w:r w:rsidR="0005653D" w:rsidRPr="00260B1A">
        <w:t xml:space="preserve"> skal levere detaljert fremdriftsplan senest </w:t>
      </w:r>
      <w:r w:rsidR="004E5035">
        <w:t>2 uker etter kontraktsinngåelse</w:t>
      </w:r>
      <w:r w:rsidR="0005653D" w:rsidRPr="00260B1A">
        <w:t>.</w:t>
      </w:r>
    </w:p>
    <w:p w14:paraId="04D45D7A" w14:textId="3F9B74F5" w:rsidR="0005653D" w:rsidRDefault="0005653D" w:rsidP="0005653D">
      <w:pPr>
        <w:pStyle w:val="Brdtekst"/>
      </w:pPr>
      <w:r w:rsidRPr="00260B1A">
        <w:t xml:space="preserve">Fremdriftsplanen skal til enhver tid vise </w:t>
      </w:r>
      <w:r w:rsidR="009F687F">
        <w:t>totalentreprenøren</w:t>
      </w:r>
      <w:r w:rsidRPr="00260B1A">
        <w:t>s reelle plan for utførelse og ferdigstillelse av arbeidene. Mil</w:t>
      </w:r>
      <w:r>
        <w:t>e</w:t>
      </w:r>
      <w:r w:rsidRPr="00260B1A">
        <w:t xml:space="preserve">pæler, tidskritiske avhengigheter og aktiviteter som innebærer risiko skal blant annet fremgå. Oppdatert fremdriftsplan som både viser reelt oppnådd fremdrift og videre planlagt fremdrift skal leveres byggherren på hvert </w:t>
      </w:r>
      <w:proofErr w:type="spellStart"/>
      <w:r w:rsidRPr="00260B1A">
        <w:t>byggemøte</w:t>
      </w:r>
      <w:proofErr w:type="spellEnd"/>
      <w:r w:rsidRPr="00260B1A">
        <w:t xml:space="preserve">. </w:t>
      </w:r>
    </w:p>
    <w:p w14:paraId="346921CE" w14:textId="1A62F578" w:rsidR="0005653D" w:rsidRPr="00260B1A" w:rsidRDefault="0005653D" w:rsidP="00DE5212">
      <w:pPr>
        <w:pStyle w:val="Brdtekst"/>
      </w:pPr>
      <w:r w:rsidRPr="00260B1A">
        <w:lastRenderedPageBreak/>
        <w:t>Hovedaktivitetene brytes ned med minimum t</w:t>
      </w:r>
      <w:r>
        <w:t>o</w:t>
      </w:r>
      <w:r w:rsidRPr="00260B1A">
        <w:t xml:space="preserve"> nivåer. </w:t>
      </w:r>
      <w:r>
        <w:t xml:space="preserve">Planen skal være så detaljert at det er mulig å se konflikter mellom risikofylte arbeider. </w:t>
      </w:r>
      <w:r w:rsidR="009F687F">
        <w:t>Totalentreprenøren</w:t>
      </w:r>
      <w:r w:rsidR="00DE5212" w:rsidRPr="00260B1A">
        <w:t xml:space="preserve"> foreslår og byggherren bestemmer detaljeringsgrad.</w:t>
      </w:r>
    </w:p>
    <w:p w14:paraId="130721D9" w14:textId="14D6934F" w:rsidR="0005653D" w:rsidRPr="00260B1A" w:rsidRDefault="0005653D" w:rsidP="008F2081">
      <w:pPr>
        <w:pStyle w:val="Brdtekst"/>
      </w:pPr>
      <w:r w:rsidRPr="00260B1A">
        <w:t xml:space="preserve">Byggherrens ytelser vil være fordelt over hele byggetiden. </w:t>
      </w:r>
      <w:r w:rsidR="009F687F">
        <w:t>Totalentreprenøren</w:t>
      </w:r>
      <w:r w:rsidRPr="00260B1A">
        <w:t xml:space="preserve"> kan ikke – uten særskilt avtale med byggherren – legge til grunn at byggherrens ytelser leveres raskere enn det som er nødvendig for ferdigstillelse i samsvar med kontraktens ferdigstillelsesfrist.</w:t>
      </w:r>
    </w:p>
    <w:p w14:paraId="2F17BDE8" w14:textId="409BD8D9" w:rsidR="00BC229E" w:rsidRDefault="00BC229E" w:rsidP="00BC229E">
      <w:pPr>
        <w:pStyle w:val="Brdtekst"/>
      </w:pPr>
      <w:r w:rsidRPr="00260B1A">
        <w:t>Planen holdes a</w:t>
      </w:r>
      <w:r w:rsidR="00460943">
        <w:t xml:space="preserve"> </w:t>
      </w:r>
      <w:r w:rsidRPr="00260B1A">
        <w:t>jour i hele kontraktsperioden</w:t>
      </w:r>
      <w:r w:rsidR="00490312">
        <w:t>.</w:t>
      </w:r>
    </w:p>
    <w:p w14:paraId="7117EA7B" w14:textId="35DAD16D" w:rsidR="0046537A" w:rsidRDefault="0046537A" w:rsidP="0046537A">
      <w:pPr>
        <w:pStyle w:val="Overskrift3"/>
      </w:pPr>
      <w:bookmarkStart w:id="484" w:name="_Toc231391246"/>
      <w:r>
        <w:t>Rekkefølgebestemmelser/koordinering mot andre prosjekter</w:t>
      </w:r>
      <w:bookmarkEnd w:id="484"/>
    </w:p>
    <w:p w14:paraId="7E2539A5" w14:textId="0CD5ED60" w:rsidR="0046537A" w:rsidRDefault="009F687F" w:rsidP="0046537A">
      <w:pPr>
        <w:ind w:left="851"/>
        <w:rPr>
          <w:rFonts w:cs="Arial"/>
          <w:szCs w:val="20"/>
        </w:rPr>
      </w:pPr>
      <w:r>
        <w:rPr>
          <w:rFonts w:cs="Arial"/>
          <w:szCs w:val="20"/>
        </w:rPr>
        <w:t>Totalentreprenøren</w:t>
      </w:r>
      <w:r w:rsidR="0046537A">
        <w:rPr>
          <w:rFonts w:cs="Arial"/>
          <w:szCs w:val="20"/>
        </w:rPr>
        <w:t xml:space="preserve"> har plikt til å koordinere sine arbeider mot andre kjente anleggsarbeider som pågår i området på samme tid som utførelse for prosjektet. </w:t>
      </w:r>
    </w:p>
    <w:p w14:paraId="4AFCF146" w14:textId="2BE9A480" w:rsidR="00706559" w:rsidRDefault="00706559" w:rsidP="007A55C8">
      <w:pPr>
        <w:pStyle w:val="Overskrift1"/>
      </w:pPr>
      <w:bookmarkStart w:id="485" w:name="_Toc48138603"/>
      <w:bookmarkStart w:id="486" w:name="_Toc231391247"/>
      <w:r>
        <w:lastRenderedPageBreak/>
        <w:t>Prosjektorganisasjon</w:t>
      </w:r>
      <w:bookmarkEnd w:id="486"/>
    </w:p>
    <w:p w14:paraId="3D589DD7" w14:textId="2E950D76" w:rsidR="00706559" w:rsidRDefault="00706559" w:rsidP="00706559">
      <w:pPr>
        <w:pStyle w:val="Overskrift2"/>
        <w:rPr>
          <w:caps w:val="0"/>
        </w:rPr>
      </w:pPr>
      <w:bookmarkStart w:id="487" w:name="_Toc231391248"/>
      <w:r w:rsidRPr="00706559">
        <w:rPr>
          <w:caps w:val="0"/>
        </w:rPr>
        <w:t>Underentreprenør/underleverandør/underrådgiver</w:t>
      </w:r>
      <w:bookmarkEnd w:id="487"/>
    </w:p>
    <w:p w14:paraId="73D8DD55" w14:textId="77777777" w:rsidR="004F7F18" w:rsidRDefault="00706559" w:rsidP="00706559">
      <w:pPr>
        <w:pStyle w:val="Brdtekst"/>
      </w:pPr>
      <w:r>
        <w:t>Underentreprenører, underleverandører og underrådgivere som eventuelt benyttes skal oppgis nedenfor.</w:t>
      </w:r>
    </w:p>
    <w:p w14:paraId="27323725" w14:textId="15CC5532" w:rsidR="00706559" w:rsidRDefault="00706559" w:rsidP="00706559">
      <w:pPr>
        <w:pStyle w:val="Brdtekst"/>
      </w:pPr>
      <w:r>
        <w:t>Det settes krav til forpliktelseserklæring der totalentreprenøren er avhengig av å støtte seg</w:t>
      </w:r>
      <w:r w:rsidR="004F7F18">
        <w:t xml:space="preserve"> </w:t>
      </w:r>
      <w:r>
        <w:t>på en underleverandørs kvalifikasjoner for å oppfylle kvalifikasjonskrav</w:t>
      </w:r>
      <w:r w:rsidR="004F7F18">
        <w:t xml:space="preserve"> som beskrevet i Del 1 Konkurransebeskrivelsen, </w:t>
      </w:r>
      <w:r>
        <w:t>kap. 5.</w:t>
      </w:r>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827"/>
        <w:gridCol w:w="4186"/>
      </w:tblGrid>
      <w:tr w:rsidR="004F7F18" w:rsidRPr="004F7F18" w14:paraId="0292A243" w14:textId="77777777" w:rsidTr="004F7F18">
        <w:trPr>
          <w:trHeight w:val="397"/>
        </w:trPr>
        <w:tc>
          <w:tcPr>
            <w:tcW w:w="3827" w:type="dxa"/>
            <w:tcBorders>
              <w:bottom w:val="dotted" w:sz="4" w:space="0" w:color="auto"/>
            </w:tcBorders>
            <w:shd w:val="clear" w:color="auto" w:fill="F2F2F2" w:themeFill="background1" w:themeFillShade="F2"/>
            <w:vAlign w:val="bottom"/>
          </w:tcPr>
          <w:p w14:paraId="2BA024FE" w14:textId="77777777" w:rsidR="004F7F18" w:rsidRPr="004F7F18" w:rsidRDefault="004F7F18" w:rsidP="004F7F18">
            <w:pPr>
              <w:spacing w:after="0"/>
              <w:rPr>
                <w:rFonts w:eastAsia="Times New Roman" w:cs="Arial"/>
                <w:b/>
                <w:szCs w:val="20"/>
                <w:lang w:eastAsia="da-DK"/>
              </w:rPr>
            </w:pPr>
          </w:p>
          <w:p w14:paraId="39B7FB31" w14:textId="77777777" w:rsidR="004F7F18" w:rsidRPr="004F7F18" w:rsidRDefault="004F7F18" w:rsidP="004F7F18">
            <w:pPr>
              <w:spacing w:after="0"/>
              <w:rPr>
                <w:rFonts w:eastAsia="Times New Roman" w:cs="Arial"/>
                <w:b/>
                <w:szCs w:val="20"/>
                <w:lang w:eastAsia="da-DK"/>
              </w:rPr>
            </w:pPr>
            <w:r w:rsidRPr="004F7F18">
              <w:rPr>
                <w:rFonts w:eastAsia="Times New Roman" w:cs="Arial"/>
                <w:b/>
                <w:szCs w:val="20"/>
                <w:lang w:eastAsia="da-DK"/>
              </w:rPr>
              <w:t>Fagområde/leveranse</w:t>
            </w:r>
          </w:p>
        </w:tc>
        <w:tc>
          <w:tcPr>
            <w:tcW w:w="4186" w:type="dxa"/>
            <w:tcBorders>
              <w:bottom w:val="dotted" w:sz="4" w:space="0" w:color="auto"/>
            </w:tcBorders>
            <w:shd w:val="clear" w:color="auto" w:fill="F2F2F2" w:themeFill="background1" w:themeFillShade="F2"/>
            <w:vAlign w:val="bottom"/>
          </w:tcPr>
          <w:p w14:paraId="622C5540" w14:textId="77777777" w:rsidR="004F7F18" w:rsidRPr="004F7F18" w:rsidRDefault="004F7F18" w:rsidP="004F7F18">
            <w:pPr>
              <w:spacing w:after="0"/>
              <w:rPr>
                <w:rFonts w:eastAsia="Times New Roman" w:cs="Arial"/>
                <w:b/>
                <w:szCs w:val="20"/>
                <w:lang w:eastAsia="da-DK"/>
              </w:rPr>
            </w:pPr>
          </w:p>
          <w:p w14:paraId="59CF58E8" w14:textId="77777777" w:rsidR="004F7F18" w:rsidRPr="004F7F18" w:rsidRDefault="004F7F18" w:rsidP="004F7F18">
            <w:pPr>
              <w:spacing w:after="0"/>
              <w:rPr>
                <w:rFonts w:eastAsia="Times New Roman" w:cs="Arial"/>
                <w:b/>
                <w:szCs w:val="20"/>
                <w:lang w:eastAsia="da-DK"/>
              </w:rPr>
            </w:pPr>
            <w:r w:rsidRPr="004F7F18">
              <w:rPr>
                <w:rFonts w:eastAsia="Times New Roman" w:cs="Arial"/>
                <w:b/>
                <w:szCs w:val="20"/>
                <w:lang w:eastAsia="da-DK"/>
              </w:rPr>
              <w:t>Firma</w:t>
            </w:r>
          </w:p>
        </w:tc>
      </w:tr>
      <w:tr w:rsidR="004F7F18" w:rsidRPr="004F7F18" w14:paraId="2E2A3A0F" w14:textId="77777777" w:rsidTr="004F7F18">
        <w:trPr>
          <w:trHeight w:val="397"/>
        </w:trPr>
        <w:tc>
          <w:tcPr>
            <w:tcW w:w="3827" w:type="dxa"/>
            <w:tcBorders>
              <w:top w:val="dotted" w:sz="4" w:space="0" w:color="auto"/>
              <w:bottom w:val="dotted" w:sz="4" w:space="0" w:color="auto"/>
            </w:tcBorders>
            <w:vAlign w:val="bottom"/>
          </w:tcPr>
          <w:p w14:paraId="4E679FFB" w14:textId="0FBD473B" w:rsidR="004F7F18" w:rsidRPr="004F7F18" w:rsidRDefault="004F7F18" w:rsidP="004F7F18">
            <w:pPr>
              <w:spacing w:after="0"/>
              <w:rPr>
                <w:rFonts w:eastAsia="Times New Roman" w:cs="Arial"/>
                <w:szCs w:val="20"/>
                <w:lang w:eastAsia="da-DK"/>
              </w:rPr>
            </w:pPr>
            <w:r w:rsidRPr="006F4E84">
              <w:rPr>
                <w:rFonts w:eastAsia="Times New Roman" w:cs="Arial"/>
                <w:szCs w:val="20"/>
                <w:lang w:eastAsia="da-DK"/>
              </w:rPr>
              <w:t>Prosjektering</w:t>
            </w:r>
          </w:p>
        </w:tc>
        <w:tc>
          <w:tcPr>
            <w:tcW w:w="4186" w:type="dxa"/>
            <w:tcBorders>
              <w:top w:val="dotted" w:sz="4" w:space="0" w:color="auto"/>
              <w:bottom w:val="dotted" w:sz="4" w:space="0" w:color="auto"/>
            </w:tcBorders>
          </w:tcPr>
          <w:p w14:paraId="78715080" w14:textId="77777777" w:rsidR="004F7F18" w:rsidRPr="004F7F18" w:rsidRDefault="004F7F18" w:rsidP="004F7F18">
            <w:pPr>
              <w:spacing w:after="0"/>
              <w:rPr>
                <w:rFonts w:eastAsia="Times New Roman" w:cs="Arial"/>
                <w:szCs w:val="20"/>
                <w:lang w:eastAsia="da-DK"/>
              </w:rPr>
            </w:pPr>
          </w:p>
        </w:tc>
      </w:tr>
      <w:tr w:rsidR="004F7F18" w:rsidRPr="004F7F18" w14:paraId="7E24126E" w14:textId="77777777" w:rsidTr="004F7F18">
        <w:trPr>
          <w:trHeight w:val="397"/>
        </w:trPr>
        <w:tc>
          <w:tcPr>
            <w:tcW w:w="3827" w:type="dxa"/>
            <w:tcBorders>
              <w:top w:val="dotted" w:sz="4" w:space="0" w:color="auto"/>
              <w:bottom w:val="dotted" w:sz="4" w:space="0" w:color="auto"/>
            </w:tcBorders>
            <w:vAlign w:val="bottom"/>
          </w:tcPr>
          <w:p w14:paraId="25021928" w14:textId="1291E80D" w:rsidR="004F7F18" w:rsidRPr="004F7F18" w:rsidRDefault="00AF1CF6" w:rsidP="004F7F18">
            <w:pPr>
              <w:spacing w:after="0"/>
              <w:rPr>
                <w:rFonts w:eastAsia="Times New Roman" w:cs="Arial"/>
                <w:szCs w:val="20"/>
                <w:lang w:eastAsia="da-DK"/>
              </w:rPr>
            </w:pPr>
            <w:r>
              <w:rPr>
                <w:rFonts w:eastAsia="Times New Roman" w:cs="Arial"/>
                <w:szCs w:val="20"/>
                <w:lang w:eastAsia="da-DK"/>
              </w:rPr>
              <w:t>Tavlebygger</w:t>
            </w:r>
          </w:p>
        </w:tc>
        <w:tc>
          <w:tcPr>
            <w:tcW w:w="4186" w:type="dxa"/>
            <w:tcBorders>
              <w:top w:val="dotted" w:sz="4" w:space="0" w:color="auto"/>
              <w:bottom w:val="dotted" w:sz="4" w:space="0" w:color="auto"/>
            </w:tcBorders>
          </w:tcPr>
          <w:p w14:paraId="5C8BE6DA" w14:textId="77777777" w:rsidR="004F7F18" w:rsidRPr="004F7F18" w:rsidRDefault="004F7F18" w:rsidP="004F7F18">
            <w:pPr>
              <w:spacing w:after="0"/>
              <w:rPr>
                <w:rFonts w:eastAsia="Times New Roman" w:cs="Arial"/>
                <w:szCs w:val="20"/>
                <w:lang w:eastAsia="da-DK"/>
              </w:rPr>
            </w:pPr>
          </w:p>
        </w:tc>
      </w:tr>
      <w:tr w:rsidR="004F7F18" w:rsidRPr="004F7F18" w14:paraId="7DCEE0E4" w14:textId="77777777" w:rsidTr="004F7F18">
        <w:trPr>
          <w:trHeight w:val="397"/>
        </w:trPr>
        <w:tc>
          <w:tcPr>
            <w:tcW w:w="3827" w:type="dxa"/>
            <w:tcBorders>
              <w:top w:val="dotted" w:sz="4" w:space="0" w:color="auto"/>
              <w:bottom w:val="dotted" w:sz="4" w:space="0" w:color="auto"/>
            </w:tcBorders>
            <w:vAlign w:val="bottom"/>
          </w:tcPr>
          <w:p w14:paraId="48E412FA" w14:textId="351CAAC8" w:rsidR="004F7F18" w:rsidRPr="004F7F18" w:rsidRDefault="00AF1CF6" w:rsidP="004F7F18">
            <w:pPr>
              <w:spacing w:after="0"/>
              <w:rPr>
                <w:rFonts w:eastAsia="Times New Roman" w:cs="Arial"/>
                <w:szCs w:val="20"/>
                <w:lang w:eastAsia="da-DK"/>
              </w:rPr>
            </w:pPr>
            <w:r w:rsidRPr="006F4E84">
              <w:rPr>
                <w:rFonts w:eastAsia="Times New Roman" w:cs="Arial"/>
                <w:szCs w:val="20"/>
                <w:lang w:eastAsia="da-DK"/>
              </w:rPr>
              <w:t xml:space="preserve">Grossist </w:t>
            </w:r>
            <w:r>
              <w:rPr>
                <w:rFonts w:eastAsia="Times New Roman" w:cs="Arial"/>
                <w:szCs w:val="20"/>
                <w:lang w:eastAsia="da-DK"/>
              </w:rPr>
              <w:t>EL</w:t>
            </w:r>
            <w:r w:rsidRPr="006F4E84">
              <w:rPr>
                <w:rFonts w:eastAsia="Times New Roman" w:cs="Arial"/>
                <w:szCs w:val="20"/>
                <w:lang w:eastAsia="da-DK"/>
              </w:rPr>
              <w:t>-materiell</w:t>
            </w:r>
          </w:p>
        </w:tc>
        <w:tc>
          <w:tcPr>
            <w:tcW w:w="4186" w:type="dxa"/>
            <w:tcBorders>
              <w:top w:val="dotted" w:sz="4" w:space="0" w:color="auto"/>
              <w:bottom w:val="dotted" w:sz="4" w:space="0" w:color="auto"/>
            </w:tcBorders>
          </w:tcPr>
          <w:p w14:paraId="70B8D4F6" w14:textId="77777777" w:rsidR="004F7F18" w:rsidRPr="004F7F18" w:rsidRDefault="004F7F18" w:rsidP="004F7F18">
            <w:pPr>
              <w:spacing w:after="0"/>
              <w:rPr>
                <w:rFonts w:eastAsia="Times New Roman" w:cs="Arial"/>
                <w:szCs w:val="20"/>
                <w:lang w:eastAsia="da-DK"/>
              </w:rPr>
            </w:pPr>
          </w:p>
        </w:tc>
      </w:tr>
      <w:tr w:rsidR="004F7F18" w:rsidRPr="004F7F18" w14:paraId="6DA89547" w14:textId="77777777" w:rsidTr="004F7F18">
        <w:trPr>
          <w:trHeight w:val="397"/>
        </w:trPr>
        <w:tc>
          <w:tcPr>
            <w:tcW w:w="3827" w:type="dxa"/>
            <w:tcBorders>
              <w:top w:val="dotted" w:sz="4" w:space="0" w:color="auto"/>
              <w:bottom w:val="dotted" w:sz="4" w:space="0" w:color="auto"/>
            </w:tcBorders>
            <w:vAlign w:val="bottom"/>
          </w:tcPr>
          <w:p w14:paraId="04969107" w14:textId="70490564" w:rsidR="004F7F18" w:rsidRPr="004F7F18" w:rsidRDefault="004F7F18" w:rsidP="004F7F18">
            <w:pPr>
              <w:spacing w:after="0"/>
              <w:rPr>
                <w:rFonts w:eastAsia="Times New Roman" w:cs="Arial"/>
                <w:szCs w:val="20"/>
                <w:lang w:eastAsia="da-DK"/>
              </w:rPr>
            </w:pPr>
          </w:p>
        </w:tc>
        <w:tc>
          <w:tcPr>
            <w:tcW w:w="4186" w:type="dxa"/>
            <w:tcBorders>
              <w:top w:val="dotted" w:sz="4" w:space="0" w:color="auto"/>
              <w:bottom w:val="dotted" w:sz="4" w:space="0" w:color="auto"/>
            </w:tcBorders>
          </w:tcPr>
          <w:p w14:paraId="1F46794F" w14:textId="77777777" w:rsidR="004F7F18" w:rsidRPr="004F7F18" w:rsidRDefault="004F7F18" w:rsidP="004F7F18">
            <w:pPr>
              <w:spacing w:after="0"/>
              <w:rPr>
                <w:rFonts w:eastAsia="Times New Roman" w:cs="Arial"/>
                <w:szCs w:val="20"/>
                <w:lang w:eastAsia="da-DK"/>
              </w:rPr>
            </w:pPr>
          </w:p>
        </w:tc>
      </w:tr>
      <w:tr w:rsidR="004F7F18" w:rsidRPr="004F7F18" w14:paraId="58DD2B3D" w14:textId="77777777" w:rsidTr="004F7F18">
        <w:trPr>
          <w:trHeight w:val="397"/>
        </w:trPr>
        <w:tc>
          <w:tcPr>
            <w:tcW w:w="3827" w:type="dxa"/>
            <w:tcBorders>
              <w:top w:val="dotted" w:sz="4" w:space="0" w:color="auto"/>
              <w:bottom w:val="dotted" w:sz="4" w:space="0" w:color="auto"/>
            </w:tcBorders>
            <w:vAlign w:val="bottom"/>
          </w:tcPr>
          <w:p w14:paraId="7773ACDE" w14:textId="3C60C956" w:rsidR="004F7F18" w:rsidRPr="004F7F18" w:rsidRDefault="004F7F18" w:rsidP="004F7F18">
            <w:pPr>
              <w:spacing w:after="0"/>
              <w:rPr>
                <w:rFonts w:eastAsia="Times New Roman" w:cs="Arial"/>
                <w:szCs w:val="20"/>
                <w:lang w:eastAsia="da-DK"/>
              </w:rPr>
            </w:pPr>
          </w:p>
        </w:tc>
        <w:tc>
          <w:tcPr>
            <w:tcW w:w="4186" w:type="dxa"/>
            <w:tcBorders>
              <w:top w:val="dotted" w:sz="4" w:space="0" w:color="auto"/>
              <w:bottom w:val="dotted" w:sz="4" w:space="0" w:color="auto"/>
            </w:tcBorders>
          </w:tcPr>
          <w:p w14:paraId="2BBBA607" w14:textId="77777777" w:rsidR="004F7F18" w:rsidRPr="004F7F18" w:rsidRDefault="004F7F18" w:rsidP="004F7F18">
            <w:pPr>
              <w:spacing w:after="0"/>
              <w:rPr>
                <w:rFonts w:eastAsia="Times New Roman" w:cs="Arial"/>
                <w:szCs w:val="20"/>
                <w:lang w:eastAsia="da-DK"/>
              </w:rPr>
            </w:pPr>
          </w:p>
        </w:tc>
      </w:tr>
      <w:tr w:rsidR="004F7F18" w:rsidRPr="004F7F18" w14:paraId="15D398C8" w14:textId="77777777" w:rsidTr="004F7F18">
        <w:trPr>
          <w:trHeight w:val="397"/>
        </w:trPr>
        <w:tc>
          <w:tcPr>
            <w:tcW w:w="3827" w:type="dxa"/>
            <w:tcBorders>
              <w:top w:val="dotted" w:sz="4" w:space="0" w:color="auto"/>
              <w:bottom w:val="dotted" w:sz="4" w:space="0" w:color="auto"/>
            </w:tcBorders>
            <w:vAlign w:val="bottom"/>
          </w:tcPr>
          <w:p w14:paraId="37D0B50D" w14:textId="6818B365" w:rsidR="004F7F18" w:rsidRPr="004F7F18" w:rsidRDefault="004F7F18" w:rsidP="004F7F18">
            <w:pPr>
              <w:spacing w:after="0"/>
              <w:rPr>
                <w:rFonts w:eastAsia="Times New Roman" w:cs="Arial"/>
                <w:szCs w:val="20"/>
                <w:lang w:eastAsia="da-DK"/>
              </w:rPr>
            </w:pPr>
          </w:p>
        </w:tc>
        <w:tc>
          <w:tcPr>
            <w:tcW w:w="4186" w:type="dxa"/>
            <w:tcBorders>
              <w:top w:val="dotted" w:sz="4" w:space="0" w:color="auto"/>
              <w:bottom w:val="dotted" w:sz="4" w:space="0" w:color="auto"/>
            </w:tcBorders>
          </w:tcPr>
          <w:p w14:paraId="5CBE9128" w14:textId="77777777" w:rsidR="004F7F18" w:rsidRPr="004F7F18" w:rsidRDefault="004F7F18" w:rsidP="004F7F18">
            <w:pPr>
              <w:spacing w:after="0"/>
              <w:rPr>
                <w:rFonts w:eastAsia="Times New Roman" w:cs="Arial"/>
                <w:szCs w:val="20"/>
                <w:lang w:eastAsia="da-DK"/>
              </w:rPr>
            </w:pPr>
          </w:p>
        </w:tc>
      </w:tr>
      <w:tr w:rsidR="004F7F18" w:rsidRPr="004F7F18" w14:paraId="3B0332F9" w14:textId="77777777" w:rsidTr="004F7F18">
        <w:trPr>
          <w:trHeight w:val="397"/>
        </w:trPr>
        <w:tc>
          <w:tcPr>
            <w:tcW w:w="3827" w:type="dxa"/>
            <w:tcBorders>
              <w:top w:val="dotted" w:sz="4" w:space="0" w:color="auto"/>
              <w:bottom w:val="dotted" w:sz="4" w:space="0" w:color="auto"/>
            </w:tcBorders>
            <w:vAlign w:val="bottom"/>
          </w:tcPr>
          <w:p w14:paraId="7198DDAF" w14:textId="16A70AA7" w:rsidR="004F7F18" w:rsidRPr="004F7F18" w:rsidRDefault="004F7F18" w:rsidP="004F7F18">
            <w:pPr>
              <w:spacing w:after="0"/>
              <w:rPr>
                <w:rFonts w:eastAsia="Times New Roman" w:cs="Arial"/>
                <w:szCs w:val="20"/>
                <w:lang w:eastAsia="da-DK"/>
              </w:rPr>
            </w:pPr>
          </w:p>
        </w:tc>
        <w:tc>
          <w:tcPr>
            <w:tcW w:w="4186" w:type="dxa"/>
            <w:tcBorders>
              <w:top w:val="dotted" w:sz="4" w:space="0" w:color="auto"/>
              <w:bottom w:val="dotted" w:sz="4" w:space="0" w:color="auto"/>
            </w:tcBorders>
          </w:tcPr>
          <w:p w14:paraId="107D8926" w14:textId="77777777" w:rsidR="004F7F18" w:rsidRPr="004F7F18" w:rsidRDefault="004F7F18" w:rsidP="004F7F18">
            <w:pPr>
              <w:spacing w:after="0"/>
              <w:rPr>
                <w:rFonts w:eastAsia="Times New Roman" w:cs="Arial"/>
                <w:szCs w:val="20"/>
                <w:lang w:eastAsia="da-DK"/>
              </w:rPr>
            </w:pPr>
          </w:p>
        </w:tc>
      </w:tr>
      <w:tr w:rsidR="004F7F18" w:rsidRPr="004F7F18" w14:paraId="2E31A687" w14:textId="77777777" w:rsidTr="004F7F18">
        <w:trPr>
          <w:trHeight w:val="397"/>
        </w:trPr>
        <w:tc>
          <w:tcPr>
            <w:tcW w:w="3827" w:type="dxa"/>
            <w:tcBorders>
              <w:top w:val="dotted" w:sz="4" w:space="0" w:color="auto"/>
              <w:bottom w:val="dotted" w:sz="4" w:space="0" w:color="auto"/>
            </w:tcBorders>
            <w:vAlign w:val="bottom"/>
          </w:tcPr>
          <w:p w14:paraId="04C74ED5" w14:textId="27D08B20" w:rsidR="004F7F18" w:rsidRPr="004F7F18" w:rsidRDefault="004F7F18" w:rsidP="004F7F18">
            <w:pPr>
              <w:spacing w:after="0"/>
              <w:rPr>
                <w:rFonts w:eastAsia="Times New Roman" w:cs="Arial"/>
                <w:szCs w:val="20"/>
                <w:lang w:eastAsia="da-DK"/>
              </w:rPr>
            </w:pPr>
          </w:p>
        </w:tc>
        <w:tc>
          <w:tcPr>
            <w:tcW w:w="4186" w:type="dxa"/>
            <w:tcBorders>
              <w:top w:val="dotted" w:sz="4" w:space="0" w:color="auto"/>
              <w:bottom w:val="dotted" w:sz="4" w:space="0" w:color="auto"/>
            </w:tcBorders>
          </w:tcPr>
          <w:p w14:paraId="6D27E2B8" w14:textId="77777777" w:rsidR="004F7F18" w:rsidRPr="004F7F18" w:rsidRDefault="004F7F18" w:rsidP="004F7F18">
            <w:pPr>
              <w:spacing w:after="0"/>
              <w:rPr>
                <w:rFonts w:eastAsia="Times New Roman" w:cs="Arial"/>
                <w:szCs w:val="20"/>
                <w:lang w:eastAsia="da-DK"/>
              </w:rPr>
            </w:pPr>
          </w:p>
        </w:tc>
      </w:tr>
      <w:tr w:rsidR="004F7F18" w:rsidRPr="004F7F18" w14:paraId="1E4BBB32" w14:textId="77777777" w:rsidTr="004F7F18">
        <w:trPr>
          <w:trHeight w:val="397"/>
        </w:trPr>
        <w:tc>
          <w:tcPr>
            <w:tcW w:w="3827" w:type="dxa"/>
            <w:tcBorders>
              <w:top w:val="dotted" w:sz="4" w:space="0" w:color="auto"/>
              <w:bottom w:val="single" w:sz="4" w:space="0" w:color="auto"/>
            </w:tcBorders>
            <w:vAlign w:val="bottom"/>
          </w:tcPr>
          <w:p w14:paraId="41CE6248" w14:textId="77777777" w:rsidR="004F7F18" w:rsidRPr="004F7F18" w:rsidRDefault="004F7F18" w:rsidP="004F7F18">
            <w:pPr>
              <w:spacing w:after="0"/>
              <w:rPr>
                <w:rFonts w:eastAsia="Times New Roman" w:cs="Arial"/>
                <w:szCs w:val="20"/>
                <w:lang w:eastAsia="da-DK"/>
              </w:rPr>
            </w:pPr>
          </w:p>
        </w:tc>
        <w:tc>
          <w:tcPr>
            <w:tcW w:w="4186" w:type="dxa"/>
            <w:tcBorders>
              <w:top w:val="dotted" w:sz="4" w:space="0" w:color="auto"/>
              <w:bottom w:val="single" w:sz="4" w:space="0" w:color="auto"/>
            </w:tcBorders>
          </w:tcPr>
          <w:p w14:paraId="259D4ACF" w14:textId="77777777" w:rsidR="004F7F18" w:rsidRPr="004F7F18" w:rsidRDefault="004F7F18" w:rsidP="004F7F18">
            <w:pPr>
              <w:spacing w:after="0"/>
              <w:rPr>
                <w:rFonts w:eastAsia="Times New Roman" w:cs="Arial"/>
                <w:szCs w:val="20"/>
                <w:lang w:eastAsia="da-DK"/>
              </w:rPr>
            </w:pPr>
          </w:p>
        </w:tc>
      </w:tr>
      <w:tr w:rsidR="004F7F18" w:rsidRPr="004F7F18" w14:paraId="2E7560FB" w14:textId="77777777" w:rsidTr="004F7F18">
        <w:trPr>
          <w:trHeight w:val="397"/>
        </w:trPr>
        <w:tc>
          <w:tcPr>
            <w:tcW w:w="8013" w:type="dxa"/>
            <w:gridSpan w:val="2"/>
            <w:tcBorders>
              <w:top w:val="single" w:sz="4" w:space="0" w:color="auto"/>
              <w:bottom w:val="single" w:sz="4" w:space="0" w:color="auto"/>
            </w:tcBorders>
            <w:shd w:val="clear" w:color="auto" w:fill="F2F2F2"/>
            <w:vAlign w:val="bottom"/>
          </w:tcPr>
          <w:p w14:paraId="5A593864" w14:textId="77777777" w:rsidR="004F7F18" w:rsidRPr="004F7F18" w:rsidRDefault="004F7F18" w:rsidP="004F7F18">
            <w:pPr>
              <w:spacing w:after="0"/>
              <w:rPr>
                <w:rFonts w:eastAsia="Times New Roman" w:cs="Arial"/>
                <w:b/>
                <w:bCs/>
                <w:szCs w:val="20"/>
                <w:lang w:eastAsia="da-DK"/>
              </w:rPr>
            </w:pPr>
          </w:p>
          <w:p w14:paraId="2BD53C41" w14:textId="77777777" w:rsidR="004F7F18" w:rsidRPr="004F7F18" w:rsidRDefault="004F7F18" w:rsidP="004F7F18">
            <w:pPr>
              <w:spacing w:after="0"/>
              <w:rPr>
                <w:rFonts w:eastAsia="Times New Roman" w:cs="Arial"/>
                <w:szCs w:val="20"/>
                <w:lang w:eastAsia="da-DK"/>
              </w:rPr>
            </w:pPr>
            <w:r w:rsidRPr="004F7F18">
              <w:rPr>
                <w:rFonts w:eastAsia="Times New Roman" w:cs="Arial"/>
                <w:b/>
                <w:bCs/>
                <w:szCs w:val="20"/>
                <w:lang w:eastAsia="da-DK"/>
              </w:rPr>
              <w:t>Øvrige:</w:t>
            </w:r>
          </w:p>
        </w:tc>
      </w:tr>
      <w:tr w:rsidR="004F7F18" w:rsidRPr="004F7F18" w14:paraId="4CBB97A2" w14:textId="77777777" w:rsidTr="004F7F18">
        <w:trPr>
          <w:trHeight w:val="397"/>
        </w:trPr>
        <w:tc>
          <w:tcPr>
            <w:tcW w:w="3827" w:type="dxa"/>
            <w:tcBorders>
              <w:top w:val="single" w:sz="4" w:space="0" w:color="auto"/>
              <w:bottom w:val="dotted" w:sz="4" w:space="0" w:color="auto"/>
            </w:tcBorders>
            <w:shd w:val="clear" w:color="auto" w:fill="F2F2F2" w:themeFill="background1" w:themeFillShade="F2"/>
            <w:vAlign w:val="bottom"/>
          </w:tcPr>
          <w:p w14:paraId="68164F14" w14:textId="77777777" w:rsidR="004F7F18" w:rsidRPr="004F7F18" w:rsidRDefault="004F7F18" w:rsidP="004F7F18">
            <w:pPr>
              <w:spacing w:after="0"/>
              <w:rPr>
                <w:rFonts w:eastAsia="Times New Roman" w:cs="Arial"/>
                <w:b/>
                <w:szCs w:val="20"/>
                <w:lang w:eastAsia="da-DK"/>
              </w:rPr>
            </w:pPr>
          </w:p>
          <w:p w14:paraId="3AE4A090" w14:textId="77777777" w:rsidR="004F7F18" w:rsidRPr="004F7F18" w:rsidRDefault="004F7F18" w:rsidP="004F7F18">
            <w:pPr>
              <w:spacing w:after="0"/>
              <w:rPr>
                <w:rFonts w:eastAsia="Times New Roman" w:cs="Arial"/>
                <w:b/>
                <w:szCs w:val="20"/>
                <w:lang w:eastAsia="da-DK"/>
              </w:rPr>
            </w:pPr>
            <w:r w:rsidRPr="004F7F18">
              <w:rPr>
                <w:rFonts w:eastAsia="Times New Roman" w:cs="Arial"/>
                <w:b/>
                <w:szCs w:val="20"/>
                <w:lang w:eastAsia="da-DK"/>
              </w:rPr>
              <w:t>Fagområde/leveranse</w:t>
            </w:r>
          </w:p>
        </w:tc>
        <w:tc>
          <w:tcPr>
            <w:tcW w:w="4186" w:type="dxa"/>
            <w:tcBorders>
              <w:top w:val="single" w:sz="4" w:space="0" w:color="auto"/>
              <w:bottom w:val="dotted" w:sz="4" w:space="0" w:color="auto"/>
            </w:tcBorders>
            <w:shd w:val="clear" w:color="auto" w:fill="F2F2F2" w:themeFill="background1" w:themeFillShade="F2"/>
            <w:vAlign w:val="bottom"/>
          </w:tcPr>
          <w:p w14:paraId="6FF0762C" w14:textId="77777777" w:rsidR="004F7F18" w:rsidRPr="004F7F18" w:rsidRDefault="004F7F18" w:rsidP="004F7F18">
            <w:pPr>
              <w:spacing w:after="0"/>
              <w:rPr>
                <w:rFonts w:eastAsia="Times New Roman" w:cs="Arial"/>
                <w:b/>
                <w:szCs w:val="20"/>
                <w:lang w:eastAsia="da-DK"/>
              </w:rPr>
            </w:pPr>
          </w:p>
          <w:p w14:paraId="76F26939" w14:textId="77777777" w:rsidR="004F7F18" w:rsidRPr="004F7F18" w:rsidRDefault="004F7F18" w:rsidP="004F7F18">
            <w:pPr>
              <w:spacing w:after="0"/>
              <w:rPr>
                <w:rFonts w:eastAsia="Times New Roman" w:cs="Arial"/>
                <w:b/>
                <w:szCs w:val="20"/>
                <w:lang w:eastAsia="da-DK"/>
              </w:rPr>
            </w:pPr>
            <w:r w:rsidRPr="004F7F18">
              <w:rPr>
                <w:rFonts w:eastAsia="Times New Roman" w:cs="Arial"/>
                <w:b/>
                <w:szCs w:val="20"/>
                <w:lang w:eastAsia="da-DK"/>
              </w:rPr>
              <w:t>Firma</w:t>
            </w:r>
          </w:p>
        </w:tc>
      </w:tr>
      <w:tr w:rsidR="004F7F18" w:rsidRPr="004F7F18" w14:paraId="22019B59" w14:textId="77777777" w:rsidTr="004F7F18">
        <w:trPr>
          <w:trHeight w:val="397"/>
        </w:trPr>
        <w:tc>
          <w:tcPr>
            <w:tcW w:w="3827" w:type="dxa"/>
            <w:tcBorders>
              <w:top w:val="dotted" w:sz="4" w:space="0" w:color="auto"/>
              <w:bottom w:val="dotted" w:sz="4" w:space="0" w:color="auto"/>
            </w:tcBorders>
            <w:vAlign w:val="bottom"/>
          </w:tcPr>
          <w:p w14:paraId="53B4F94B" w14:textId="77777777" w:rsidR="004F7F18" w:rsidRPr="004F7F18" w:rsidRDefault="004F7F18" w:rsidP="004F7F18">
            <w:pPr>
              <w:spacing w:after="0"/>
              <w:rPr>
                <w:rFonts w:eastAsia="Times New Roman" w:cs="Arial"/>
                <w:szCs w:val="20"/>
                <w:lang w:eastAsia="da-DK"/>
              </w:rPr>
            </w:pPr>
          </w:p>
        </w:tc>
        <w:tc>
          <w:tcPr>
            <w:tcW w:w="4186" w:type="dxa"/>
            <w:tcBorders>
              <w:top w:val="dotted" w:sz="4" w:space="0" w:color="auto"/>
              <w:bottom w:val="dotted" w:sz="4" w:space="0" w:color="auto"/>
            </w:tcBorders>
          </w:tcPr>
          <w:p w14:paraId="60CC8B1C" w14:textId="77777777" w:rsidR="004F7F18" w:rsidRPr="004F7F18" w:rsidRDefault="004F7F18" w:rsidP="004F7F18">
            <w:pPr>
              <w:spacing w:after="0"/>
              <w:rPr>
                <w:rFonts w:eastAsia="Times New Roman" w:cs="Arial"/>
                <w:szCs w:val="20"/>
                <w:lang w:eastAsia="da-DK"/>
              </w:rPr>
            </w:pPr>
          </w:p>
        </w:tc>
      </w:tr>
      <w:tr w:rsidR="004F7F18" w:rsidRPr="004F7F18" w14:paraId="3B4496DD" w14:textId="77777777" w:rsidTr="004F7F18">
        <w:trPr>
          <w:trHeight w:val="397"/>
        </w:trPr>
        <w:tc>
          <w:tcPr>
            <w:tcW w:w="3827" w:type="dxa"/>
            <w:tcBorders>
              <w:top w:val="dotted" w:sz="4" w:space="0" w:color="auto"/>
              <w:bottom w:val="dotted" w:sz="4" w:space="0" w:color="auto"/>
            </w:tcBorders>
            <w:vAlign w:val="bottom"/>
          </w:tcPr>
          <w:p w14:paraId="32B16792" w14:textId="77777777" w:rsidR="004F7F18" w:rsidRPr="004F7F18" w:rsidRDefault="004F7F18" w:rsidP="004F7F18">
            <w:pPr>
              <w:spacing w:after="0"/>
              <w:rPr>
                <w:rFonts w:eastAsia="Times New Roman" w:cs="Arial"/>
                <w:szCs w:val="20"/>
                <w:lang w:eastAsia="da-DK"/>
              </w:rPr>
            </w:pPr>
          </w:p>
        </w:tc>
        <w:tc>
          <w:tcPr>
            <w:tcW w:w="4186" w:type="dxa"/>
            <w:tcBorders>
              <w:top w:val="dotted" w:sz="4" w:space="0" w:color="auto"/>
              <w:bottom w:val="dotted" w:sz="4" w:space="0" w:color="auto"/>
            </w:tcBorders>
          </w:tcPr>
          <w:p w14:paraId="5ADF1564" w14:textId="77777777" w:rsidR="004F7F18" w:rsidRPr="004F7F18" w:rsidRDefault="004F7F18" w:rsidP="004F7F18">
            <w:pPr>
              <w:spacing w:after="0"/>
              <w:rPr>
                <w:rFonts w:eastAsia="Times New Roman" w:cs="Arial"/>
                <w:szCs w:val="20"/>
                <w:lang w:eastAsia="da-DK"/>
              </w:rPr>
            </w:pPr>
          </w:p>
        </w:tc>
      </w:tr>
      <w:tr w:rsidR="004F7F18" w:rsidRPr="004F7F18" w14:paraId="2B26AD36" w14:textId="77777777" w:rsidTr="004F7F18">
        <w:trPr>
          <w:trHeight w:val="397"/>
        </w:trPr>
        <w:tc>
          <w:tcPr>
            <w:tcW w:w="3827" w:type="dxa"/>
            <w:tcBorders>
              <w:top w:val="dotted" w:sz="4" w:space="0" w:color="auto"/>
              <w:bottom w:val="dotted" w:sz="4" w:space="0" w:color="auto"/>
            </w:tcBorders>
            <w:vAlign w:val="bottom"/>
          </w:tcPr>
          <w:p w14:paraId="515C6796" w14:textId="77777777" w:rsidR="004F7F18" w:rsidRPr="004F7F18" w:rsidRDefault="004F7F18" w:rsidP="004F7F18">
            <w:pPr>
              <w:spacing w:after="0"/>
              <w:rPr>
                <w:rFonts w:eastAsia="Times New Roman" w:cs="Arial"/>
                <w:szCs w:val="20"/>
                <w:lang w:eastAsia="da-DK"/>
              </w:rPr>
            </w:pPr>
          </w:p>
        </w:tc>
        <w:tc>
          <w:tcPr>
            <w:tcW w:w="4186" w:type="dxa"/>
            <w:tcBorders>
              <w:top w:val="dotted" w:sz="4" w:space="0" w:color="auto"/>
              <w:bottom w:val="dotted" w:sz="4" w:space="0" w:color="auto"/>
            </w:tcBorders>
          </w:tcPr>
          <w:p w14:paraId="60FED462" w14:textId="77777777" w:rsidR="004F7F18" w:rsidRPr="004F7F18" w:rsidRDefault="004F7F18" w:rsidP="004F7F18">
            <w:pPr>
              <w:spacing w:after="0"/>
              <w:rPr>
                <w:rFonts w:eastAsia="Times New Roman" w:cs="Arial"/>
                <w:szCs w:val="20"/>
                <w:lang w:eastAsia="da-DK"/>
              </w:rPr>
            </w:pPr>
          </w:p>
        </w:tc>
      </w:tr>
      <w:tr w:rsidR="004F7F18" w:rsidRPr="004F7F18" w14:paraId="22F61CC8" w14:textId="77777777" w:rsidTr="004F7F18">
        <w:trPr>
          <w:trHeight w:val="397"/>
        </w:trPr>
        <w:tc>
          <w:tcPr>
            <w:tcW w:w="3827" w:type="dxa"/>
            <w:tcBorders>
              <w:top w:val="dotted" w:sz="4" w:space="0" w:color="auto"/>
              <w:bottom w:val="dotted" w:sz="4" w:space="0" w:color="auto"/>
            </w:tcBorders>
            <w:vAlign w:val="bottom"/>
          </w:tcPr>
          <w:p w14:paraId="05CFC2E4" w14:textId="77777777" w:rsidR="004F7F18" w:rsidRPr="004F7F18" w:rsidRDefault="004F7F18" w:rsidP="004F7F18">
            <w:pPr>
              <w:spacing w:after="0"/>
              <w:rPr>
                <w:rFonts w:ascii="Calibri" w:eastAsia="Times New Roman" w:hAnsi="Calibri" w:cs="Times New Roman"/>
                <w:sz w:val="22"/>
                <w:szCs w:val="20"/>
                <w:lang w:eastAsia="da-DK"/>
              </w:rPr>
            </w:pPr>
          </w:p>
        </w:tc>
        <w:tc>
          <w:tcPr>
            <w:tcW w:w="4186" w:type="dxa"/>
            <w:tcBorders>
              <w:top w:val="dotted" w:sz="4" w:space="0" w:color="auto"/>
              <w:bottom w:val="dotted" w:sz="4" w:space="0" w:color="auto"/>
            </w:tcBorders>
          </w:tcPr>
          <w:p w14:paraId="0E74693E" w14:textId="77777777" w:rsidR="004F7F18" w:rsidRPr="004F7F18" w:rsidRDefault="004F7F18" w:rsidP="004F7F18">
            <w:pPr>
              <w:spacing w:after="0"/>
              <w:rPr>
                <w:rFonts w:ascii="Calibri" w:eastAsia="Times New Roman" w:hAnsi="Calibri" w:cs="Times New Roman"/>
                <w:sz w:val="22"/>
                <w:szCs w:val="20"/>
                <w:lang w:eastAsia="da-DK"/>
              </w:rPr>
            </w:pPr>
          </w:p>
        </w:tc>
      </w:tr>
      <w:tr w:rsidR="004F7F18" w:rsidRPr="004F7F18" w14:paraId="6D360E12" w14:textId="77777777" w:rsidTr="004F7F18">
        <w:trPr>
          <w:trHeight w:val="397"/>
        </w:trPr>
        <w:tc>
          <w:tcPr>
            <w:tcW w:w="3827" w:type="dxa"/>
            <w:tcBorders>
              <w:top w:val="dotted" w:sz="4" w:space="0" w:color="auto"/>
              <w:bottom w:val="single" w:sz="4" w:space="0" w:color="auto"/>
            </w:tcBorders>
          </w:tcPr>
          <w:p w14:paraId="56BAF368" w14:textId="77777777" w:rsidR="004F7F18" w:rsidRPr="004F7F18" w:rsidRDefault="004F7F18" w:rsidP="004F7F18">
            <w:pPr>
              <w:spacing w:after="0"/>
              <w:rPr>
                <w:rFonts w:ascii="Calibri" w:eastAsia="Times New Roman" w:hAnsi="Calibri" w:cs="Times New Roman"/>
                <w:sz w:val="22"/>
                <w:szCs w:val="20"/>
                <w:u w:val="single"/>
                <w:lang w:eastAsia="da-DK"/>
              </w:rPr>
            </w:pPr>
          </w:p>
          <w:p w14:paraId="5D18B2F3" w14:textId="77777777" w:rsidR="004F7F18" w:rsidRPr="004F7F18" w:rsidRDefault="004F7F18" w:rsidP="004F7F18">
            <w:pPr>
              <w:spacing w:after="0"/>
              <w:rPr>
                <w:rFonts w:ascii="Calibri" w:eastAsia="Times New Roman" w:hAnsi="Calibri" w:cs="Times New Roman"/>
                <w:sz w:val="22"/>
                <w:szCs w:val="20"/>
                <w:lang w:eastAsia="da-DK"/>
              </w:rPr>
            </w:pPr>
          </w:p>
        </w:tc>
        <w:tc>
          <w:tcPr>
            <w:tcW w:w="4186" w:type="dxa"/>
            <w:tcBorders>
              <w:top w:val="dotted" w:sz="4" w:space="0" w:color="auto"/>
              <w:bottom w:val="single" w:sz="4" w:space="0" w:color="auto"/>
            </w:tcBorders>
          </w:tcPr>
          <w:p w14:paraId="1795E9C6" w14:textId="77777777" w:rsidR="004F7F18" w:rsidRPr="004F7F18" w:rsidRDefault="004F7F18" w:rsidP="004F7F18">
            <w:pPr>
              <w:spacing w:after="0"/>
              <w:rPr>
                <w:rFonts w:ascii="Calibri" w:eastAsia="Times New Roman" w:hAnsi="Calibri" w:cs="Times New Roman"/>
                <w:sz w:val="22"/>
                <w:szCs w:val="20"/>
                <w:lang w:eastAsia="da-DK"/>
              </w:rPr>
            </w:pPr>
          </w:p>
        </w:tc>
      </w:tr>
    </w:tbl>
    <w:p w14:paraId="5AED2B71" w14:textId="77777777" w:rsidR="004F7F18" w:rsidRPr="00706559" w:rsidRDefault="004F7F18" w:rsidP="00706559">
      <w:pPr>
        <w:pStyle w:val="Brdtekst"/>
      </w:pPr>
    </w:p>
    <w:p w14:paraId="047B2205" w14:textId="067ED6A3" w:rsidR="007A55C8" w:rsidRPr="00DC55E8" w:rsidRDefault="007A55C8" w:rsidP="007A55C8">
      <w:pPr>
        <w:pStyle w:val="Overskrift1"/>
      </w:pPr>
      <w:bookmarkStart w:id="488" w:name="_Toc231391249"/>
      <w:r w:rsidRPr="00DC55E8">
        <w:lastRenderedPageBreak/>
        <w:t>Vederlaget</w:t>
      </w:r>
      <w:bookmarkEnd w:id="485"/>
      <w:bookmarkEnd w:id="488"/>
      <w:r w:rsidRPr="00DC55E8">
        <w:tab/>
      </w:r>
    </w:p>
    <w:p w14:paraId="20BFC4D9" w14:textId="2E0A3E4F" w:rsidR="00D2588B" w:rsidRPr="006F4E84" w:rsidRDefault="006F4E84" w:rsidP="006F4E84">
      <w:pPr>
        <w:pStyle w:val="Overskrift2"/>
        <w:rPr>
          <w:rFonts w:eastAsia="Times New Roman" w:cs="Arial"/>
          <w:caps w:val="0"/>
          <w:szCs w:val="24"/>
          <w:lang w:eastAsia="x-none"/>
        </w:rPr>
      </w:pPr>
      <w:bookmarkStart w:id="489" w:name="_Toc48138604"/>
      <w:bookmarkStart w:id="490" w:name="_Toc231391250"/>
      <w:r w:rsidRPr="006F4E84">
        <w:rPr>
          <w:rFonts w:eastAsia="Times New Roman" w:cs="Arial"/>
          <w:caps w:val="0"/>
          <w:szCs w:val="24"/>
          <w:lang w:eastAsia="x-none"/>
        </w:rPr>
        <w:t>Prissammenstilling</w:t>
      </w:r>
      <w:bookmarkEnd w:id="489"/>
      <w:bookmarkEnd w:id="490"/>
    </w:p>
    <w:tbl>
      <w:tblPr>
        <w:tblW w:w="8788" w:type="dxa"/>
        <w:tblInd w:w="843" w:type="dxa"/>
        <w:tblLayout w:type="fixed"/>
        <w:tblCellMar>
          <w:left w:w="120" w:type="dxa"/>
          <w:right w:w="120" w:type="dxa"/>
        </w:tblCellMar>
        <w:tblLook w:val="0000" w:firstRow="0" w:lastRow="0" w:firstColumn="0" w:lastColumn="0" w:noHBand="0" w:noVBand="0"/>
      </w:tblPr>
      <w:tblGrid>
        <w:gridCol w:w="6095"/>
        <w:gridCol w:w="2693"/>
      </w:tblGrid>
      <w:tr w:rsidR="00B977BD" w:rsidRPr="006F4E84" w14:paraId="62DCB863" w14:textId="77777777" w:rsidTr="00B977BD">
        <w:trPr>
          <w:cantSplit/>
          <w:trHeight w:val="948"/>
        </w:trPr>
        <w:tc>
          <w:tcPr>
            <w:tcW w:w="6095" w:type="dxa"/>
            <w:tcBorders>
              <w:top w:val="single" w:sz="6" w:space="0" w:color="auto"/>
              <w:left w:val="single" w:sz="6" w:space="0" w:color="auto"/>
            </w:tcBorders>
            <w:shd w:val="clear" w:color="auto" w:fill="F2F2F2"/>
            <w:vAlign w:val="center"/>
          </w:tcPr>
          <w:p w14:paraId="5DA864A1" w14:textId="77777777" w:rsidR="00B977BD" w:rsidRPr="006F4E84" w:rsidRDefault="00B977BD" w:rsidP="006F4E84">
            <w:pPr>
              <w:spacing w:after="0"/>
              <w:rPr>
                <w:rFonts w:eastAsia="Times New Roman" w:cs="Arial"/>
                <w:b/>
                <w:szCs w:val="20"/>
                <w:lang w:eastAsia="nb-NO"/>
              </w:rPr>
            </w:pPr>
          </w:p>
          <w:p w14:paraId="20294EA1" w14:textId="77777777" w:rsidR="00B977BD" w:rsidRPr="006F4E84" w:rsidRDefault="00B977BD" w:rsidP="006F4E84">
            <w:pPr>
              <w:spacing w:after="0"/>
              <w:rPr>
                <w:rFonts w:eastAsia="Times New Roman" w:cs="Arial"/>
                <w:b/>
                <w:szCs w:val="20"/>
                <w:lang w:eastAsia="nb-NO"/>
              </w:rPr>
            </w:pPr>
            <w:r w:rsidRPr="006F4E84">
              <w:rPr>
                <w:rFonts w:eastAsia="Times New Roman" w:cs="Arial"/>
                <w:b/>
                <w:szCs w:val="20"/>
                <w:lang w:eastAsia="nb-NO"/>
              </w:rPr>
              <w:t>Kapittel</w:t>
            </w:r>
          </w:p>
        </w:tc>
        <w:tc>
          <w:tcPr>
            <w:tcW w:w="2693" w:type="dxa"/>
            <w:tcBorders>
              <w:top w:val="single" w:sz="6" w:space="0" w:color="auto"/>
              <w:left w:val="single" w:sz="4" w:space="0" w:color="auto"/>
              <w:right w:val="single" w:sz="4" w:space="0" w:color="auto"/>
            </w:tcBorders>
            <w:shd w:val="clear" w:color="auto" w:fill="F2F2F2"/>
            <w:vAlign w:val="center"/>
          </w:tcPr>
          <w:p w14:paraId="24AA3C43" w14:textId="77777777" w:rsidR="00B977BD" w:rsidRDefault="00B977BD" w:rsidP="00B977BD">
            <w:pPr>
              <w:spacing w:after="0"/>
              <w:jc w:val="center"/>
              <w:rPr>
                <w:rFonts w:eastAsia="Times New Roman" w:cs="Arial"/>
                <w:b/>
                <w:szCs w:val="20"/>
                <w:lang w:eastAsia="nb-NO"/>
              </w:rPr>
            </w:pPr>
          </w:p>
          <w:p w14:paraId="09115560" w14:textId="0CEE150D" w:rsidR="00B977BD" w:rsidRPr="00805405" w:rsidRDefault="00B977BD" w:rsidP="00B977BD">
            <w:pPr>
              <w:spacing w:after="0"/>
              <w:jc w:val="center"/>
              <w:rPr>
                <w:rFonts w:eastAsia="Times New Roman" w:cs="Arial"/>
                <w:b/>
                <w:szCs w:val="20"/>
                <w:lang w:eastAsia="nb-NO"/>
              </w:rPr>
            </w:pPr>
            <w:r w:rsidRPr="006F4E84">
              <w:rPr>
                <w:rFonts w:eastAsia="Times New Roman" w:cs="Arial"/>
                <w:b/>
                <w:szCs w:val="20"/>
                <w:lang w:eastAsia="nb-NO"/>
              </w:rPr>
              <w:t>Sum</w:t>
            </w:r>
          </w:p>
        </w:tc>
      </w:tr>
      <w:tr w:rsidR="006F4E84" w:rsidRPr="006F4E84" w14:paraId="1BD8E364" w14:textId="77777777" w:rsidTr="00B977BD">
        <w:trPr>
          <w:cantSplit/>
          <w:trHeight w:val="567"/>
        </w:trPr>
        <w:tc>
          <w:tcPr>
            <w:tcW w:w="6095" w:type="dxa"/>
            <w:tcBorders>
              <w:top w:val="single" w:sz="4" w:space="0" w:color="auto"/>
              <w:left w:val="single" w:sz="6" w:space="0" w:color="auto"/>
              <w:bottom w:val="dotted" w:sz="4" w:space="0" w:color="auto"/>
            </w:tcBorders>
            <w:shd w:val="clear" w:color="auto" w:fill="F2F2F2"/>
            <w:vAlign w:val="center"/>
          </w:tcPr>
          <w:p w14:paraId="0D61F13B" w14:textId="1A0BD86E" w:rsidR="006F4E84" w:rsidRPr="006F4E84" w:rsidRDefault="006F4E84" w:rsidP="00805405">
            <w:pPr>
              <w:tabs>
                <w:tab w:val="left" w:pos="311"/>
              </w:tabs>
              <w:spacing w:after="0"/>
              <w:rPr>
                <w:rFonts w:eastAsia="Times New Roman" w:cs="Arial"/>
                <w:b/>
                <w:szCs w:val="20"/>
                <w:lang w:eastAsia="nb-NO"/>
              </w:rPr>
            </w:pPr>
            <w:r w:rsidRPr="006F4E84">
              <w:rPr>
                <w:rFonts w:eastAsia="Times New Roman" w:cs="Arial"/>
                <w:b/>
                <w:szCs w:val="20"/>
                <w:lang w:eastAsia="nb-NO"/>
              </w:rPr>
              <w:t>1.</w:t>
            </w:r>
            <w:r w:rsidRPr="006F4E84">
              <w:rPr>
                <w:rFonts w:eastAsia="Times New Roman" w:cs="Arial"/>
                <w:b/>
                <w:szCs w:val="20"/>
                <w:lang w:eastAsia="nb-NO"/>
              </w:rPr>
              <w:tab/>
              <w:t xml:space="preserve">Generalomkostninger (pkt. </w:t>
            </w:r>
            <w:r w:rsidR="00805405" w:rsidRPr="00805405">
              <w:rPr>
                <w:rFonts w:eastAsia="Times New Roman" w:cs="Arial"/>
                <w:b/>
                <w:szCs w:val="20"/>
                <w:lang w:eastAsia="nb-NO"/>
              </w:rPr>
              <w:t>C.2.3</w:t>
            </w:r>
            <w:r w:rsidRPr="006F4E84">
              <w:rPr>
                <w:rFonts w:eastAsia="Times New Roman" w:cs="Arial"/>
                <w:b/>
                <w:szCs w:val="20"/>
                <w:lang w:eastAsia="nb-NO"/>
              </w:rPr>
              <w:t>)</w:t>
            </w:r>
          </w:p>
        </w:tc>
        <w:tc>
          <w:tcPr>
            <w:tcW w:w="2693" w:type="dxa"/>
            <w:tcBorders>
              <w:top w:val="single" w:sz="6" w:space="0" w:color="auto"/>
              <w:left w:val="single" w:sz="4" w:space="0" w:color="auto"/>
              <w:bottom w:val="dotted" w:sz="4" w:space="0" w:color="auto"/>
              <w:right w:val="single" w:sz="4" w:space="0" w:color="auto"/>
            </w:tcBorders>
            <w:vAlign w:val="center"/>
          </w:tcPr>
          <w:p w14:paraId="01702B65" w14:textId="77777777" w:rsidR="006F4E84" w:rsidRPr="006F4E84" w:rsidRDefault="006F4E84" w:rsidP="00B977BD">
            <w:pPr>
              <w:spacing w:after="0"/>
              <w:jc w:val="center"/>
              <w:rPr>
                <w:rFonts w:eastAsia="Times New Roman" w:cs="Arial"/>
                <w:szCs w:val="20"/>
                <w:lang w:eastAsia="nb-NO"/>
              </w:rPr>
            </w:pPr>
          </w:p>
        </w:tc>
      </w:tr>
      <w:tr w:rsidR="006F4E84" w:rsidRPr="006F4E84" w14:paraId="74EEC541" w14:textId="77777777" w:rsidTr="00B977BD">
        <w:trPr>
          <w:cantSplit/>
          <w:trHeight w:val="567"/>
        </w:trPr>
        <w:tc>
          <w:tcPr>
            <w:tcW w:w="6095" w:type="dxa"/>
            <w:tcBorders>
              <w:top w:val="dotted" w:sz="4" w:space="0" w:color="auto"/>
              <w:left w:val="single" w:sz="6" w:space="0" w:color="auto"/>
              <w:bottom w:val="dotted" w:sz="4" w:space="0" w:color="auto"/>
            </w:tcBorders>
            <w:shd w:val="clear" w:color="auto" w:fill="F2F2F2"/>
            <w:vAlign w:val="center"/>
          </w:tcPr>
          <w:p w14:paraId="6A983B55" w14:textId="2B9ED738" w:rsidR="006F4E84" w:rsidRPr="006F4E84" w:rsidRDefault="006F4E84" w:rsidP="00805405">
            <w:pPr>
              <w:tabs>
                <w:tab w:val="left" w:pos="311"/>
                <w:tab w:val="left" w:pos="873"/>
              </w:tabs>
              <w:spacing w:after="0"/>
              <w:rPr>
                <w:rFonts w:eastAsia="Times New Roman" w:cs="Arial"/>
                <w:b/>
                <w:szCs w:val="20"/>
                <w:lang w:eastAsia="nb-NO"/>
              </w:rPr>
            </w:pPr>
            <w:r w:rsidRPr="006F4E84">
              <w:rPr>
                <w:rFonts w:eastAsia="Times New Roman" w:cs="Arial"/>
                <w:b/>
                <w:szCs w:val="20"/>
                <w:lang w:eastAsia="nb-NO"/>
              </w:rPr>
              <w:t>2.</w:t>
            </w:r>
            <w:r w:rsidRPr="006F4E84">
              <w:rPr>
                <w:rFonts w:eastAsia="Times New Roman" w:cs="Arial"/>
                <w:b/>
                <w:szCs w:val="20"/>
                <w:lang w:eastAsia="nb-NO"/>
              </w:rPr>
              <w:tab/>
              <w:t xml:space="preserve">Prosjektering (pkt. </w:t>
            </w:r>
            <w:r w:rsidR="00805405">
              <w:rPr>
                <w:rFonts w:eastAsia="Times New Roman" w:cs="Arial"/>
                <w:b/>
                <w:szCs w:val="20"/>
                <w:lang w:eastAsia="nb-NO"/>
              </w:rPr>
              <w:t>C.2.4</w:t>
            </w:r>
            <w:r w:rsidRPr="006F4E84">
              <w:rPr>
                <w:rFonts w:eastAsia="Times New Roman" w:cs="Arial"/>
                <w:b/>
                <w:szCs w:val="20"/>
                <w:lang w:eastAsia="nb-NO"/>
              </w:rPr>
              <w:t>)</w:t>
            </w:r>
          </w:p>
        </w:tc>
        <w:tc>
          <w:tcPr>
            <w:tcW w:w="2693" w:type="dxa"/>
            <w:tcBorders>
              <w:top w:val="dotted" w:sz="4" w:space="0" w:color="auto"/>
              <w:left w:val="single" w:sz="4" w:space="0" w:color="auto"/>
              <w:bottom w:val="dotted" w:sz="4" w:space="0" w:color="auto"/>
              <w:right w:val="single" w:sz="4" w:space="0" w:color="auto"/>
            </w:tcBorders>
            <w:vAlign w:val="center"/>
          </w:tcPr>
          <w:p w14:paraId="6D291B12" w14:textId="77777777" w:rsidR="006F4E84" w:rsidRPr="006F4E84" w:rsidRDefault="006F4E84" w:rsidP="00B977BD">
            <w:pPr>
              <w:spacing w:after="0"/>
              <w:jc w:val="center"/>
              <w:rPr>
                <w:rFonts w:eastAsia="Times New Roman" w:cs="Arial"/>
                <w:szCs w:val="20"/>
                <w:lang w:eastAsia="nb-NO"/>
              </w:rPr>
            </w:pPr>
          </w:p>
        </w:tc>
      </w:tr>
      <w:tr w:rsidR="006F4E84" w:rsidRPr="006F4E84" w14:paraId="2B59AE63" w14:textId="77777777" w:rsidTr="00B977BD">
        <w:trPr>
          <w:cantSplit/>
          <w:trHeight w:val="567"/>
        </w:trPr>
        <w:tc>
          <w:tcPr>
            <w:tcW w:w="6095" w:type="dxa"/>
            <w:tcBorders>
              <w:top w:val="dotted" w:sz="4" w:space="0" w:color="auto"/>
              <w:left w:val="single" w:sz="6" w:space="0" w:color="auto"/>
              <w:bottom w:val="dotted" w:sz="4" w:space="0" w:color="auto"/>
            </w:tcBorders>
            <w:shd w:val="clear" w:color="auto" w:fill="F2F2F2"/>
            <w:vAlign w:val="center"/>
          </w:tcPr>
          <w:p w14:paraId="071241DB" w14:textId="4E3F08F0" w:rsidR="006F4E84" w:rsidRPr="006F4E84" w:rsidRDefault="006F4E84" w:rsidP="00805405">
            <w:pPr>
              <w:tabs>
                <w:tab w:val="left" w:pos="311"/>
                <w:tab w:val="left" w:pos="873"/>
              </w:tabs>
              <w:spacing w:after="0"/>
              <w:rPr>
                <w:rFonts w:eastAsia="Times New Roman" w:cs="Arial"/>
                <w:b/>
                <w:szCs w:val="20"/>
                <w:lang w:eastAsia="nb-NO"/>
              </w:rPr>
            </w:pPr>
            <w:r w:rsidRPr="006F4E84">
              <w:rPr>
                <w:rFonts w:eastAsia="Times New Roman" w:cs="Arial"/>
                <w:b/>
                <w:szCs w:val="20"/>
                <w:lang w:eastAsia="nb-NO"/>
              </w:rPr>
              <w:t>3.</w:t>
            </w:r>
            <w:r w:rsidRPr="006F4E84">
              <w:rPr>
                <w:rFonts w:eastAsia="Times New Roman" w:cs="Arial"/>
                <w:b/>
                <w:szCs w:val="20"/>
                <w:lang w:eastAsia="nb-NO"/>
              </w:rPr>
              <w:tab/>
            </w:r>
            <w:r w:rsidR="00C43379">
              <w:rPr>
                <w:rFonts w:eastAsia="Times New Roman" w:cs="Arial"/>
                <w:b/>
                <w:szCs w:val="20"/>
                <w:lang w:eastAsia="nb-NO"/>
              </w:rPr>
              <w:t>Elkraf</w:t>
            </w:r>
            <w:r w:rsidR="006B636E">
              <w:rPr>
                <w:rFonts w:eastAsia="Times New Roman" w:cs="Arial"/>
                <w:b/>
                <w:szCs w:val="20"/>
                <w:lang w:eastAsia="nb-NO"/>
              </w:rPr>
              <w:t>t</w:t>
            </w:r>
            <w:r w:rsidRPr="006F4E84">
              <w:rPr>
                <w:rFonts w:eastAsia="Times New Roman" w:cs="Arial"/>
                <w:b/>
                <w:szCs w:val="20"/>
                <w:lang w:eastAsia="nb-NO"/>
              </w:rPr>
              <w:t xml:space="preserve"> (pkt. </w:t>
            </w:r>
            <w:r w:rsidR="00805405">
              <w:rPr>
                <w:rFonts w:eastAsia="Times New Roman" w:cs="Arial"/>
                <w:b/>
                <w:szCs w:val="20"/>
                <w:lang w:eastAsia="nb-NO"/>
              </w:rPr>
              <w:t>C.2.5</w:t>
            </w:r>
            <w:r w:rsidRPr="006F4E84">
              <w:rPr>
                <w:rFonts w:eastAsia="Times New Roman" w:cs="Arial"/>
                <w:b/>
                <w:szCs w:val="20"/>
                <w:lang w:eastAsia="nb-NO"/>
              </w:rPr>
              <w:t>)</w:t>
            </w:r>
          </w:p>
        </w:tc>
        <w:tc>
          <w:tcPr>
            <w:tcW w:w="2693" w:type="dxa"/>
            <w:tcBorders>
              <w:top w:val="dotted" w:sz="4" w:space="0" w:color="auto"/>
              <w:left w:val="single" w:sz="4" w:space="0" w:color="auto"/>
              <w:bottom w:val="dotted" w:sz="4" w:space="0" w:color="auto"/>
              <w:right w:val="single" w:sz="4" w:space="0" w:color="auto"/>
            </w:tcBorders>
            <w:vAlign w:val="center"/>
          </w:tcPr>
          <w:p w14:paraId="6275301E" w14:textId="77777777" w:rsidR="006F4E84" w:rsidRPr="006F4E84" w:rsidRDefault="006F4E84" w:rsidP="00B977BD">
            <w:pPr>
              <w:spacing w:after="0"/>
              <w:jc w:val="center"/>
              <w:rPr>
                <w:rFonts w:eastAsia="Times New Roman" w:cs="Arial"/>
                <w:szCs w:val="20"/>
                <w:lang w:eastAsia="nb-NO"/>
              </w:rPr>
            </w:pPr>
          </w:p>
        </w:tc>
      </w:tr>
      <w:tr w:rsidR="006C5C1A" w:rsidRPr="006F4E84" w14:paraId="2C2FBFB9" w14:textId="77777777" w:rsidTr="00B977BD">
        <w:trPr>
          <w:cantSplit/>
          <w:trHeight w:val="567"/>
        </w:trPr>
        <w:tc>
          <w:tcPr>
            <w:tcW w:w="6095" w:type="dxa"/>
            <w:tcBorders>
              <w:top w:val="dotted" w:sz="4" w:space="0" w:color="auto"/>
              <w:left w:val="single" w:sz="6" w:space="0" w:color="auto"/>
              <w:bottom w:val="dotted" w:sz="4" w:space="0" w:color="auto"/>
            </w:tcBorders>
            <w:shd w:val="clear" w:color="auto" w:fill="F2F2F2"/>
            <w:vAlign w:val="center"/>
          </w:tcPr>
          <w:p w14:paraId="25768C9A" w14:textId="47045A8D" w:rsidR="006C5C1A" w:rsidRPr="006F4E84" w:rsidRDefault="00C43379" w:rsidP="00805405">
            <w:pPr>
              <w:tabs>
                <w:tab w:val="left" w:pos="311"/>
                <w:tab w:val="left" w:pos="873"/>
              </w:tabs>
              <w:spacing w:after="0"/>
              <w:rPr>
                <w:rFonts w:eastAsia="Times New Roman" w:cs="Arial"/>
                <w:b/>
                <w:szCs w:val="20"/>
                <w:lang w:eastAsia="nb-NO"/>
              </w:rPr>
            </w:pPr>
            <w:r w:rsidRPr="006F4E84">
              <w:rPr>
                <w:rFonts w:eastAsia="Times New Roman" w:cs="Arial"/>
                <w:b/>
                <w:szCs w:val="20"/>
                <w:lang w:eastAsia="nb-NO"/>
              </w:rPr>
              <w:t>4.</w:t>
            </w:r>
            <w:r w:rsidRPr="006F4E84">
              <w:rPr>
                <w:rFonts w:eastAsia="Times New Roman" w:cs="Arial"/>
                <w:b/>
                <w:szCs w:val="20"/>
                <w:lang w:eastAsia="nb-NO"/>
              </w:rPr>
              <w:tab/>
            </w:r>
            <w:r>
              <w:rPr>
                <w:rFonts w:eastAsia="Times New Roman" w:cs="Arial"/>
                <w:b/>
                <w:szCs w:val="20"/>
                <w:lang w:eastAsia="nb-NO"/>
              </w:rPr>
              <w:t>Tele og automatisering</w:t>
            </w:r>
            <w:r w:rsidRPr="006F4E84">
              <w:rPr>
                <w:rFonts w:eastAsia="Times New Roman" w:cs="Arial"/>
                <w:b/>
                <w:szCs w:val="20"/>
                <w:lang w:eastAsia="nb-NO"/>
              </w:rPr>
              <w:t xml:space="preserve"> (</w:t>
            </w:r>
            <w:proofErr w:type="spellStart"/>
            <w:r w:rsidRPr="006F4E84">
              <w:rPr>
                <w:rFonts w:eastAsia="Times New Roman" w:cs="Arial"/>
                <w:b/>
                <w:szCs w:val="20"/>
                <w:lang w:eastAsia="nb-NO"/>
              </w:rPr>
              <w:t>pkt</w:t>
            </w:r>
            <w:proofErr w:type="spellEnd"/>
            <w:r w:rsidRPr="006F4E84">
              <w:rPr>
                <w:rFonts w:eastAsia="Times New Roman" w:cs="Arial"/>
                <w:b/>
                <w:szCs w:val="20"/>
                <w:lang w:eastAsia="nb-NO"/>
              </w:rPr>
              <w:t xml:space="preserve"> </w:t>
            </w:r>
            <w:r>
              <w:rPr>
                <w:rFonts w:eastAsia="Times New Roman" w:cs="Arial"/>
                <w:b/>
                <w:szCs w:val="20"/>
                <w:lang w:eastAsia="nb-NO"/>
              </w:rPr>
              <w:t>C.2.6</w:t>
            </w:r>
            <w:r w:rsidRPr="006F4E84">
              <w:rPr>
                <w:rFonts w:eastAsia="Times New Roman" w:cs="Arial"/>
                <w:b/>
                <w:szCs w:val="20"/>
                <w:lang w:eastAsia="nb-NO"/>
              </w:rPr>
              <w:t>)</w:t>
            </w:r>
          </w:p>
        </w:tc>
        <w:tc>
          <w:tcPr>
            <w:tcW w:w="2693" w:type="dxa"/>
            <w:tcBorders>
              <w:top w:val="dotted" w:sz="4" w:space="0" w:color="auto"/>
              <w:left w:val="single" w:sz="4" w:space="0" w:color="auto"/>
              <w:bottom w:val="dotted" w:sz="4" w:space="0" w:color="auto"/>
              <w:right w:val="single" w:sz="4" w:space="0" w:color="auto"/>
            </w:tcBorders>
            <w:vAlign w:val="center"/>
          </w:tcPr>
          <w:p w14:paraId="4FFCB16F" w14:textId="77777777" w:rsidR="006C5C1A" w:rsidRPr="006F4E84" w:rsidRDefault="006C5C1A" w:rsidP="00B977BD">
            <w:pPr>
              <w:spacing w:after="0"/>
              <w:jc w:val="center"/>
              <w:rPr>
                <w:rFonts w:eastAsia="Times New Roman" w:cs="Arial"/>
                <w:szCs w:val="20"/>
                <w:lang w:eastAsia="nb-NO"/>
              </w:rPr>
            </w:pPr>
          </w:p>
        </w:tc>
      </w:tr>
      <w:tr w:rsidR="006F4E84" w:rsidRPr="006F4E84" w14:paraId="32D4C82A" w14:textId="77777777" w:rsidTr="00B977BD">
        <w:trPr>
          <w:cantSplit/>
          <w:trHeight w:val="567"/>
        </w:trPr>
        <w:tc>
          <w:tcPr>
            <w:tcW w:w="6095" w:type="dxa"/>
            <w:tcBorders>
              <w:top w:val="dotted" w:sz="4" w:space="0" w:color="auto"/>
              <w:left w:val="single" w:sz="6" w:space="0" w:color="auto"/>
              <w:bottom w:val="dotted" w:sz="4" w:space="0" w:color="auto"/>
            </w:tcBorders>
            <w:shd w:val="clear" w:color="auto" w:fill="F2F2F2"/>
            <w:vAlign w:val="center"/>
          </w:tcPr>
          <w:p w14:paraId="2A83D3E6" w14:textId="422E0445" w:rsidR="006F4E84" w:rsidRPr="006F4E84" w:rsidRDefault="006F4E84" w:rsidP="00805405">
            <w:pPr>
              <w:tabs>
                <w:tab w:val="left" w:pos="311"/>
                <w:tab w:val="left" w:pos="873"/>
              </w:tabs>
              <w:spacing w:after="0"/>
              <w:rPr>
                <w:rFonts w:eastAsia="Times New Roman" w:cs="Arial"/>
                <w:b/>
                <w:szCs w:val="20"/>
                <w:lang w:eastAsia="nb-NO"/>
              </w:rPr>
            </w:pPr>
            <w:r w:rsidRPr="006F4E84">
              <w:rPr>
                <w:rFonts w:eastAsia="Times New Roman" w:cs="Arial"/>
                <w:b/>
                <w:szCs w:val="20"/>
                <w:lang w:eastAsia="nb-NO"/>
              </w:rPr>
              <w:t>4.</w:t>
            </w:r>
            <w:r w:rsidRPr="006F4E84">
              <w:rPr>
                <w:rFonts w:eastAsia="Times New Roman" w:cs="Arial"/>
                <w:b/>
                <w:szCs w:val="20"/>
                <w:lang w:eastAsia="nb-NO"/>
              </w:rPr>
              <w:tab/>
            </w:r>
            <w:r w:rsidR="00805A7D">
              <w:rPr>
                <w:rFonts w:eastAsia="Times New Roman" w:cs="Arial"/>
                <w:b/>
                <w:szCs w:val="20"/>
                <w:lang w:eastAsia="nb-NO"/>
              </w:rPr>
              <w:t>FDV- dokumentasjon</w:t>
            </w:r>
            <w:r w:rsidRPr="006F4E84">
              <w:rPr>
                <w:rFonts w:eastAsia="Times New Roman" w:cs="Arial"/>
                <w:b/>
                <w:szCs w:val="20"/>
                <w:lang w:eastAsia="nb-NO"/>
              </w:rPr>
              <w:t xml:space="preserve"> (</w:t>
            </w:r>
            <w:proofErr w:type="spellStart"/>
            <w:r w:rsidRPr="006F4E84">
              <w:rPr>
                <w:rFonts w:eastAsia="Times New Roman" w:cs="Arial"/>
                <w:b/>
                <w:szCs w:val="20"/>
                <w:lang w:eastAsia="nb-NO"/>
              </w:rPr>
              <w:t>pkt</w:t>
            </w:r>
            <w:proofErr w:type="spellEnd"/>
            <w:r w:rsidRPr="006F4E84">
              <w:rPr>
                <w:rFonts w:eastAsia="Times New Roman" w:cs="Arial"/>
                <w:b/>
                <w:szCs w:val="20"/>
                <w:lang w:eastAsia="nb-NO"/>
              </w:rPr>
              <w:t xml:space="preserve"> </w:t>
            </w:r>
            <w:r w:rsidR="00805405">
              <w:rPr>
                <w:rFonts w:eastAsia="Times New Roman" w:cs="Arial"/>
                <w:b/>
                <w:szCs w:val="20"/>
                <w:lang w:eastAsia="nb-NO"/>
              </w:rPr>
              <w:t>C.2.</w:t>
            </w:r>
            <w:r w:rsidR="00805A7D">
              <w:rPr>
                <w:rFonts w:eastAsia="Times New Roman" w:cs="Arial"/>
                <w:b/>
                <w:szCs w:val="20"/>
                <w:lang w:eastAsia="nb-NO"/>
              </w:rPr>
              <w:t>7</w:t>
            </w:r>
            <w:r w:rsidRPr="006F4E84">
              <w:rPr>
                <w:rFonts w:eastAsia="Times New Roman" w:cs="Arial"/>
                <w:b/>
                <w:szCs w:val="20"/>
                <w:lang w:eastAsia="nb-NO"/>
              </w:rPr>
              <w:t>)</w:t>
            </w:r>
          </w:p>
        </w:tc>
        <w:tc>
          <w:tcPr>
            <w:tcW w:w="2693" w:type="dxa"/>
            <w:tcBorders>
              <w:top w:val="dotted" w:sz="4" w:space="0" w:color="auto"/>
              <w:left w:val="single" w:sz="4" w:space="0" w:color="auto"/>
              <w:bottom w:val="dotted" w:sz="4" w:space="0" w:color="auto"/>
              <w:right w:val="single" w:sz="4" w:space="0" w:color="auto"/>
            </w:tcBorders>
            <w:vAlign w:val="center"/>
          </w:tcPr>
          <w:p w14:paraId="1E64E06B" w14:textId="77777777" w:rsidR="006F4E84" w:rsidRPr="006F4E84" w:rsidRDefault="006F4E84" w:rsidP="00B977BD">
            <w:pPr>
              <w:spacing w:after="0"/>
              <w:jc w:val="center"/>
              <w:rPr>
                <w:rFonts w:eastAsia="Times New Roman" w:cs="Arial"/>
                <w:szCs w:val="20"/>
                <w:lang w:eastAsia="nb-NO"/>
              </w:rPr>
            </w:pPr>
          </w:p>
        </w:tc>
      </w:tr>
      <w:tr w:rsidR="006F4E84" w:rsidRPr="006F4E84" w14:paraId="5C0A28D5" w14:textId="77777777" w:rsidTr="00B977BD">
        <w:trPr>
          <w:cantSplit/>
          <w:trHeight w:val="567"/>
        </w:trPr>
        <w:tc>
          <w:tcPr>
            <w:tcW w:w="6095" w:type="dxa"/>
            <w:tcBorders>
              <w:top w:val="dotted" w:sz="4" w:space="0" w:color="auto"/>
              <w:left w:val="single" w:sz="6" w:space="0" w:color="auto"/>
              <w:bottom w:val="dotted" w:sz="4" w:space="0" w:color="auto"/>
            </w:tcBorders>
            <w:shd w:val="clear" w:color="auto" w:fill="F2F2F2"/>
            <w:vAlign w:val="center"/>
          </w:tcPr>
          <w:p w14:paraId="280FBCB0" w14:textId="59E197F0" w:rsidR="006F4E84" w:rsidRPr="006F4E84" w:rsidRDefault="006F4E84" w:rsidP="00805405">
            <w:pPr>
              <w:tabs>
                <w:tab w:val="left" w:pos="311"/>
                <w:tab w:val="left" w:pos="873"/>
              </w:tabs>
              <w:spacing w:after="0"/>
              <w:rPr>
                <w:rFonts w:eastAsia="Times New Roman" w:cs="Arial"/>
                <w:b/>
                <w:szCs w:val="20"/>
                <w:lang w:eastAsia="nb-NO"/>
              </w:rPr>
            </w:pPr>
            <w:r w:rsidRPr="006F4E84">
              <w:rPr>
                <w:rFonts w:eastAsia="Times New Roman" w:cs="Arial"/>
                <w:b/>
                <w:szCs w:val="20"/>
                <w:lang w:eastAsia="nb-NO"/>
              </w:rPr>
              <w:t>5.</w:t>
            </w:r>
            <w:r w:rsidRPr="006F4E84">
              <w:rPr>
                <w:rFonts w:eastAsia="Times New Roman" w:cs="Arial"/>
                <w:b/>
                <w:szCs w:val="20"/>
                <w:lang w:eastAsia="nb-NO"/>
              </w:rPr>
              <w:tab/>
            </w:r>
            <w:r w:rsidR="00805A7D">
              <w:rPr>
                <w:rFonts w:eastAsia="Times New Roman" w:cs="Arial"/>
                <w:b/>
                <w:szCs w:val="20"/>
                <w:lang w:eastAsia="nb-NO"/>
              </w:rPr>
              <w:t>Termografering</w:t>
            </w:r>
            <w:r w:rsidRPr="006F4E84">
              <w:rPr>
                <w:rFonts w:eastAsia="Times New Roman" w:cs="Arial"/>
                <w:b/>
                <w:szCs w:val="20"/>
                <w:lang w:eastAsia="nb-NO"/>
              </w:rPr>
              <w:t xml:space="preserve"> (pkt. </w:t>
            </w:r>
            <w:r w:rsidR="00B977BD">
              <w:rPr>
                <w:rFonts w:eastAsia="Times New Roman" w:cs="Arial"/>
                <w:b/>
                <w:szCs w:val="20"/>
                <w:lang w:eastAsia="nb-NO"/>
              </w:rPr>
              <w:t>C.2.</w:t>
            </w:r>
            <w:r w:rsidR="00805A7D">
              <w:rPr>
                <w:rFonts w:eastAsia="Times New Roman" w:cs="Arial"/>
                <w:b/>
                <w:szCs w:val="20"/>
                <w:lang w:eastAsia="nb-NO"/>
              </w:rPr>
              <w:t>8</w:t>
            </w:r>
            <w:r w:rsidRPr="006F4E84">
              <w:rPr>
                <w:rFonts w:eastAsia="Times New Roman" w:cs="Arial"/>
                <w:b/>
                <w:szCs w:val="20"/>
                <w:lang w:eastAsia="nb-NO"/>
              </w:rPr>
              <w:t>)</w:t>
            </w:r>
          </w:p>
        </w:tc>
        <w:tc>
          <w:tcPr>
            <w:tcW w:w="2693" w:type="dxa"/>
            <w:tcBorders>
              <w:top w:val="dotted" w:sz="4" w:space="0" w:color="auto"/>
              <w:left w:val="single" w:sz="4" w:space="0" w:color="auto"/>
              <w:bottom w:val="dotted" w:sz="4" w:space="0" w:color="auto"/>
              <w:right w:val="single" w:sz="4" w:space="0" w:color="auto"/>
            </w:tcBorders>
            <w:vAlign w:val="center"/>
          </w:tcPr>
          <w:p w14:paraId="7EC68613" w14:textId="77777777" w:rsidR="006F4E84" w:rsidRPr="006F4E84" w:rsidRDefault="006F4E84" w:rsidP="00B977BD">
            <w:pPr>
              <w:spacing w:after="0"/>
              <w:jc w:val="center"/>
              <w:rPr>
                <w:rFonts w:eastAsia="Times New Roman" w:cs="Arial"/>
                <w:szCs w:val="20"/>
                <w:lang w:eastAsia="nb-NO"/>
              </w:rPr>
            </w:pPr>
          </w:p>
        </w:tc>
      </w:tr>
      <w:tr w:rsidR="006F4E84" w:rsidRPr="006F4E84" w14:paraId="67DF7808" w14:textId="77777777" w:rsidTr="00B977BD">
        <w:trPr>
          <w:cantSplit/>
          <w:trHeight w:val="567"/>
        </w:trPr>
        <w:tc>
          <w:tcPr>
            <w:tcW w:w="6095" w:type="dxa"/>
            <w:tcBorders>
              <w:top w:val="dotted" w:sz="4" w:space="0" w:color="auto"/>
              <w:left w:val="single" w:sz="6" w:space="0" w:color="auto"/>
              <w:bottom w:val="dotted" w:sz="4" w:space="0" w:color="auto"/>
            </w:tcBorders>
            <w:shd w:val="clear" w:color="auto" w:fill="F2F2F2"/>
            <w:vAlign w:val="center"/>
          </w:tcPr>
          <w:p w14:paraId="0CCD510B" w14:textId="4260530A" w:rsidR="006F4E84" w:rsidRPr="006F4E84" w:rsidRDefault="006F4E84" w:rsidP="00805405">
            <w:pPr>
              <w:tabs>
                <w:tab w:val="left" w:pos="311"/>
                <w:tab w:val="left" w:pos="873"/>
              </w:tabs>
              <w:spacing w:after="0"/>
              <w:rPr>
                <w:rFonts w:eastAsia="Times New Roman" w:cs="Arial"/>
                <w:b/>
                <w:szCs w:val="20"/>
                <w:lang w:eastAsia="nb-NO"/>
              </w:rPr>
            </w:pPr>
            <w:r w:rsidRPr="006F4E84">
              <w:rPr>
                <w:rFonts w:eastAsia="Times New Roman" w:cs="Arial"/>
                <w:b/>
                <w:szCs w:val="20"/>
                <w:lang w:eastAsia="nb-NO"/>
              </w:rPr>
              <w:t>6.</w:t>
            </w:r>
            <w:r w:rsidRPr="006F4E84">
              <w:rPr>
                <w:rFonts w:eastAsia="Times New Roman" w:cs="Arial"/>
                <w:b/>
                <w:szCs w:val="20"/>
                <w:lang w:eastAsia="nb-NO"/>
              </w:rPr>
              <w:tab/>
            </w:r>
            <w:r w:rsidR="00805A7D">
              <w:rPr>
                <w:rFonts w:eastAsia="Times New Roman" w:cs="Arial"/>
                <w:b/>
                <w:szCs w:val="20"/>
                <w:lang w:eastAsia="nb-NO"/>
              </w:rPr>
              <w:t>Prøving og idriftsettelse</w:t>
            </w:r>
            <w:r w:rsidRPr="006F4E84">
              <w:rPr>
                <w:rFonts w:eastAsia="Times New Roman" w:cs="Arial"/>
                <w:b/>
                <w:szCs w:val="20"/>
                <w:lang w:eastAsia="nb-NO"/>
              </w:rPr>
              <w:t xml:space="preserve"> (pkt. </w:t>
            </w:r>
            <w:r w:rsidR="00B977BD">
              <w:rPr>
                <w:rFonts w:eastAsia="Times New Roman" w:cs="Arial"/>
                <w:b/>
                <w:szCs w:val="20"/>
                <w:lang w:eastAsia="nb-NO"/>
              </w:rPr>
              <w:t>C.2.</w:t>
            </w:r>
            <w:r w:rsidR="00805A7D">
              <w:rPr>
                <w:rFonts w:eastAsia="Times New Roman" w:cs="Arial"/>
                <w:b/>
                <w:szCs w:val="20"/>
                <w:lang w:eastAsia="nb-NO"/>
              </w:rPr>
              <w:t>9</w:t>
            </w:r>
            <w:r w:rsidRPr="006F4E84">
              <w:rPr>
                <w:rFonts w:eastAsia="Times New Roman" w:cs="Arial"/>
                <w:b/>
                <w:szCs w:val="20"/>
                <w:lang w:eastAsia="nb-NO"/>
              </w:rPr>
              <w:t>)</w:t>
            </w:r>
          </w:p>
        </w:tc>
        <w:tc>
          <w:tcPr>
            <w:tcW w:w="2693" w:type="dxa"/>
            <w:tcBorders>
              <w:top w:val="dotted" w:sz="4" w:space="0" w:color="auto"/>
              <w:left w:val="single" w:sz="4" w:space="0" w:color="auto"/>
              <w:bottom w:val="dotted" w:sz="4" w:space="0" w:color="auto"/>
              <w:right w:val="single" w:sz="4" w:space="0" w:color="auto"/>
            </w:tcBorders>
            <w:vAlign w:val="center"/>
          </w:tcPr>
          <w:p w14:paraId="3BAAC86C" w14:textId="77777777" w:rsidR="006F4E84" w:rsidRPr="006F4E84" w:rsidRDefault="006F4E84" w:rsidP="00B977BD">
            <w:pPr>
              <w:spacing w:after="0"/>
              <w:jc w:val="center"/>
              <w:rPr>
                <w:rFonts w:eastAsia="Times New Roman" w:cs="Arial"/>
                <w:szCs w:val="20"/>
                <w:lang w:eastAsia="nb-NO"/>
              </w:rPr>
            </w:pPr>
          </w:p>
        </w:tc>
      </w:tr>
      <w:tr w:rsidR="003A1217" w:rsidRPr="006F4E84" w14:paraId="46528AF3" w14:textId="77777777" w:rsidTr="003A1217">
        <w:trPr>
          <w:cantSplit/>
          <w:trHeight w:val="567"/>
        </w:trPr>
        <w:tc>
          <w:tcPr>
            <w:tcW w:w="6095" w:type="dxa"/>
            <w:tcBorders>
              <w:top w:val="single" w:sz="4" w:space="0" w:color="auto"/>
              <w:left w:val="single" w:sz="6" w:space="0" w:color="auto"/>
              <w:bottom w:val="single" w:sz="6" w:space="0" w:color="auto"/>
            </w:tcBorders>
            <w:shd w:val="clear" w:color="auto" w:fill="F2F2F2"/>
            <w:vAlign w:val="center"/>
          </w:tcPr>
          <w:p w14:paraId="79350727" w14:textId="4D2D6C21" w:rsidR="003A1217" w:rsidRPr="006F4E84" w:rsidRDefault="003A1217" w:rsidP="00805405">
            <w:pPr>
              <w:tabs>
                <w:tab w:val="left" w:pos="311"/>
                <w:tab w:val="left" w:pos="873"/>
              </w:tabs>
              <w:spacing w:after="0"/>
              <w:rPr>
                <w:rFonts w:eastAsia="Times New Roman" w:cs="Arial"/>
                <w:b/>
                <w:szCs w:val="20"/>
                <w:lang w:eastAsia="nb-NO"/>
              </w:rPr>
            </w:pPr>
            <w:r>
              <w:rPr>
                <w:rFonts w:eastAsia="Times New Roman" w:cs="Arial"/>
                <w:b/>
                <w:szCs w:val="20"/>
                <w:lang w:eastAsia="nb-NO"/>
              </w:rPr>
              <w:t>Sum iht. kravspesifikasjon</w:t>
            </w:r>
          </w:p>
        </w:tc>
        <w:tc>
          <w:tcPr>
            <w:tcW w:w="2693" w:type="dxa"/>
            <w:tcBorders>
              <w:top w:val="single" w:sz="4" w:space="0" w:color="auto"/>
              <w:left w:val="single" w:sz="4" w:space="0" w:color="auto"/>
              <w:bottom w:val="single" w:sz="6" w:space="0" w:color="auto"/>
              <w:right w:val="single" w:sz="4" w:space="0" w:color="auto"/>
            </w:tcBorders>
            <w:vAlign w:val="center"/>
          </w:tcPr>
          <w:p w14:paraId="02606014" w14:textId="77777777" w:rsidR="003A1217" w:rsidRPr="006F4E84" w:rsidRDefault="003A1217" w:rsidP="00B977BD">
            <w:pPr>
              <w:spacing w:after="0"/>
              <w:jc w:val="center"/>
              <w:rPr>
                <w:rFonts w:eastAsia="Times New Roman" w:cs="Arial"/>
                <w:szCs w:val="20"/>
                <w:lang w:eastAsia="nb-NO"/>
              </w:rPr>
            </w:pPr>
          </w:p>
        </w:tc>
      </w:tr>
      <w:tr w:rsidR="006F4E84" w:rsidRPr="006F4E84" w14:paraId="089995D2" w14:textId="77777777" w:rsidTr="00B977BD">
        <w:trPr>
          <w:cantSplit/>
          <w:trHeight w:val="567"/>
        </w:trPr>
        <w:tc>
          <w:tcPr>
            <w:tcW w:w="6095" w:type="dxa"/>
            <w:tcBorders>
              <w:top w:val="dotted" w:sz="4" w:space="0" w:color="auto"/>
              <w:left w:val="single" w:sz="6" w:space="0" w:color="auto"/>
              <w:bottom w:val="single" w:sz="6" w:space="0" w:color="auto"/>
            </w:tcBorders>
            <w:shd w:val="clear" w:color="auto" w:fill="F2F2F2"/>
            <w:vAlign w:val="center"/>
          </w:tcPr>
          <w:p w14:paraId="04F4FCC5" w14:textId="629A0A26" w:rsidR="006F4E84" w:rsidRPr="006F4E84" w:rsidRDefault="003A1217" w:rsidP="00805405">
            <w:pPr>
              <w:tabs>
                <w:tab w:val="left" w:pos="311"/>
                <w:tab w:val="left" w:pos="873"/>
              </w:tabs>
              <w:spacing w:after="0"/>
              <w:rPr>
                <w:rFonts w:eastAsia="Times New Roman" w:cs="Arial"/>
                <w:b/>
                <w:szCs w:val="20"/>
                <w:lang w:eastAsia="nb-NO"/>
              </w:rPr>
            </w:pPr>
            <w:r>
              <w:rPr>
                <w:rFonts w:eastAsia="Times New Roman" w:cs="Arial"/>
                <w:b/>
                <w:szCs w:val="20"/>
                <w:lang w:eastAsia="nb-NO"/>
              </w:rPr>
              <w:t xml:space="preserve">Sum </w:t>
            </w:r>
            <w:proofErr w:type="spellStart"/>
            <w:r w:rsidR="00DD73EF">
              <w:rPr>
                <w:rFonts w:eastAsia="Times New Roman" w:cs="Arial"/>
                <w:b/>
                <w:szCs w:val="20"/>
                <w:lang w:eastAsia="nb-NO"/>
              </w:rPr>
              <w:t>regningsarbeider</w:t>
            </w:r>
            <w:proofErr w:type="spellEnd"/>
            <w:r>
              <w:rPr>
                <w:rFonts w:eastAsia="Times New Roman" w:cs="Arial"/>
                <w:b/>
                <w:szCs w:val="20"/>
                <w:lang w:eastAsia="nb-NO"/>
              </w:rPr>
              <w:t xml:space="preserve"> iht. kap. G.2</w:t>
            </w:r>
          </w:p>
        </w:tc>
        <w:tc>
          <w:tcPr>
            <w:tcW w:w="2693" w:type="dxa"/>
            <w:tcBorders>
              <w:top w:val="dotted" w:sz="4" w:space="0" w:color="auto"/>
              <w:left w:val="single" w:sz="4" w:space="0" w:color="auto"/>
              <w:bottom w:val="single" w:sz="6" w:space="0" w:color="auto"/>
              <w:right w:val="single" w:sz="4" w:space="0" w:color="auto"/>
            </w:tcBorders>
            <w:vAlign w:val="center"/>
          </w:tcPr>
          <w:p w14:paraId="4591D6A6" w14:textId="77777777" w:rsidR="006F4E84" w:rsidRPr="006F4E84" w:rsidRDefault="006F4E84" w:rsidP="00B977BD">
            <w:pPr>
              <w:spacing w:after="0"/>
              <w:jc w:val="center"/>
              <w:rPr>
                <w:rFonts w:eastAsia="Times New Roman" w:cs="Arial"/>
                <w:szCs w:val="20"/>
                <w:lang w:eastAsia="nb-NO"/>
              </w:rPr>
            </w:pPr>
          </w:p>
        </w:tc>
      </w:tr>
      <w:tr w:rsidR="006F4E84" w:rsidRPr="006F4E84" w14:paraId="6E275EF9" w14:textId="77777777" w:rsidTr="00B977BD">
        <w:trPr>
          <w:cantSplit/>
          <w:trHeight w:val="520"/>
        </w:trPr>
        <w:tc>
          <w:tcPr>
            <w:tcW w:w="6095" w:type="dxa"/>
            <w:tcBorders>
              <w:top w:val="single" w:sz="6" w:space="0" w:color="auto"/>
              <w:left w:val="single" w:sz="6" w:space="0" w:color="auto"/>
              <w:bottom w:val="dotted" w:sz="4" w:space="0" w:color="auto"/>
            </w:tcBorders>
            <w:shd w:val="clear" w:color="auto" w:fill="F2F2F2"/>
            <w:vAlign w:val="center"/>
          </w:tcPr>
          <w:p w14:paraId="4B425B99" w14:textId="77777777" w:rsidR="006F4E84" w:rsidRPr="006F4E84" w:rsidRDefault="006F4E84" w:rsidP="006F4E84">
            <w:pPr>
              <w:spacing w:after="0"/>
              <w:rPr>
                <w:rFonts w:eastAsia="Times New Roman" w:cs="Arial"/>
                <w:b/>
                <w:szCs w:val="20"/>
                <w:lang w:eastAsia="nb-NO"/>
              </w:rPr>
            </w:pPr>
            <w:r w:rsidRPr="006F4E84">
              <w:rPr>
                <w:rFonts w:eastAsia="Times New Roman" w:cs="Arial"/>
                <w:b/>
                <w:szCs w:val="20"/>
                <w:lang w:eastAsia="nb-NO"/>
              </w:rPr>
              <w:t>Tilbudssum eksklusive merverdiavgift</w:t>
            </w:r>
          </w:p>
        </w:tc>
        <w:tc>
          <w:tcPr>
            <w:tcW w:w="2693" w:type="dxa"/>
            <w:tcBorders>
              <w:top w:val="single" w:sz="6" w:space="0" w:color="auto"/>
              <w:left w:val="single" w:sz="4" w:space="0" w:color="auto"/>
              <w:bottom w:val="dotted" w:sz="4" w:space="0" w:color="auto"/>
              <w:right w:val="single" w:sz="4" w:space="0" w:color="auto"/>
            </w:tcBorders>
            <w:vAlign w:val="center"/>
          </w:tcPr>
          <w:p w14:paraId="4BC0E33C" w14:textId="77777777" w:rsidR="006F4E84" w:rsidRPr="006F4E84" w:rsidRDefault="006F4E84" w:rsidP="00B977BD">
            <w:pPr>
              <w:spacing w:after="0"/>
              <w:jc w:val="center"/>
              <w:rPr>
                <w:rFonts w:eastAsia="Times New Roman" w:cs="Arial"/>
                <w:szCs w:val="20"/>
                <w:lang w:eastAsia="nb-NO"/>
              </w:rPr>
            </w:pPr>
          </w:p>
        </w:tc>
      </w:tr>
      <w:tr w:rsidR="006F4E84" w:rsidRPr="006F4E84" w14:paraId="5B215CF7" w14:textId="77777777" w:rsidTr="00B977BD">
        <w:trPr>
          <w:cantSplit/>
          <w:trHeight w:val="520"/>
        </w:trPr>
        <w:tc>
          <w:tcPr>
            <w:tcW w:w="6095" w:type="dxa"/>
            <w:tcBorders>
              <w:top w:val="dotted" w:sz="4" w:space="0" w:color="auto"/>
              <w:left w:val="single" w:sz="6" w:space="0" w:color="auto"/>
            </w:tcBorders>
            <w:shd w:val="clear" w:color="auto" w:fill="F2F2F2"/>
            <w:vAlign w:val="center"/>
          </w:tcPr>
          <w:p w14:paraId="77735E61" w14:textId="77777777" w:rsidR="006F4E84" w:rsidRPr="006F4E84" w:rsidRDefault="006F4E84" w:rsidP="006F4E84">
            <w:pPr>
              <w:spacing w:after="0"/>
              <w:rPr>
                <w:rFonts w:eastAsia="Times New Roman" w:cs="Arial"/>
                <w:b/>
                <w:szCs w:val="20"/>
                <w:lang w:eastAsia="nb-NO"/>
              </w:rPr>
            </w:pPr>
            <w:r w:rsidRPr="006F4E84">
              <w:rPr>
                <w:rFonts w:eastAsia="Times New Roman" w:cs="Arial"/>
                <w:b/>
                <w:szCs w:val="20"/>
                <w:lang w:eastAsia="nb-NO"/>
              </w:rPr>
              <w:t>Merverdiavgift, 25%</w:t>
            </w:r>
          </w:p>
        </w:tc>
        <w:tc>
          <w:tcPr>
            <w:tcW w:w="2693" w:type="dxa"/>
            <w:tcBorders>
              <w:top w:val="dotted" w:sz="4" w:space="0" w:color="auto"/>
              <w:left w:val="single" w:sz="4" w:space="0" w:color="auto"/>
              <w:bottom w:val="single" w:sz="4" w:space="0" w:color="auto"/>
              <w:right w:val="single" w:sz="4" w:space="0" w:color="auto"/>
            </w:tcBorders>
            <w:vAlign w:val="center"/>
          </w:tcPr>
          <w:p w14:paraId="1FF8AD0C" w14:textId="77777777" w:rsidR="006F4E84" w:rsidRPr="006F4E84" w:rsidRDefault="006F4E84" w:rsidP="00B977BD">
            <w:pPr>
              <w:spacing w:after="0"/>
              <w:jc w:val="center"/>
              <w:rPr>
                <w:rFonts w:eastAsia="Times New Roman" w:cs="Arial"/>
                <w:szCs w:val="20"/>
                <w:lang w:eastAsia="nb-NO"/>
              </w:rPr>
            </w:pPr>
          </w:p>
        </w:tc>
      </w:tr>
      <w:tr w:rsidR="006F4E84" w:rsidRPr="006F4E84" w14:paraId="712B383E" w14:textId="77777777" w:rsidTr="00B977BD">
        <w:trPr>
          <w:cantSplit/>
          <w:trHeight w:val="678"/>
        </w:trPr>
        <w:tc>
          <w:tcPr>
            <w:tcW w:w="6095" w:type="dxa"/>
            <w:tcBorders>
              <w:top w:val="single" w:sz="4" w:space="0" w:color="auto"/>
              <w:left w:val="single" w:sz="4" w:space="0" w:color="auto"/>
              <w:bottom w:val="single" w:sz="4" w:space="0" w:color="auto"/>
            </w:tcBorders>
            <w:shd w:val="clear" w:color="auto" w:fill="F2F2F2"/>
            <w:vAlign w:val="center"/>
          </w:tcPr>
          <w:p w14:paraId="29F85436" w14:textId="77777777" w:rsidR="006F4E84" w:rsidRPr="006F4E84" w:rsidRDefault="006F4E84" w:rsidP="006F4E84">
            <w:pPr>
              <w:spacing w:after="0"/>
              <w:rPr>
                <w:rFonts w:eastAsia="Times New Roman" w:cs="Arial"/>
                <w:b/>
                <w:szCs w:val="20"/>
                <w:lang w:eastAsia="nb-NO"/>
              </w:rPr>
            </w:pPr>
            <w:r w:rsidRPr="006F4E84">
              <w:rPr>
                <w:rFonts w:eastAsia="Times New Roman" w:cs="Arial"/>
                <w:b/>
                <w:szCs w:val="20"/>
                <w:lang w:eastAsia="nb-NO"/>
              </w:rPr>
              <w:t>Tilbudssum inklusive merverdiavgift</w:t>
            </w:r>
          </w:p>
        </w:tc>
        <w:tc>
          <w:tcPr>
            <w:tcW w:w="2693" w:type="dxa"/>
            <w:tcBorders>
              <w:top w:val="single" w:sz="4" w:space="0" w:color="auto"/>
              <w:left w:val="single" w:sz="4" w:space="0" w:color="auto"/>
              <w:bottom w:val="single" w:sz="4" w:space="0" w:color="auto"/>
              <w:right w:val="single" w:sz="4" w:space="0" w:color="auto"/>
            </w:tcBorders>
            <w:vAlign w:val="center"/>
          </w:tcPr>
          <w:p w14:paraId="36C36559" w14:textId="77777777" w:rsidR="006F4E84" w:rsidRPr="006F4E84" w:rsidRDefault="006F4E84" w:rsidP="00B977BD">
            <w:pPr>
              <w:spacing w:after="0"/>
              <w:jc w:val="center"/>
              <w:rPr>
                <w:rFonts w:ascii="Calibri" w:eastAsia="Times New Roman" w:hAnsi="Calibri" w:cs="Times New Roman"/>
                <w:sz w:val="22"/>
                <w:lang w:eastAsia="nb-NO"/>
              </w:rPr>
            </w:pPr>
          </w:p>
        </w:tc>
      </w:tr>
    </w:tbl>
    <w:p w14:paraId="5A0527C7" w14:textId="12D3D749" w:rsidR="006F4E84" w:rsidRDefault="006F4E84" w:rsidP="006F4E84">
      <w:pPr>
        <w:pStyle w:val="Brdtekst"/>
        <w:rPr>
          <w:lang w:val="x-none" w:eastAsia="x-none"/>
        </w:rPr>
      </w:pPr>
    </w:p>
    <w:p w14:paraId="38420BE0" w14:textId="77777777" w:rsidR="00B977BD" w:rsidRPr="002D036C" w:rsidRDefault="00B977BD" w:rsidP="002D036C">
      <w:pPr>
        <w:spacing w:after="200" w:line="0" w:lineRule="auto"/>
        <w:ind w:left="851"/>
        <w:rPr>
          <w:rFonts w:cs="Arial"/>
          <w:szCs w:val="20"/>
        </w:rPr>
      </w:pPr>
      <w:r w:rsidRPr="002D036C">
        <w:rPr>
          <w:rFonts w:cs="Arial"/>
          <w:szCs w:val="20"/>
        </w:rPr>
        <w:br w:type="page"/>
      </w:r>
    </w:p>
    <w:p w14:paraId="77EF8A33" w14:textId="495AB798" w:rsidR="00D2588B" w:rsidRPr="00947792" w:rsidRDefault="00D2588B" w:rsidP="00260B1A">
      <w:pPr>
        <w:spacing w:after="0"/>
        <w:ind w:left="709"/>
        <w:rPr>
          <w:rFonts w:cs="Arial"/>
          <w:szCs w:val="20"/>
        </w:rPr>
      </w:pPr>
      <w:r w:rsidRPr="00947792">
        <w:rPr>
          <w:rFonts w:cs="Arial"/>
          <w:szCs w:val="20"/>
        </w:rPr>
        <w:lastRenderedPageBreak/>
        <w:t>Tilbyder bekrefter at kostnader forbundet med alle nødvendige sikkerhetstiltak er tatt med i dette tilbudet.</w:t>
      </w:r>
    </w:p>
    <w:p w14:paraId="6478D85E" w14:textId="7F3B4F44" w:rsidR="002426CD" w:rsidRPr="00947792" w:rsidRDefault="00B977BD" w:rsidP="00260B1A">
      <w:pPr>
        <w:spacing w:after="0"/>
        <w:ind w:left="709"/>
        <w:rPr>
          <w:rFonts w:cs="Arial"/>
          <w:szCs w:val="20"/>
        </w:rPr>
      </w:pPr>
      <w:r w:rsidRPr="00947792">
        <w:rPr>
          <w:rFonts w:cs="Arial"/>
          <w:szCs w:val="20"/>
        </w:rPr>
        <w:t>T</w:t>
      </w:r>
      <w:r w:rsidR="002426CD" w:rsidRPr="00947792">
        <w:rPr>
          <w:rFonts w:cs="Arial"/>
          <w:szCs w:val="20"/>
        </w:rPr>
        <w:t>ilbyder bekrefter at tilbudet overleveres i samsvar med fremdrift angitt i grunnlaget, pkt. E1.</w:t>
      </w:r>
    </w:p>
    <w:p w14:paraId="3B95D0C5" w14:textId="77777777" w:rsidR="00D2588B" w:rsidRPr="00260B1A" w:rsidRDefault="00D2588B" w:rsidP="003977C3">
      <w:pPr>
        <w:spacing w:after="0"/>
        <w:rPr>
          <w:rFonts w:eastAsia="Times New Roman" w:cs="Arial"/>
          <w:sz w:val="18"/>
          <w:szCs w:val="18"/>
          <w:lang w:eastAsia="nb-NO"/>
        </w:rPr>
      </w:pPr>
    </w:p>
    <w:tbl>
      <w:tblPr>
        <w:tblW w:w="8397" w:type="dxa"/>
        <w:tblInd w:w="851" w:type="dxa"/>
        <w:tblLook w:val="0000" w:firstRow="0" w:lastRow="0" w:firstColumn="0" w:lastColumn="0" w:noHBand="0" w:noVBand="0"/>
      </w:tblPr>
      <w:tblGrid>
        <w:gridCol w:w="3578"/>
        <w:gridCol w:w="850"/>
        <w:gridCol w:w="3969"/>
      </w:tblGrid>
      <w:tr w:rsidR="00D2588B" w:rsidRPr="00DC55E8" w14:paraId="2755381D" w14:textId="77777777" w:rsidTr="00260B1A">
        <w:trPr>
          <w:cantSplit/>
          <w:trHeight w:val="397"/>
        </w:trPr>
        <w:tc>
          <w:tcPr>
            <w:tcW w:w="3578" w:type="dxa"/>
            <w:tcBorders>
              <w:bottom w:val="single" w:sz="4" w:space="0" w:color="auto"/>
            </w:tcBorders>
            <w:vAlign w:val="center"/>
          </w:tcPr>
          <w:p w14:paraId="7D76F459" w14:textId="77777777" w:rsidR="00D2588B" w:rsidRPr="00DC55E8" w:rsidRDefault="00D2588B" w:rsidP="00D2588B">
            <w:pPr>
              <w:spacing w:after="0"/>
              <w:rPr>
                <w:rFonts w:eastAsia="Times New Roman" w:cs="Arial"/>
                <w:sz w:val="18"/>
                <w:szCs w:val="18"/>
                <w:lang w:eastAsia="nb-NO"/>
              </w:rPr>
            </w:pPr>
          </w:p>
          <w:p w14:paraId="571AA220" w14:textId="77777777" w:rsidR="000B3B04" w:rsidRPr="00260B1A" w:rsidRDefault="000B3B04" w:rsidP="00D2588B">
            <w:pPr>
              <w:spacing w:after="0"/>
              <w:rPr>
                <w:rFonts w:eastAsia="Times New Roman" w:cs="Arial"/>
                <w:sz w:val="18"/>
                <w:szCs w:val="18"/>
                <w:lang w:eastAsia="nb-NO"/>
              </w:rPr>
            </w:pPr>
          </w:p>
          <w:p w14:paraId="3BB59A50" w14:textId="77777777" w:rsidR="00D2588B" w:rsidRPr="00260B1A" w:rsidRDefault="00D2588B" w:rsidP="00D2588B">
            <w:pPr>
              <w:spacing w:after="0"/>
              <w:rPr>
                <w:rFonts w:eastAsia="Times New Roman" w:cs="Arial"/>
                <w:sz w:val="18"/>
                <w:szCs w:val="18"/>
                <w:lang w:eastAsia="nb-NO"/>
              </w:rPr>
            </w:pPr>
          </w:p>
        </w:tc>
        <w:tc>
          <w:tcPr>
            <w:tcW w:w="850" w:type="dxa"/>
          </w:tcPr>
          <w:p w14:paraId="40EDD604" w14:textId="77777777" w:rsidR="00D2588B" w:rsidRPr="00260B1A" w:rsidRDefault="00D2588B" w:rsidP="00D2588B">
            <w:pPr>
              <w:spacing w:after="0"/>
              <w:jc w:val="right"/>
              <w:rPr>
                <w:rFonts w:eastAsia="Times New Roman" w:cs="Arial"/>
                <w:sz w:val="18"/>
                <w:szCs w:val="18"/>
                <w:lang w:eastAsia="nb-NO"/>
              </w:rPr>
            </w:pPr>
          </w:p>
        </w:tc>
        <w:tc>
          <w:tcPr>
            <w:tcW w:w="3969" w:type="dxa"/>
            <w:tcBorders>
              <w:bottom w:val="single" w:sz="4" w:space="0" w:color="auto"/>
            </w:tcBorders>
            <w:vAlign w:val="center"/>
          </w:tcPr>
          <w:p w14:paraId="7F3820F4" w14:textId="77777777" w:rsidR="00D2588B" w:rsidRPr="00260B1A" w:rsidRDefault="00D2588B" w:rsidP="00D2588B">
            <w:pPr>
              <w:spacing w:after="0"/>
              <w:jc w:val="right"/>
              <w:rPr>
                <w:rFonts w:eastAsia="Times New Roman" w:cs="Arial"/>
                <w:sz w:val="18"/>
                <w:szCs w:val="18"/>
                <w:lang w:eastAsia="nb-NO"/>
              </w:rPr>
            </w:pPr>
          </w:p>
        </w:tc>
      </w:tr>
      <w:tr w:rsidR="00D2588B" w:rsidRPr="00DC55E8" w14:paraId="4D79B1D5" w14:textId="77777777" w:rsidTr="00260B1A">
        <w:trPr>
          <w:cantSplit/>
          <w:trHeight w:val="215"/>
        </w:trPr>
        <w:tc>
          <w:tcPr>
            <w:tcW w:w="3578" w:type="dxa"/>
            <w:tcBorders>
              <w:top w:val="single" w:sz="4" w:space="0" w:color="auto"/>
            </w:tcBorders>
            <w:vAlign w:val="center"/>
          </w:tcPr>
          <w:p w14:paraId="0B567399" w14:textId="77777777" w:rsidR="00D2588B" w:rsidRPr="00260B1A" w:rsidRDefault="00D2588B" w:rsidP="00D2588B">
            <w:pPr>
              <w:spacing w:after="0"/>
              <w:jc w:val="center"/>
              <w:rPr>
                <w:rFonts w:eastAsia="Times New Roman" w:cs="Arial"/>
                <w:sz w:val="18"/>
                <w:szCs w:val="18"/>
                <w:lang w:eastAsia="nb-NO"/>
              </w:rPr>
            </w:pPr>
            <w:r w:rsidRPr="00260B1A">
              <w:rPr>
                <w:rFonts w:eastAsia="Times New Roman" w:cs="Arial"/>
                <w:sz w:val="18"/>
                <w:szCs w:val="18"/>
                <w:lang w:eastAsia="nb-NO"/>
              </w:rPr>
              <w:t>Sted</w:t>
            </w:r>
          </w:p>
        </w:tc>
        <w:tc>
          <w:tcPr>
            <w:tcW w:w="850" w:type="dxa"/>
          </w:tcPr>
          <w:p w14:paraId="0E9D7DDE" w14:textId="77777777" w:rsidR="00D2588B" w:rsidRPr="00260B1A" w:rsidRDefault="00D2588B" w:rsidP="00D2588B">
            <w:pPr>
              <w:spacing w:after="0"/>
              <w:jc w:val="center"/>
              <w:rPr>
                <w:rFonts w:eastAsia="Times New Roman" w:cs="Arial"/>
                <w:sz w:val="18"/>
                <w:szCs w:val="18"/>
                <w:lang w:eastAsia="nb-NO"/>
              </w:rPr>
            </w:pPr>
          </w:p>
        </w:tc>
        <w:tc>
          <w:tcPr>
            <w:tcW w:w="3969" w:type="dxa"/>
            <w:tcBorders>
              <w:top w:val="single" w:sz="4" w:space="0" w:color="auto"/>
            </w:tcBorders>
            <w:vAlign w:val="center"/>
          </w:tcPr>
          <w:p w14:paraId="4AF2537D" w14:textId="224E88D2" w:rsidR="00D2588B" w:rsidRPr="00260B1A" w:rsidRDefault="0042241B" w:rsidP="00D2588B">
            <w:pPr>
              <w:spacing w:after="0"/>
              <w:jc w:val="center"/>
              <w:rPr>
                <w:rFonts w:eastAsia="Times New Roman" w:cs="Arial"/>
                <w:sz w:val="18"/>
                <w:szCs w:val="18"/>
                <w:lang w:eastAsia="nb-NO"/>
              </w:rPr>
            </w:pPr>
            <w:r w:rsidRPr="00260B1A">
              <w:rPr>
                <w:rFonts w:eastAsia="Times New Roman" w:cs="Arial"/>
                <w:sz w:val="18"/>
                <w:szCs w:val="18"/>
                <w:lang w:eastAsia="nb-NO"/>
              </w:rPr>
              <w:t>D</w:t>
            </w:r>
            <w:r w:rsidR="00D2588B" w:rsidRPr="00260B1A">
              <w:rPr>
                <w:rFonts w:eastAsia="Times New Roman" w:cs="Arial"/>
                <w:sz w:val="18"/>
                <w:szCs w:val="18"/>
                <w:lang w:eastAsia="nb-NO"/>
              </w:rPr>
              <w:t>ato</w:t>
            </w:r>
          </w:p>
        </w:tc>
      </w:tr>
      <w:tr w:rsidR="00D2588B" w:rsidRPr="00DC55E8" w14:paraId="5DE91C52" w14:textId="77777777" w:rsidTr="00260B1A">
        <w:trPr>
          <w:cantSplit/>
          <w:trHeight w:val="215"/>
        </w:trPr>
        <w:tc>
          <w:tcPr>
            <w:tcW w:w="8397" w:type="dxa"/>
            <w:gridSpan w:val="3"/>
            <w:vAlign w:val="center"/>
          </w:tcPr>
          <w:p w14:paraId="50A826E6" w14:textId="77777777" w:rsidR="00D2588B" w:rsidRPr="00260B1A" w:rsidRDefault="00D2588B" w:rsidP="00D2588B">
            <w:pPr>
              <w:spacing w:after="0"/>
              <w:jc w:val="center"/>
              <w:rPr>
                <w:rFonts w:eastAsia="Times New Roman" w:cs="Arial"/>
                <w:sz w:val="18"/>
                <w:szCs w:val="18"/>
                <w:lang w:eastAsia="nb-NO"/>
              </w:rPr>
            </w:pPr>
          </w:p>
        </w:tc>
      </w:tr>
      <w:tr w:rsidR="00D2588B" w:rsidRPr="00DC55E8" w14:paraId="6147E842" w14:textId="77777777" w:rsidTr="00260B1A">
        <w:trPr>
          <w:cantSplit/>
          <w:trHeight w:val="397"/>
        </w:trPr>
        <w:tc>
          <w:tcPr>
            <w:tcW w:w="8397" w:type="dxa"/>
            <w:gridSpan w:val="3"/>
            <w:tcBorders>
              <w:bottom w:val="single" w:sz="4" w:space="0" w:color="auto"/>
            </w:tcBorders>
          </w:tcPr>
          <w:p w14:paraId="52F05CAA" w14:textId="77777777" w:rsidR="00D2588B" w:rsidRPr="00260B1A" w:rsidRDefault="00D2588B" w:rsidP="00D2588B">
            <w:pPr>
              <w:spacing w:after="0"/>
              <w:rPr>
                <w:rFonts w:eastAsia="Times New Roman" w:cs="Arial"/>
                <w:sz w:val="18"/>
                <w:szCs w:val="18"/>
                <w:lang w:eastAsia="nb-NO"/>
              </w:rPr>
            </w:pPr>
          </w:p>
          <w:p w14:paraId="6A1FCEA8" w14:textId="77777777" w:rsidR="00D2588B" w:rsidRPr="00260B1A" w:rsidRDefault="00D2588B" w:rsidP="00D2588B">
            <w:pPr>
              <w:spacing w:after="0"/>
              <w:jc w:val="right"/>
              <w:rPr>
                <w:rFonts w:eastAsia="Times New Roman" w:cs="Arial"/>
                <w:sz w:val="18"/>
                <w:szCs w:val="18"/>
                <w:lang w:eastAsia="nb-NO"/>
              </w:rPr>
            </w:pPr>
          </w:p>
        </w:tc>
      </w:tr>
      <w:tr w:rsidR="00D2588B" w:rsidRPr="00DC55E8" w14:paraId="64817A58" w14:textId="77777777" w:rsidTr="00260B1A">
        <w:trPr>
          <w:cantSplit/>
          <w:trHeight w:val="253"/>
        </w:trPr>
        <w:tc>
          <w:tcPr>
            <w:tcW w:w="8397" w:type="dxa"/>
            <w:gridSpan w:val="3"/>
            <w:tcBorders>
              <w:top w:val="single" w:sz="4" w:space="0" w:color="auto"/>
            </w:tcBorders>
          </w:tcPr>
          <w:p w14:paraId="1EA61507" w14:textId="77777777" w:rsidR="00D2588B" w:rsidRPr="00260B1A" w:rsidRDefault="00D2588B" w:rsidP="00D2588B">
            <w:pPr>
              <w:spacing w:after="0"/>
              <w:jc w:val="center"/>
              <w:rPr>
                <w:rFonts w:eastAsia="Times New Roman" w:cs="Arial"/>
                <w:sz w:val="18"/>
                <w:szCs w:val="18"/>
                <w:lang w:eastAsia="nb-NO"/>
              </w:rPr>
            </w:pPr>
            <w:r w:rsidRPr="00260B1A">
              <w:rPr>
                <w:rFonts w:eastAsia="Times New Roman" w:cs="Arial"/>
                <w:sz w:val="18"/>
                <w:szCs w:val="18"/>
                <w:lang w:eastAsia="nb-NO"/>
              </w:rPr>
              <w:t>Stempel og underskrift</w:t>
            </w:r>
          </w:p>
        </w:tc>
      </w:tr>
      <w:tr w:rsidR="00D2588B" w:rsidRPr="00DC55E8" w14:paraId="1779E181" w14:textId="77777777" w:rsidTr="00260B1A">
        <w:trPr>
          <w:cantSplit/>
          <w:trHeight w:val="202"/>
        </w:trPr>
        <w:tc>
          <w:tcPr>
            <w:tcW w:w="3578" w:type="dxa"/>
            <w:vAlign w:val="center"/>
          </w:tcPr>
          <w:p w14:paraId="58BD39D8" w14:textId="77777777" w:rsidR="00D2588B" w:rsidRPr="00260B1A" w:rsidRDefault="00D2588B" w:rsidP="00D2588B">
            <w:pPr>
              <w:spacing w:after="0"/>
              <w:rPr>
                <w:rFonts w:eastAsia="Times New Roman" w:cs="Arial"/>
                <w:sz w:val="18"/>
                <w:szCs w:val="18"/>
                <w:lang w:eastAsia="nb-NO"/>
              </w:rPr>
            </w:pPr>
          </w:p>
        </w:tc>
        <w:tc>
          <w:tcPr>
            <w:tcW w:w="4819" w:type="dxa"/>
            <w:gridSpan w:val="2"/>
          </w:tcPr>
          <w:p w14:paraId="6E60ED3B" w14:textId="77777777" w:rsidR="00D2588B" w:rsidRPr="00260B1A" w:rsidRDefault="00D2588B" w:rsidP="00D2588B">
            <w:pPr>
              <w:spacing w:after="0"/>
              <w:jc w:val="right"/>
              <w:rPr>
                <w:rFonts w:eastAsia="Times New Roman" w:cs="Arial"/>
                <w:sz w:val="18"/>
                <w:szCs w:val="18"/>
                <w:lang w:eastAsia="nb-NO"/>
              </w:rPr>
            </w:pPr>
          </w:p>
        </w:tc>
      </w:tr>
      <w:tr w:rsidR="00D2588B" w:rsidRPr="00DC55E8" w14:paraId="5DF667B7" w14:textId="77777777" w:rsidTr="00260B1A">
        <w:trPr>
          <w:cantSplit/>
          <w:trHeight w:val="397"/>
        </w:trPr>
        <w:tc>
          <w:tcPr>
            <w:tcW w:w="3578" w:type="dxa"/>
            <w:vAlign w:val="center"/>
          </w:tcPr>
          <w:p w14:paraId="39CCC916" w14:textId="77777777" w:rsidR="00D2588B" w:rsidRPr="00260B1A" w:rsidRDefault="00D2588B" w:rsidP="00D2588B">
            <w:pPr>
              <w:spacing w:after="0"/>
              <w:rPr>
                <w:rFonts w:eastAsia="Times New Roman" w:cs="Arial"/>
                <w:sz w:val="18"/>
                <w:szCs w:val="18"/>
                <w:lang w:eastAsia="nb-NO"/>
              </w:rPr>
            </w:pPr>
            <w:r w:rsidRPr="00260B1A">
              <w:rPr>
                <w:rFonts w:eastAsia="Times New Roman" w:cs="Arial"/>
                <w:sz w:val="18"/>
                <w:szCs w:val="18"/>
                <w:lang w:eastAsia="nb-NO"/>
              </w:rPr>
              <w:t>Organisasjonsnummer</w:t>
            </w:r>
          </w:p>
        </w:tc>
        <w:tc>
          <w:tcPr>
            <w:tcW w:w="4819" w:type="dxa"/>
            <w:gridSpan w:val="2"/>
            <w:tcBorders>
              <w:bottom w:val="single" w:sz="4" w:space="0" w:color="auto"/>
            </w:tcBorders>
          </w:tcPr>
          <w:p w14:paraId="004B25D1" w14:textId="77777777" w:rsidR="00D2588B" w:rsidRPr="00260B1A" w:rsidRDefault="00D2588B" w:rsidP="00D2588B">
            <w:pPr>
              <w:spacing w:after="0"/>
              <w:jc w:val="right"/>
              <w:rPr>
                <w:rFonts w:eastAsia="Times New Roman" w:cs="Arial"/>
                <w:sz w:val="18"/>
                <w:szCs w:val="18"/>
                <w:lang w:eastAsia="nb-NO"/>
              </w:rPr>
            </w:pPr>
          </w:p>
        </w:tc>
      </w:tr>
      <w:tr w:rsidR="00D2588B" w:rsidRPr="00DC55E8" w14:paraId="1F1D830B" w14:textId="77777777" w:rsidTr="00260B1A">
        <w:trPr>
          <w:cantSplit/>
          <w:trHeight w:val="397"/>
        </w:trPr>
        <w:tc>
          <w:tcPr>
            <w:tcW w:w="3578" w:type="dxa"/>
            <w:vAlign w:val="center"/>
          </w:tcPr>
          <w:p w14:paraId="50F5B870" w14:textId="77777777" w:rsidR="00D2588B" w:rsidRPr="00260B1A" w:rsidRDefault="00D2588B" w:rsidP="00D2588B">
            <w:pPr>
              <w:spacing w:after="0"/>
              <w:rPr>
                <w:rFonts w:eastAsia="Times New Roman" w:cs="Arial"/>
                <w:sz w:val="18"/>
                <w:szCs w:val="18"/>
                <w:lang w:eastAsia="nb-NO"/>
              </w:rPr>
            </w:pPr>
            <w:r w:rsidRPr="00260B1A">
              <w:rPr>
                <w:rFonts w:eastAsia="Times New Roman" w:cs="Arial"/>
                <w:sz w:val="18"/>
                <w:szCs w:val="18"/>
                <w:lang w:eastAsia="nb-NO"/>
              </w:rPr>
              <w:t>Fullstendig firmanavn</w:t>
            </w:r>
          </w:p>
        </w:tc>
        <w:tc>
          <w:tcPr>
            <w:tcW w:w="4819" w:type="dxa"/>
            <w:gridSpan w:val="2"/>
            <w:tcBorders>
              <w:top w:val="single" w:sz="4" w:space="0" w:color="auto"/>
              <w:bottom w:val="single" w:sz="4" w:space="0" w:color="auto"/>
            </w:tcBorders>
          </w:tcPr>
          <w:p w14:paraId="7DB18A8F" w14:textId="77777777" w:rsidR="00D2588B" w:rsidRPr="00260B1A" w:rsidRDefault="00D2588B" w:rsidP="00D2588B">
            <w:pPr>
              <w:spacing w:after="0"/>
              <w:jc w:val="right"/>
              <w:rPr>
                <w:rFonts w:eastAsia="Times New Roman" w:cs="Arial"/>
                <w:sz w:val="18"/>
                <w:szCs w:val="18"/>
                <w:lang w:eastAsia="nb-NO"/>
              </w:rPr>
            </w:pPr>
          </w:p>
        </w:tc>
      </w:tr>
      <w:tr w:rsidR="00D2588B" w:rsidRPr="00DC55E8" w14:paraId="6D59B0E0" w14:textId="77777777" w:rsidTr="00260B1A">
        <w:trPr>
          <w:cantSplit/>
          <w:trHeight w:val="397"/>
        </w:trPr>
        <w:tc>
          <w:tcPr>
            <w:tcW w:w="3578" w:type="dxa"/>
            <w:vAlign w:val="center"/>
          </w:tcPr>
          <w:p w14:paraId="4A38F079" w14:textId="77777777" w:rsidR="00D2588B" w:rsidRPr="00260B1A" w:rsidRDefault="00D2588B" w:rsidP="00D2588B">
            <w:pPr>
              <w:spacing w:after="0"/>
              <w:rPr>
                <w:rFonts w:eastAsia="Times New Roman" w:cs="Arial"/>
                <w:sz w:val="18"/>
                <w:szCs w:val="18"/>
                <w:lang w:eastAsia="nb-NO"/>
              </w:rPr>
            </w:pPr>
            <w:r w:rsidRPr="00260B1A">
              <w:rPr>
                <w:rFonts w:eastAsia="Times New Roman" w:cs="Arial"/>
                <w:sz w:val="18"/>
                <w:szCs w:val="18"/>
                <w:lang w:eastAsia="nb-NO"/>
              </w:rPr>
              <w:t>Fullstendig adresse</w:t>
            </w:r>
          </w:p>
        </w:tc>
        <w:tc>
          <w:tcPr>
            <w:tcW w:w="4819" w:type="dxa"/>
            <w:gridSpan w:val="2"/>
            <w:tcBorders>
              <w:top w:val="single" w:sz="4" w:space="0" w:color="auto"/>
              <w:bottom w:val="single" w:sz="4" w:space="0" w:color="auto"/>
            </w:tcBorders>
          </w:tcPr>
          <w:p w14:paraId="056E23A2" w14:textId="77777777" w:rsidR="00D2588B" w:rsidRPr="00260B1A" w:rsidRDefault="00D2588B" w:rsidP="00D2588B">
            <w:pPr>
              <w:spacing w:after="0"/>
              <w:jc w:val="right"/>
              <w:rPr>
                <w:rFonts w:eastAsia="Times New Roman" w:cs="Arial"/>
                <w:sz w:val="18"/>
                <w:szCs w:val="18"/>
                <w:lang w:eastAsia="nb-NO"/>
              </w:rPr>
            </w:pPr>
          </w:p>
        </w:tc>
      </w:tr>
      <w:tr w:rsidR="00D2588B" w:rsidRPr="00DC55E8" w14:paraId="0FE97107" w14:textId="77777777" w:rsidTr="00260B1A">
        <w:trPr>
          <w:cantSplit/>
          <w:trHeight w:val="397"/>
        </w:trPr>
        <w:tc>
          <w:tcPr>
            <w:tcW w:w="3578" w:type="dxa"/>
            <w:vAlign w:val="center"/>
          </w:tcPr>
          <w:p w14:paraId="24E375F7" w14:textId="77777777" w:rsidR="00D2588B" w:rsidRPr="00260B1A" w:rsidRDefault="00D2588B" w:rsidP="00D2588B">
            <w:pPr>
              <w:spacing w:after="0"/>
              <w:rPr>
                <w:rFonts w:eastAsia="Times New Roman" w:cs="Arial"/>
                <w:sz w:val="18"/>
                <w:szCs w:val="18"/>
                <w:lang w:eastAsia="nb-NO"/>
              </w:rPr>
            </w:pPr>
            <w:r w:rsidRPr="00260B1A">
              <w:rPr>
                <w:rFonts w:eastAsia="Times New Roman" w:cs="Arial"/>
                <w:sz w:val="18"/>
                <w:szCs w:val="18"/>
                <w:lang w:eastAsia="nb-NO"/>
              </w:rPr>
              <w:t>Postnummer og poststed</w:t>
            </w:r>
          </w:p>
        </w:tc>
        <w:tc>
          <w:tcPr>
            <w:tcW w:w="4819" w:type="dxa"/>
            <w:gridSpan w:val="2"/>
            <w:tcBorders>
              <w:top w:val="single" w:sz="4" w:space="0" w:color="auto"/>
              <w:bottom w:val="single" w:sz="4" w:space="0" w:color="auto"/>
            </w:tcBorders>
          </w:tcPr>
          <w:p w14:paraId="4531507C" w14:textId="77777777" w:rsidR="00D2588B" w:rsidRPr="00260B1A" w:rsidRDefault="00D2588B" w:rsidP="00D2588B">
            <w:pPr>
              <w:spacing w:after="0"/>
              <w:jc w:val="right"/>
              <w:rPr>
                <w:rFonts w:eastAsia="Times New Roman" w:cs="Arial"/>
                <w:sz w:val="18"/>
                <w:szCs w:val="18"/>
                <w:lang w:eastAsia="nb-NO"/>
              </w:rPr>
            </w:pPr>
          </w:p>
        </w:tc>
      </w:tr>
      <w:tr w:rsidR="00D2588B" w:rsidRPr="00DC55E8" w14:paraId="67D11885" w14:textId="77777777" w:rsidTr="00260B1A">
        <w:trPr>
          <w:cantSplit/>
          <w:trHeight w:val="397"/>
        </w:trPr>
        <w:tc>
          <w:tcPr>
            <w:tcW w:w="3578" w:type="dxa"/>
            <w:vAlign w:val="center"/>
          </w:tcPr>
          <w:p w14:paraId="09A1D411" w14:textId="77777777" w:rsidR="00D2588B" w:rsidRPr="00260B1A" w:rsidRDefault="00D2588B" w:rsidP="00D2588B">
            <w:pPr>
              <w:spacing w:after="0"/>
              <w:rPr>
                <w:rFonts w:eastAsia="Times New Roman" w:cs="Arial"/>
                <w:sz w:val="18"/>
                <w:szCs w:val="18"/>
                <w:lang w:eastAsia="nb-NO"/>
              </w:rPr>
            </w:pPr>
            <w:r w:rsidRPr="00260B1A">
              <w:rPr>
                <w:rFonts w:eastAsia="Times New Roman" w:cs="Arial"/>
                <w:sz w:val="18"/>
                <w:szCs w:val="18"/>
                <w:lang w:eastAsia="nb-NO"/>
              </w:rPr>
              <w:t>Telefonnummer og kontaktperson</w:t>
            </w:r>
          </w:p>
        </w:tc>
        <w:tc>
          <w:tcPr>
            <w:tcW w:w="4819" w:type="dxa"/>
            <w:gridSpan w:val="2"/>
            <w:tcBorders>
              <w:top w:val="single" w:sz="4" w:space="0" w:color="auto"/>
              <w:bottom w:val="single" w:sz="4" w:space="0" w:color="auto"/>
            </w:tcBorders>
          </w:tcPr>
          <w:p w14:paraId="20513E55" w14:textId="77777777" w:rsidR="00D2588B" w:rsidRPr="00260B1A" w:rsidRDefault="00D2588B" w:rsidP="00D2588B">
            <w:pPr>
              <w:spacing w:after="0"/>
              <w:jc w:val="right"/>
              <w:rPr>
                <w:rFonts w:eastAsia="Times New Roman" w:cs="Arial"/>
                <w:sz w:val="18"/>
                <w:szCs w:val="18"/>
                <w:lang w:eastAsia="nb-NO"/>
              </w:rPr>
            </w:pPr>
          </w:p>
        </w:tc>
      </w:tr>
    </w:tbl>
    <w:p w14:paraId="6ECD4C66" w14:textId="77777777" w:rsidR="00934E8D" w:rsidRDefault="00934E8D" w:rsidP="003977C3">
      <w:pPr>
        <w:pStyle w:val="Brdtekst"/>
        <w:rPr>
          <w:dstrike/>
          <w:szCs w:val="24"/>
        </w:rPr>
      </w:pPr>
    </w:p>
    <w:p w14:paraId="6A0A3789" w14:textId="77777777" w:rsidR="00934E8D" w:rsidRDefault="00934E8D">
      <w:pPr>
        <w:spacing w:after="200" w:line="0" w:lineRule="auto"/>
        <w:rPr>
          <w:dstrike/>
          <w:szCs w:val="24"/>
        </w:rPr>
      </w:pPr>
      <w:r>
        <w:rPr>
          <w:dstrike/>
          <w:szCs w:val="24"/>
        </w:rPr>
        <w:br w:type="page"/>
      </w:r>
    </w:p>
    <w:p w14:paraId="4E1479FB" w14:textId="79944938" w:rsidR="00063994" w:rsidRPr="00260B1A" w:rsidRDefault="00063994" w:rsidP="003977C3">
      <w:pPr>
        <w:pStyle w:val="Brdtekst"/>
        <w:rPr>
          <w:dstrike/>
          <w:color w:val="0000FF"/>
        </w:rPr>
      </w:pPr>
    </w:p>
    <w:p w14:paraId="22899425" w14:textId="77777777" w:rsidR="007A55C8" w:rsidRPr="00947792" w:rsidRDefault="007A55C8" w:rsidP="007A55C8">
      <w:pPr>
        <w:pStyle w:val="Overskrift2"/>
        <w:rPr>
          <w:caps w:val="0"/>
        </w:rPr>
      </w:pPr>
      <w:bookmarkStart w:id="491" w:name="_Toc48138605"/>
      <w:bookmarkStart w:id="492" w:name="_Toc231391251"/>
      <w:proofErr w:type="spellStart"/>
      <w:r w:rsidRPr="00947792">
        <w:rPr>
          <w:caps w:val="0"/>
        </w:rPr>
        <w:t>Regningsarbeider</w:t>
      </w:r>
      <w:bookmarkEnd w:id="491"/>
      <w:bookmarkEnd w:id="492"/>
      <w:proofErr w:type="spellEnd"/>
    </w:p>
    <w:p w14:paraId="0216B521" w14:textId="42C674BB" w:rsidR="00947792" w:rsidRPr="00947792" w:rsidRDefault="00947792" w:rsidP="00947792">
      <w:pPr>
        <w:spacing w:after="0"/>
        <w:ind w:left="851"/>
        <w:rPr>
          <w:rFonts w:eastAsia="Calibri" w:cs="Arial"/>
        </w:rPr>
      </w:pPr>
      <w:bookmarkStart w:id="493" w:name="_Toc286149868"/>
      <w:bookmarkStart w:id="494" w:name="_Toc286165768"/>
      <w:bookmarkStart w:id="495" w:name="_Toc294467162"/>
      <w:r w:rsidRPr="00947792">
        <w:rPr>
          <w:rFonts w:eastAsia="Calibri" w:cs="Arial"/>
        </w:rPr>
        <w:t xml:space="preserve">Oppgjør for </w:t>
      </w:r>
      <w:proofErr w:type="spellStart"/>
      <w:r w:rsidRPr="00947792">
        <w:rPr>
          <w:rFonts w:eastAsia="Calibri" w:cs="Arial"/>
        </w:rPr>
        <w:t>regningsarbeider</w:t>
      </w:r>
      <w:proofErr w:type="spellEnd"/>
      <w:r w:rsidRPr="00947792">
        <w:rPr>
          <w:rFonts w:eastAsia="Calibri" w:cs="Arial"/>
        </w:rPr>
        <w:t xml:space="preserve"> skjer iht. kap. B.2.10, og prisingen i tilbudet må skje iht. dette.</w:t>
      </w:r>
    </w:p>
    <w:p w14:paraId="3C2F687D" w14:textId="77777777" w:rsidR="00947792" w:rsidRPr="00947792" w:rsidRDefault="00947792" w:rsidP="00947792">
      <w:pPr>
        <w:spacing w:after="0"/>
        <w:ind w:left="851"/>
        <w:rPr>
          <w:rFonts w:eastAsia="Calibri" w:cs="Arial"/>
        </w:rPr>
      </w:pPr>
    </w:p>
    <w:p w14:paraId="01C8516B" w14:textId="77777777" w:rsidR="00947792" w:rsidRPr="00947792" w:rsidRDefault="00947792" w:rsidP="00947792">
      <w:pPr>
        <w:spacing w:after="0"/>
        <w:ind w:left="851"/>
        <w:rPr>
          <w:rFonts w:eastAsia="Calibri" w:cs="Arial"/>
        </w:rPr>
      </w:pPr>
      <w:r w:rsidRPr="00947792">
        <w:rPr>
          <w:rFonts w:eastAsia="Calibri" w:cs="Arial"/>
        </w:rPr>
        <w:t>Tabellene fylles ut ved innsending av tilbud.</w:t>
      </w:r>
    </w:p>
    <w:p w14:paraId="7CE81D5B" w14:textId="77777777" w:rsidR="00947792" w:rsidRPr="00947792" w:rsidRDefault="00947792" w:rsidP="00947792">
      <w:pPr>
        <w:spacing w:after="0"/>
        <w:ind w:left="851"/>
        <w:rPr>
          <w:rFonts w:eastAsia="Calibri" w:cs="Arial"/>
        </w:rPr>
      </w:pPr>
    </w:p>
    <w:p w14:paraId="6FBB21B2" w14:textId="0CE943C5" w:rsidR="00947792" w:rsidRPr="00947792" w:rsidRDefault="00947792" w:rsidP="00947792">
      <w:pPr>
        <w:ind w:left="851"/>
        <w:rPr>
          <w:rFonts w:cs="Arial"/>
          <w:b/>
          <w:bCs/>
          <w:lang w:eastAsia="nb-NO"/>
        </w:rPr>
      </w:pPr>
      <w:r w:rsidRPr="00947792">
        <w:rPr>
          <w:rFonts w:cs="Arial"/>
          <w:b/>
          <w:bCs/>
          <w:lang w:eastAsia="nb-NO"/>
        </w:rPr>
        <w:t xml:space="preserve">Sum mannskap og maskiner fra etterfølgende kapitler </w:t>
      </w:r>
      <w:r>
        <w:rPr>
          <w:rFonts w:cs="Arial"/>
          <w:b/>
          <w:bCs/>
          <w:lang w:eastAsia="nb-NO"/>
        </w:rPr>
        <w:t>G</w:t>
      </w:r>
      <w:r w:rsidR="00781F83">
        <w:rPr>
          <w:rFonts w:cs="Arial"/>
          <w:b/>
          <w:bCs/>
          <w:lang w:eastAsia="nb-NO"/>
        </w:rPr>
        <w:t>.</w:t>
      </w:r>
      <w:r w:rsidRPr="00947792">
        <w:rPr>
          <w:rFonts w:cs="Arial"/>
          <w:b/>
          <w:bCs/>
          <w:lang w:eastAsia="nb-NO"/>
        </w:rPr>
        <w:t>2.1</w:t>
      </w:r>
      <w:r w:rsidR="00781F83">
        <w:rPr>
          <w:rFonts w:cs="Arial"/>
          <w:b/>
          <w:bCs/>
          <w:lang w:eastAsia="nb-NO"/>
        </w:rPr>
        <w:t>, G.2.2</w:t>
      </w:r>
      <w:r w:rsidRPr="00947792">
        <w:rPr>
          <w:rFonts w:cs="Arial"/>
          <w:b/>
          <w:bCs/>
          <w:lang w:eastAsia="nb-NO"/>
        </w:rPr>
        <w:t xml:space="preserve"> og </w:t>
      </w:r>
      <w:r>
        <w:rPr>
          <w:rFonts w:cs="Arial"/>
          <w:b/>
          <w:bCs/>
          <w:lang w:eastAsia="nb-NO"/>
        </w:rPr>
        <w:t>G</w:t>
      </w:r>
      <w:r w:rsidR="00781F83">
        <w:rPr>
          <w:rFonts w:cs="Arial"/>
          <w:b/>
          <w:bCs/>
          <w:lang w:eastAsia="nb-NO"/>
        </w:rPr>
        <w:t>.</w:t>
      </w:r>
      <w:r w:rsidRPr="00947792">
        <w:rPr>
          <w:rFonts w:cs="Arial"/>
          <w:b/>
          <w:bCs/>
          <w:lang w:eastAsia="nb-NO"/>
        </w:rPr>
        <w:t>2.</w:t>
      </w:r>
      <w:r w:rsidR="00781F83">
        <w:rPr>
          <w:rFonts w:cs="Arial"/>
          <w:b/>
          <w:bCs/>
          <w:lang w:eastAsia="nb-NO"/>
        </w:rPr>
        <w:t>3</w:t>
      </w:r>
    </w:p>
    <w:tbl>
      <w:tblPr>
        <w:tblW w:w="8221"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54"/>
        <w:gridCol w:w="2267"/>
      </w:tblGrid>
      <w:tr w:rsidR="00947792" w:rsidRPr="00947792" w14:paraId="58558F95" w14:textId="77777777" w:rsidTr="00781F83">
        <w:trPr>
          <w:trHeight w:val="397"/>
        </w:trPr>
        <w:tc>
          <w:tcPr>
            <w:tcW w:w="5954" w:type="dxa"/>
            <w:vAlign w:val="center"/>
          </w:tcPr>
          <w:p w14:paraId="5B21CA23" w14:textId="27EB56DA" w:rsidR="00947792" w:rsidRPr="00947792" w:rsidRDefault="00781F83" w:rsidP="00781F83">
            <w:pPr>
              <w:spacing w:after="0"/>
              <w:rPr>
                <w:rFonts w:eastAsia="Times New Roman" w:cs="Arial"/>
                <w:sz w:val="18"/>
                <w:szCs w:val="18"/>
                <w:lang w:eastAsia="nb-NO"/>
              </w:rPr>
            </w:pPr>
            <w:r>
              <w:rPr>
                <w:rFonts w:eastAsia="Times New Roman" w:cs="Arial"/>
                <w:sz w:val="18"/>
                <w:szCs w:val="18"/>
                <w:lang w:eastAsia="nb-NO"/>
              </w:rPr>
              <w:t xml:space="preserve">G.2.1 </w:t>
            </w:r>
            <w:r w:rsidR="00947792" w:rsidRPr="00947792">
              <w:rPr>
                <w:rFonts w:eastAsia="Times New Roman" w:cs="Arial"/>
                <w:sz w:val="18"/>
                <w:szCs w:val="18"/>
                <w:lang w:eastAsia="nb-NO"/>
              </w:rPr>
              <w:t>Sum mannskap, eksklusive overtidstillegg</w:t>
            </w:r>
          </w:p>
        </w:tc>
        <w:tc>
          <w:tcPr>
            <w:tcW w:w="2267" w:type="dxa"/>
            <w:vAlign w:val="center"/>
          </w:tcPr>
          <w:p w14:paraId="3A548A97" w14:textId="77777777" w:rsidR="00947792" w:rsidRPr="00947792" w:rsidRDefault="00947792" w:rsidP="00656CEB">
            <w:pPr>
              <w:spacing w:after="0"/>
              <w:rPr>
                <w:rFonts w:eastAsia="Times New Roman" w:cs="Arial"/>
                <w:sz w:val="22"/>
                <w:lang w:eastAsia="nb-NO"/>
              </w:rPr>
            </w:pPr>
          </w:p>
        </w:tc>
      </w:tr>
      <w:tr w:rsidR="00947792" w:rsidRPr="00947792" w14:paraId="4791A072" w14:textId="77777777" w:rsidTr="00781F83">
        <w:trPr>
          <w:trHeight w:val="397"/>
        </w:trPr>
        <w:tc>
          <w:tcPr>
            <w:tcW w:w="5954" w:type="dxa"/>
            <w:vAlign w:val="center"/>
          </w:tcPr>
          <w:p w14:paraId="66679BC3" w14:textId="63026C39" w:rsidR="00947792" w:rsidRPr="00947792" w:rsidRDefault="00781F83" w:rsidP="00781F83">
            <w:pPr>
              <w:spacing w:after="0"/>
              <w:rPr>
                <w:rFonts w:eastAsia="Times New Roman" w:cs="Arial"/>
                <w:sz w:val="18"/>
                <w:szCs w:val="18"/>
                <w:lang w:eastAsia="nb-NO"/>
              </w:rPr>
            </w:pPr>
            <w:r>
              <w:rPr>
                <w:rFonts w:eastAsia="Times New Roman" w:cs="Arial"/>
                <w:sz w:val="18"/>
                <w:szCs w:val="18"/>
                <w:lang w:eastAsia="nb-NO"/>
              </w:rPr>
              <w:t xml:space="preserve">G.2.1 </w:t>
            </w:r>
            <w:r w:rsidR="00947792" w:rsidRPr="00947792">
              <w:rPr>
                <w:rFonts w:eastAsia="Times New Roman" w:cs="Arial"/>
                <w:sz w:val="18"/>
                <w:szCs w:val="18"/>
                <w:lang w:eastAsia="nb-NO"/>
              </w:rPr>
              <w:t>Sum overtidstillegg</w:t>
            </w:r>
          </w:p>
        </w:tc>
        <w:tc>
          <w:tcPr>
            <w:tcW w:w="2267" w:type="dxa"/>
            <w:vAlign w:val="center"/>
          </w:tcPr>
          <w:p w14:paraId="2FCF8798" w14:textId="77777777" w:rsidR="00947792" w:rsidRPr="00947792" w:rsidRDefault="00947792" w:rsidP="00656CEB">
            <w:pPr>
              <w:spacing w:after="0"/>
              <w:rPr>
                <w:rFonts w:eastAsia="Times New Roman" w:cs="Arial"/>
                <w:sz w:val="22"/>
                <w:lang w:eastAsia="nb-NO"/>
              </w:rPr>
            </w:pPr>
          </w:p>
        </w:tc>
      </w:tr>
      <w:tr w:rsidR="00947792" w:rsidRPr="00947792" w14:paraId="187969D4" w14:textId="77777777" w:rsidTr="00781F83">
        <w:trPr>
          <w:trHeight w:val="397"/>
        </w:trPr>
        <w:tc>
          <w:tcPr>
            <w:tcW w:w="5954" w:type="dxa"/>
            <w:tcBorders>
              <w:bottom w:val="single" w:sz="4" w:space="0" w:color="auto"/>
            </w:tcBorders>
            <w:vAlign w:val="center"/>
          </w:tcPr>
          <w:p w14:paraId="78CA9A98" w14:textId="6B7A38BD" w:rsidR="00947792" w:rsidRPr="00947792" w:rsidRDefault="00781F83" w:rsidP="00781F83">
            <w:pPr>
              <w:spacing w:after="0"/>
              <w:rPr>
                <w:rFonts w:eastAsia="Times New Roman" w:cs="Arial"/>
                <w:sz w:val="18"/>
                <w:szCs w:val="18"/>
                <w:lang w:eastAsia="nb-NO"/>
              </w:rPr>
            </w:pPr>
            <w:r>
              <w:rPr>
                <w:rFonts w:eastAsia="Times New Roman" w:cs="Arial"/>
                <w:sz w:val="18"/>
                <w:szCs w:val="18"/>
                <w:lang w:eastAsia="nb-NO"/>
              </w:rPr>
              <w:t xml:space="preserve">G.2.2 </w:t>
            </w:r>
            <w:r w:rsidR="00947792" w:rsidRPr="00947792">
              <w:rPr>
                <w:rFonts w:eastAsia="Times New Roman" w:cs="Arial"/>
                <w:sz w:val="18"/>
                <w:szCs w:val="18"/>
                <w:lang w:eastAsia="nb-NO"/>
              </w:rPr>
              <w:t xml:space="preserve">Sum </w:t>
            </w:r>
            <w:r w:rsidR="00E954CF">
              <w:rPr>
                <w:rFonts w:eastAsia="Times New Roman" w:cs="Arial"/>
                <w:sz w:val="18"/>
                <w:szCs w:val="18"/>
                <w:lang w:eastAsia="nb-NO"/>
              </w:rPr>
              <w:t>påslag</w:t>
            </w:r>
          </w:p>
        </w:tc>
        <w:tc>
          <w:tcPr>
            <w:tcW w:w="2267" w:type="dxa"/>
            <w:vAlign w:val="center"/>
          </w:tcPr>
          <w:p w14:paraId="0F99C078" w14:textId="77777777" w:rsidR="00947792" w:rsidRPr="00947792" w:rsidRDefault="00947792" w:rsidP="00656CEB">
            <w:pPr>
              <w:spacing w:after="0"/>
              <w:rPr>
                <w:rFonts w:eastAsia="Times New Roman" w:cs="Arial"/>
                <w:sz w:val="22"/>
                <w:lang w:eastAsia="nb-NO"/>
              </w:rPr>
            </w:pPr>
          </w:p>
        </w:tc>
      </w:tr>
      <w:tr w:rsidR="00947792" w:rsidRPr="00947792" w14:paraId="779EB537" w14:textId="77777777" w:rsidTr="00656CEB">
        <w:trPr>
          <w:trHeight w:val="572"/>
        </w:trPr>
        <w:tc>
          <w:tcPr>
            <w:tcW w:w="5954" w:type="dxa"/>
            <w:tcBorders>
              <w:left w:val="nil"/>
              <w:bottom w:val="nil"/>
            </w:tcBorders>
          </w:tcPr>
          <w:p w14:paraId="04DDA045" w14:textId="77777777" w:rsidR="00947792" w:rsidRPr="00947792" w:rsidRDefault="00947792" w:rsidP="00656CEB">
            <w:pPr>
              <w:spacing w:after="0"/>
              <w:rPr>
                <w:rFonts w:eastAsia="Times New Roman" w:cs="Arial"/>
                <w:b/>
                <w:bCs/>
                <w:sz w:val="22"/>
                <w:lang w:eastAsia="nb-NO"/>
              </w:rPr>
            </w:pPr>
          </w:p>
          <w:p w14:paraId="170AF8E2" w14:textId="5AA4007D" w:rsidR="00947792" w:rsidRDefault="00947792" w:rsidP="00656CEB">
            <w:pPr>
              <w:spacing w:after="0"/>
              <w:rPr>
                <w:rFonts w:eastAsia="Times New Roman" w:cs="Arial"/>
                <w:b/>
                <w:bCs/>
                <w:szCs w:val="20"/>
                <w:lang w:eastAsia="nb-NO"/>
              </w:rPr>
            </w:pPr>
            <w:r w:rsidRPr="00947792">
              <w:rPr>
                <w:rFonts w:eastAsia="Times New Roman" w:cs="Arial"/>
                <w:b/>
                <w:bCs/>
                <w:szCs w:val="20"/>
                <w:lang w:eastAsia="nb-NO"/>
              </w:rPr>
              <w:t xml:space="preserve">Sum </w:t>
            </w:r>
            <w:proofErr w:type="spellStart"/>
            <w:r w:rsidR="00781F83">
              <w:rPr>
                <w:rFonts w:eastAsia="Times New Roman" w:cs="Arial"/>
                <w:b/>
                <w:bCs/>
                <w:szCs w:val="20"/>
                <w:lang w:eastAsia="nb-NO"/>
              </w:rPr>
              <w:t>regningsarbeider</w:t>
            </w:r>
            <w:proofErr w:type="spellEnd"/>
            <w:r w:rsidRPr="00947792">
              <w:rPr>
                <w:rFonts w:eastAsia="Times New Roman" w:cs="Arial"/>
                <w:b/>
                <w:bCs/>
                <w:szCs w:val="20"/>
                <w:lang w:eastAsia="nb-NO"/>
              </w:rPr>
              <w:t>:</w:t>
            </w:r>
          </w:p>
          <w:p w14:paraId="2C4A88C2" w14:textId="47BC7078" w:rsidR="00E20F17" w:rsidRPr="00947792" w:rsidRDefault="00E20F17" w:rsidP="00656CEB">
            <w:pPr>
              <w:spacing w:after="0"/>
              <w:rPr>
                <w:rFonts w:eastAsia="Times New Roman" w:cs="Arial"/>
                <w:b/>
                <w:bCs/>
                <w:szCs w:val="20"/>
                <w:lang w:eastAsia="nb-NO"/>
              </w:rPr>
            </w:pPr>
            <w:r w:rsidRPr="00781F83">
              <w:rPr>
                <w:rFonts w:eastAsia="Times New Roman" w:cs="Arial"/>
                <w:b/>
                <w:bCs/>
                <w:szCs w:val="20"/>
                <w:lang w:eastAsia="nb-NO"/>
              </w:rPr>
              <w:t>(overføres til prissammenstilling G.1</w:t>
            </w:r>
            <w:r w:rsidR="00781F83" w:rsidRPr="00781F83">
              <w:rPr>
                <w:rFonts w:eastAsia="Times New Roman" w:cs="Arial"/>
                <w:b/>
                <w:bCs/>
                <w:szCs w:val="20"/>
                <w:lang w:eastAsia="nb-NO"/>
              </w:rPr>
              <w:t>)</w:t>
            </w:r>
          </w:p>
        </w:tc>
        <w:tc>
          <w:tcPr>
            <w:tcW w:w="2267" w:type="dxa"/>
            <w:vAlign w:val="center"/>
          </w:tcPr>
          <w:p w14:paraId="426D5690" w14:textId="77777777" w:rsidR="00947792" w:rsidRPr="00947792" w:rsidRDefault="00947792" w:rsidP="00656CEB">
            <w:pPr>
              <w:spacing w:after="0"/>
              <w:rPr>
                <w:rFonts w:eastAsia="Times New Roman" w:cs="Arial"/>
                <w:sz w:val="22"/>
                <w:lang w:eastAsia="nb-NO"/>
              </w:rPr>
            </w:pPr>
          </w:p>
        </w:tc>
      </w:tr>
    </w:tbl>
    <w:p w14:paraId="6317BDEE" w14:textId="3FE375BD" w:rsidR="00314557" w:rsidRDefault="00314557" w:rsidP="00781F83">
      <w:pPr>
        <w:pStyle w:val="Overskrift3"/>
        <w:numPr>
          <w:ilvl w:val="0"/>
          <w:numId w:val="0"/>
        </w:numPr>
        <w:rPr>
          <w:lang w:eastAsia="nb-NO"/>
        </w:rPr>
      </w:pPr>
    </w:p>
    <w:p w14:paraId="42E6F2D1" w14:textId="6C6B1529" w:rsidR="00947792" w:rsidRDefault="00947792" w:rsidP="00947792">
      <w:pPr>
        <w:pStyle w:val="Overskrift3"/>
        <w:rPr>
          <w:lang w:eastAsia="nb-NO"/>
        </w:rPr>
      </w:pPr>
      <w:bookmarkStart w:id="496" w:name="_Toc231391252"/>
      <w:r>
        <w:rPr>
          <w:lang w:eastAsia="nb-NO"/>
        </w:rPr>
        <w:t>Mannskap</w:t>
      </w:r>
      <w:bookmarkEnd w:id="496"/>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42"/>
        <w:gridCol w:w="1257"/>
        <w:gridCol w:w="799"/>
        <w:gridCol w:w="2133"/>
      </w:tblGrid>
      <w:tr w:rsidR="00947792" w:rsidRPr="00947792" w14:paraId="4711403B" w14:textId="77777777" w:rsidTr="00656CEB">
        <w:tc>
          <w:tcPr>
            <w:tcW w:w="3742" w:type="dxa"/>
            <w:tcBorders>
              <w:bottom w:val="single" w:sz="4" w:space="0" w:color="auto"/>
            </w:tcBorders>
          </w:tcPr>
          <w:p w14:paraId="2B9C0EAA" w14:textId="77777777" w:rsidR="00947792" w:rsidRPr="00947792" w:rsidRDefault="00947792" w:rsidP="00947792">
            <w:pPr>
              <w:spacing w:after="0"/>
              <w:rPr>
                <w:rFonts w:eastAsia="Times New Roman" w:cs="Arial"/>
                <w:b/>
                <w:bCs/>
                <w:szCs w:val="20"/>
                <w:lang w:eastAsia="nb-NO"/>
              </w:rPr>
            </w:pPr>
            <w:r w:rsidRPr="00947792">
              <w:rPr>
                <w:rFonts w:eastAsia="Times New Roman" w:cs="Arial"/>
                <w:b/>
                <w:bCs/>
                <w:szCs w:val="20"/>
                <w:lang w:eastAsia="nb-NO"/>
              </w:rPr>
              <w:t>Spesifikasjon</w:t>
            </w:r>
          </w:p>
        </w:tc>
        <w:tc>
          <w:tcPr>
            <w:tcW w:w="1257" w:type="dxa"/>
          </w:tcPr>
          <w:p w14:paraId="1CEB681A" w14:textId="77777777" w:rsidR="00947792" w:rsidRPr="00947792" w:rsidRDefault="00947792" w:rsidP="00947792">
            <w:pPr>
              <w:spacing w:after="0"/>
              <w:rPr>
                <w:rFonts w:eastAsia="Times New Roman" w:cs="Arial"/>
                <w:b/>
                <w:bCs/>
                <w:szCs w:val="20"/>
                <w:lang w:eastAsia="nb-NO"/>
              </w:rPr>
            </w:pPr>
            <w:r w:rsidRPr="00947792">
              <w:rPr>
                <w:rFonts w:eastAsia="Times New Roman" w:cs="Arial"/>
                <w:b/>
                <w:bCs/>
                <w:szCs w:val="20"/>
                <w:lang w:eastAsia="nb-NO"/>
              </w:rPr>
              <w:t>Timepris</w:t>
            </w:r>
          </w:p>
          <w:p w14:paraId="0E0566D8" w14:textId="77CC3AC2" w:rsidR="00947792" w:rsidRPr="00947792" w:rsidRDefault="00947792" w:rsidP="00947792">
            <w:pPr>
              <w:spacing w:after="0"/>
              <w:rPr>
                <w:rFonts w:eastAsia="Times New Roman" w:cs="Arial"/>
                <w:b/>
                <w:bCs/>
                <w:szCs w:val="20"/>
                <w:lang w:eastAsia="nb-NO"/>
              </w:rPr>
            </w:pPr>
            <w:r>
              <w:rPr>
                <w:rFonts w:eastAsia="Times New Roman" w:cs="Arial"/>
                <w:b/>
                <w:bCs/>
                <w:szCs w:val="20"/>
                <w:lang w:eastAsia="nb-NO"/>
              </w:rPr>
              <w:t>k</w:t>
            </w:r>
            <w:r w:rsidRPr="00947792">
              <w:rPr>
                <w:rFonts w:eastAsia="Times New Roman" w:cs="Arial"/>
                <w:b/>
                <w:bCs/>
                <w:szCs w:val="20"/>
                <w:lang w:eastAsia="nb-NO"/>
              </w:rPr>
              <w:t>r/time</w:t>
            </w:r>
          </w:p>
        </w:tc>
        <w:tc>
          <w:tcPr>
            <w:tcW w:w="799" w:type="dxa"/>
            <w:tcBorders>
              <w:bottom w:val="single" w:sz="4" w:space="0" w:color="auto"/>
            </w:tcBorders>
          </w:tcPr>
          <w:p w14:paraId="00472532" w14:textId="77777777" w:rsidR="00947792" w:rsidRPr="00947792" w:rsidRDefault="00947792" w:rsidP="00947792">
            <w:pPr>
              <w:spacing w:after="0"/>
              <w:rPr>
                <w:rFonts w:eastAsia="Times New Roman" w:cs="Arial"/>
                <w:b/>
                <w:bCs/>
                <w:szCs w:val="20"/>
                <w:lang w:eastAsia="nb-NO"/>
              </w:rPr>
            </w:pPr>
            <w:r w:rsidRPr="00947792">
              <w:rPr>
                <w:rFonts w:eastAsia="Times New Roman" w:cs="Arial"/>
                <w:b/>
                <w:bCs/>
                <w:szCs w:val="20"/>
                <w:lang w:eastAsia="nb-NO"/>
              </w:rPr>
              <w:t>Timer</w:t>
            </w:r>
          </w:p>
        </w:tc>
        <w:tc>
          <w:tcPr>
            <w:tcW w:w="2133" w:type="dxa"/>
          </w:tcPr>
          <w:p w14:paraId="446A8F88" w14:textId="77777777" w:rsidR="00947792" w:rsidRPr="00947792" w:rsidRDefault="00947792" w:rsidP="00947792">
            <w:pPr>
              <w:spacing w:after="0"/>
              <w:rPr>
                <w:rFonts w:eastAsia="Times New Roman" w:cs="Arial"/>
                <w:b/>
                <w:bCs/>
                <w:szCs w:val="20"/>
                <w:lang w:eastAsia="nb-NO"/>
              </w:rPr>
            </w:pPr>
            <w:r w:rsidRPr="00947792">
              <w:rPr>
                <w:rFonts w:eastAsia="Times New Roman" w:cs="Arial"/>
                <w:b/>
                <w:bCs/>
                <w:szCs w:val="20"/>
                <w:lang w:eastAsia="nb-NO"/>
              </w:rPr>
              <w:t>Sum pris</w:t>
            </w:r>
          </w:p>
        </w:tc>
      </w:tr>
      <w:tr w:rsidR="00947792" w:rsidRPr="00947792" w14:paraId="7AD5937B" w14:textId="77777777" w:rsidTr="00656CEB">
        <w:trPr>
          <w:trHeight w:val="397"/>
        </w:trPr>
        <w:tc>
          <w:tcPr>
            <w:tcW w:w="3742" w:type="dxa"/>
            <w:tcBorders>
              <w:bottom w:val="single" w:sz="4" w:space="0" w:color="auto"/>
            </w:tcBorders>
            <w:shd w:val="clear" w:color="auto" w:fill="BFBFBF"/>
            <w:vAlign w:val="center"/>
          </w:tcPr>
          <w:p w14:paraId="7BD9E7E7" w14:textId="77777777" w:rsidR="00947792" w:rsidRPr="00947792" w:rsidRDefault="00947792" w:rsidP="00947792">
            <w:pPr>
              <w:spacing w:after="0"/>
              <w:rPr>
                <w:rFonts w:eastAsia="Times New Roman" w:cs="Arial"/>
                <w:sz w:val="18"/>
                <w:szCs w:val="18"/>
                <w:lang w:eastAsia="nb-NO"/>
              </w:rPr>
            </w:pPr>
            <w:r w:rsidRPr="00947792">
              <w:rPr>
                <w:rFonts w:eastAsia="Times New Roman" w:cs="Arial"/>
                <w:sz w:val="18"/>
                <w:szCs w:val="18"/>
                <w:lang w:eastAsia="nb-NO"/>
              </w:rPr>
              <w:t>Mannskap</w:t>
            </w:r>
            <w:r w:rsidRPr="00947792">
              <w:rPr>
                <w:rFonts w:eastAsia="Times New Roman" w:cs="Arial"/>
                <w:sz w:val="18"/>
                <w:szCs w:val="18"/>
                <w:lang w:eastAsia="nb-NO"/>
              </w:rPr>
              <w:br/>
              <w:t>(unntak er spesifisert nedenfor)</w:t>
            </w:r>
          </w:p>
        </w:tc>
        <w:tc>
          <w:tcPr>
            <w:tcW w:w="1257" w:type="dxa"/>
            <w:vAlign w:val="center"/>
          </w:tcPr>
          <w:p w14:paraId="71A28C44" w14:textId="77777777" w:rsidR="00947792" w:rsidRPr="00947792" w:rsidRDefault="00947792" w:rsidP="00947792">
            <w:pPr>
              <w:spacing w:after="0"/>
              <w:rPr>
                <w:rFonts w:eastAsia="Times New Roman" w:cs="Arial"/>
                <w:sz w:val="18"/>
                <w:szCs w:val="18"/>
                <w:lang w:eastAsia="nb-NO"/>
              </w:rPr>
            </w:pPr>
          </w:p>
        </w:tc>
        <w:tc>
          <w:tcPr>
            <w:tcW w:w="799" w:type="dxa"/>
            <w:tcBorders>
              <w:bottom w:val="single" w:sz="4" w:space="0" w:color="auto"/>
            </w:tcBorders>
            <w:shd w:val="clear" w:color="auto" w:fill="BFBFBF"/>
            <w:vAlign w:val="center"/>
          </w:tcPr>
          <w:p w14:paraId="03EBF695" w14:textId="7A58D01E" w:rsidR="00947792" w:rsidRPr="00947792" w:rsidRDefault="00873EF3" w:rsidP="00947792">
            <w:pPr>
              <w:spacing w:after="0"/>
              <w:jc w:val="center"/>
              <w:rPr>
                <w:rFonts w:eastAsia="Times New Roman" w:cs="Arial"/>
                <w:sz w:val="18"/>
                <w:szCs w:val="18"/>
                <w:lang w:eastAsia="nb-NO"/>
              </w:rPr>
            </w:pPr>
            <w:r>
              <w:rPr>
                <w:rFonts w:eastAsia="Times New Roman" w:cs="Arial"/>
                <w:sz w:val="18"/>
                <w:szCs w:val="18"/>
                <w:lang w:eastAsia="nb-NO"/>
              </w:rPr>
              <w:t>3</w:t>
            </w:r>
            <w:r w:rsidR="00947792" w:rsidRPr="00947792">
              <w:rPr>
                <w:rFonts w:eastAsia="Times New Roman" w:cs="Arial"/>
                <w:sz w:val="18"/>
                <w:szCs w:val="18"/>
                <w:lang w:eastAsia="nb-NO"/>
              </w:rPr>
              <w:t>0</w:t>
            </w:r>
          </w:p>
        </w:tc>
        <w:tc>
          <w:tcPr>
            <w:tcW w:w="2133" w:type="dxa"/>
            <w:vAlign w:val="center"/>
          </w:tcPr>
          <w:p w14:paraId="0E5F5892" w14:textId="77777777" w:rsidR="00947792" w:rsidRPr="00947792" w:rsidRDefault="00947792" w:rsidP="00947792">
            <w:pPr>
              <w:spacing w:after="0"/>
              <w:rPr>
                <w:rFonts w:eastAsia="Times New Roman" w:cs="Arial"/>
                <w:szCs w:val="20"/>
                <w:lang w:eastAsia="nb-NO"/>
              </w:rPr>
            </w:pPr>
          </w:p>
        </w:tc>
      </w:tr>
      <w:tr w:rsidR="00781F83" w:rsidRPr="00947792" w14:paraId="7F12962C" w14:textId="77777777" w:rsidTr="00656CEB">
        <w:trPr>
          <w:trHeight w:val="397"/>
        </w:trPr>
        <w:tc>
          <w:tcPr>
            <w:tcW w:w="3742" w:type="dxa"/>
            <w:tcBorders>
              <w:bottom w:val="single" w:sz="4" w:space="0" w:color="auto"/>
            </w:tcBorders>
            <w:shd w:val="clear" w:color="auto" w:fill="BFBFBF"/>
            <w:vAlign w:val="center"/>
          </w:tcPr>
          <w:p w14:paraId="52DB3428" w14:textId="468B05C2" w:rsidR="00781F83" w:rsidRPr="00947792" w:rsidRDefault="007603B0" w:rsidP="00947792">
            <w:pPr>
              <w:spacing w:after="0"/>
              <w:rPr>
                <w:rFonts w:eastAsia="Times New Roman" w:cs="Arial"/>
                <w:sz w:val="18"/>
                <w:szCs w:val="18"/>
                <w:lang w:eastAsia="nb-NO"/>
              </w:rPr>
            </w:pPr>
            <w:r>
              <w:rPr>
                <w:rFonts w:eastAsia="Times New Roman" w:cs="Arial"/>
                <w:sz w:val="18"/>
                <w:szCs w:val="18"/>
                <w:lang w:eastAsia="nb-NO"/>
              </w:rPr>
              <w:t>Rådgivende ingeniør, prosjekterende</w:t>
            </w:r>
          </w:p>
        </w:tc>
        <w:tc>
          <w:tcPr>
            <w:tcW w:w="1257" w:type="dxa"/>
            <w:vAlign w:val="center"/>
          </w:tcPr>
          <w:p w14:paraId="3E6CB82D" w14:textId="77777777" w:rsidR="00781F83" w:rsidRPr="00947792" w:rsidRDefault="00781F83" w:rsidP="00947792">
            <w:pPr>
              <w:spacing w:after="0"/>
              <w:rPr>
                <w:rFonts w:eastAsia="Times New Roman" w:cs="Arial"/>
                <w:sz w:val="18"/>
                <w:szCs w:val="18"/>
                <w:lang w:eastAsia="nb-NO"/>
              </w:rPr>
            </w:pPr>
          </w:p>
        </w:tc>
        <w:tc>
          <w:tcPr>
            <w:tcW w:w="799" w:type="dxa"/>
            <w:tcBorders>
              <w:bottom w:val="single" w:sz="4" w:space="0" w:color="auto"/>
            </w:tcBorders>
            <w:shd w:val="clear" w:color="auto" w:fill="BFBFBF"/>
            <w:vAlign w:val="center"/>
          </w:tcPr>
          <w:p w14:paraId="6BE2616C" w14:textId="57B70B0A" w:rsidR="00781F83" w:rsidRPr="00947792" w:rsidRDefault="00873EF3" w:rsidP="00947792">
            <w:pPr>
              <w:spacing w:after="0"/>
              <w:jc w:val="center"/>
              <w:rPr>
                <w:rFonts w:eastAsia="Times New Roman" w:cs="Arial"/>
                <w:sz w:val="18"/>
                <w:szCs w:val="18"/>
                <w:lang w:eastAsia="nb-NO"/>
              </w:rPr>
            </w:pPr>
            <w:r>
              <w:rPr>
                <w:rFonts w:eastAsia="Times New Roman" w:cs="Arial"/>
                <w:sz w:val="18"/>
                <w:szCs w:val="18"/>
                <w:lang w:eastAsia="nb-NO"/>
              </w:rPr>
              <w:t>3</w:t>
            </w:r>
            <w:r w:rsidR="007603B0">
              <w:rPr>
                <w:rFonts w:eastAsia="Times New Roman" w:cs="Arial"/>
                <w:sz w:val="18"/>
                <w:szCs w:val="18"/>
                <w:lang w:eastAsia="nb-NO"/>
              </w:rPr>
              <w:t>0</w:t>
            </w:r>
          </w:p>
        </w:tc>
        <w:tc>
          <w:tcPr>
            <w:tcW w:w="2133" w:type="dxa"/>
            <w:vAlign w:val="center"/>
          </w:tcPr>
          <w:p w14:paraId="66C06C96" w14:textId="77777777" w:rsidR="00781F83" w:rsidRPr="00947792" w:rsidRDefault="00781F83" w:rsidP="00947792">
            <w:pPr>
              <w:spacing w:after="0"/>
              <w:rPr>
                <w:rFonts w:eastAsia="Times New Roman" w:cs="Arial"/>
                <w:szCs w:val="20"/>
                <w:lang w:eastAsia="nb-NO"/>
              </w:rPr>
            </w:pPr>
          </w:p>
        </w:tc>
      </w:tr>
      <w:tr w:rsidR="00947792" w:rsidRPr="00947792" w14:paraId="2CB1039A" w14:textId="77777777" w:rsidTr="00656CEB">
        <w:trPr>
          <w:trHeight w:val="397"/>
        </w:trPr>
        <w:tc>
          <w:tcPr>
            <w:tcW w:w="3742" w:type="dxa"/>
            <w:tcBorders>
              <w:bottom w:val="single" w:sz="4" w:space="0" w:color="auto"/>
            </w:tcBorders>
            <w:shd w:val="clear" w:color="auto" w:fill="BFBFBF"/>
            <w:vAlign w:val="center"/>
          </w:tcPr>
          <w:p w14:paraId="6E87C998" w14:textId="77777777" w:rsidR="00947792" w:rsidRPr="00947792" w:rsidRDefault="00947792" w:rsidP="00947792">
            <w:pPr>
              <w:spacing w:after="0"/>
              <w:rPr>
                <w:rFonts w:eastAsia="Times New Roman" w:cs="Arial"/>
                <w:sz w:val="18"/>
                <w:szCs w:val="18"/>
                <w:lang w:eastAsia="nb-NO"/>
              </w:rPr>
            </w:pPr>
            <w:r w:rsidRPr="00947792">
              <w:rPr>
                <w:rFonts w:eastAsia="Times New Roman" w:cs="Arial"/>
                <w:sz w:val="18"/>
                <w:szCs w:val="18"/>
                <w:lang w:eastAsia="nb-NO"/>
              </w:rPr>
              <w:t>Prosjekt-/anleggsleder</w:t>
            </w:r>
          </w:p>
        </w:tc>
        <w:tc>
          <w:tcPr>
            <w:tcW w:w="1257" w:type="dxa"/>
            <w:vAlign w:val="center"/>
          </w:tcPr>
          <w:p w14:paraId="6A4DCC6B" w14:textId="77777777" w:rsidR="00947792" w:rsidRPr="00947792" w:rsidRDefault="00947792" w:rsidP="00947792">
            <w:pPr>
              <w:spacing w:after="0"/>
              <w:rPr>
                <w:rFonts w:eastAsia="Times New Roman" w:cs="Arial"/>
                <w:sz w:val="18"/>
                <w:szCs w:val="18"/>
                <w:lang w:eastAsia="nb-NO"/>
              </w:rPr>
            </w:pPr>
          </w:p>
        </w:tc>
        <w:tc>
          <w:tcPr>
            <w:tcW w:w="799" w:type="dxa"/>
            <w:tcBorders>
              <w:bottom w:val="single" w:sz="4" w:space="0" w:color="auto"/>
            </w:tcBorders>
            <w:shd w:val="clear" w:color="auto" w:fill="BFBFBF"/>
            <w:vAlign w:val="center"/>
          </w:tcPr>
          <w:p w14:paraId="45A81CFB" w14:textId="49FFAD7F" w:rsidR="00947792" w:rsidRPr="00947792" w:rsidRDefault="00873EF3" w:rsidP="00947792">
            <w:pPr>
              <w:spacing w:after="0"/>
              <w:jc w:val="center"/>
              <w:rPr>
                <w:rFonts w:eastAsia="Times New Roman" w:cs="Arial"/>
                <w:sz w:val="18"/>
                <w:szCs w:val="18"/>
                <w:lang w:eastAsia="nb-NO"/>
              </w:rPr>
            </w:pPr>
            <w:r>
              <w:rPr>
                <w:rFonts w:eastAsia="Times New Roman" w:cs="Arial"/>
                <w:sz w:val="18"/>
                <w:szCs w:val="18"/>
                <w:lang w:eastAsia="nb-NO"/>
              </w:rPr>
              <w:t>3</w:t>
            </w:r>
            <w:r w:rsidR="00947792" w:rsidRPr="00947792">
              <w:rPr>
                <w:rFonts w:eastAsia="Times New Roman" w:cs="Arial"/>
                <w:sz w:val="18"/>
                <w:szCs w:val="18"/>
                <w:lang w:eastAsia="nb-NO"/>
              </w:rPr>
              <w:t>0</w:t>
            </w:r>
          </w:p>
        </w:tc>
        <w:tc>
          <w:tcPr>
            <w:tcW w:w="2133" w:type="dxa"/>
            <w:vAlign w:val="center"/>
          </w:tcPr>
          <w:p w14:paraId="5D6CA98A" w14:textId="77777777" w:rsidR="00947792" w:rsidRPr="00947792" w:rsidRDefault="00947792" w:rsidP="00947792">
            <w:pPr>
              <w:spacing w:after="0"/>
              <w:rPr>
                <w:rFonts w:eastAsia="Times New Roman" w:cs="Arial"/>
                <w:szCs w:val="20"/>
                <w:lang w:eastAsia="nb-NO"/>
              </w:rPr>
            </w:pPr>
          </w:p>
        </w:tc>
      </w:tr>
      <w:tr w:rsidR="00947792" w:rsidRPr="00947792" w14:paraId="5E0F2145" w14:textId="77777777" w:rsidTr="00656CEB">
        <w:trPr>
          <w:trHeight w:val="397"/>
        </w:trPr>
        <w:tc>
          <w:tcPr>
            <w:tcW w:w="3742" w:type="dxa"/>
            <w:tcBorders>
              <w:bottom w:val="single" w:sz="4" w:space="0" w:color="auto"/>
            </w:tcBorders>
            <w:shd w:val="clear" w:color="auto" w:fill="BFBFBF"/>
            <w:vAlign w:val="center"/>
          </w:tcPr>
          <w:p w14:paraId="1DE3F713" w14:textId="5B0BB59E" w:rsidR="00947792" w:rsidRPr="00947792" w:rsidRDefault="00BD5C4E" w:rsidP="00947792">
            <w:pPr>
              <w:spacing w:after="0"/>
              <w:rPr>
                <w:rFonts w:eastAsia="Times New Roman" w:cs="Arial"/>
                <w:sz w:val="18"/>
                <w:szCs w:val="18"/>
                <w:lang w:eastAsia="nb-NO"/>
              </w:rPr>
            </w:pPr>
            <w:r>
              <w:rPr>
                <w:rFonts w:eastAsia="Times New Roman" w:cs="Arial"/>
                <w:sz w:val="18"/>
                <w:szCs w:val="18"/>
                <w:lang w:eastAsia="nb-NO"/>
              </w:rPr>
              <w:t>Elektromontør</w:t>
            </w:r>
          </w:p>
        </w:tc>
        <w:tc>
          <w:tcPr>
            <w:tcW w:w="1257" w:type="dxa"/>
            <w:vAlign w:val="center"/>
          </w:tcPr>
          <w:p w14:paraId="4D8A5C5C" w14:textId="77777777" w:rsidR="00947792" w:rsidRPr="00947792" w:rsidRDefault="00947792" w:rsidP="00947792">
            <w:pPr>
              <w:spacing w:after="0"/>
              <w:rPr>
                <w:rFonts w:eastAsia="Times New Roman" w:cs="Arial"/>
                <w:sz w:val="18"/>
                <w:szCs w:val="18"/>
                <w:lang w:eastAsia="nb-NO"/>
              </w:rPr>
            </w:pPr>
          </w:p>
        </w:tc>
        <w:tc>
          <w:tcPr>
            <w:tcW w:w="799" w:type="dxa"/>
            <w:tcBorders>
              <w:bottom w:val="single" w:sz="4" w:space="0" w:color="auto"/>
            </w:tcBorders>
            <w:shd w:val="clear" w:color="auto" w:fill="BFBFBF"/>
            <w:vAlign w:val="center"/>
          </w:tcPr>
          <w:p w14:paraId="500601B3" w14:textId="10341DEB" w:rsidR="00947792" w:rsidRPr="00947792" w:rsidRDefault="00BD5C4E" w:rsidP="00947792">
            <w:pPr>
              <w:spacing w:after="0"/>
              <w:jc w:val="center"/>
              <w:rPr>
                <w:rFonts w:eastAsia="Times New Roman" w:cs="Arial"/>
                <w:sz w:val="18"/>
                <w:szCs w:val="18"/>
                <w:lang w:eastAsia="nb-NO"/>
              </w:rPr>
            </w:pPr>
            <w:r>
              <w:rPr>
                <w:rFonts w:eastAsia="Times New Roman" w:cs="Arial"/>
                <w:sz w:val="18"/>
                <w:szCs w:val="18"/>
                <w:lang w:eastAsia="nb-NO"/>
              </w:rPr>
              <w:t>30</w:t>
            </w:r>
          </w:p>
        </w:tc>
        <w:tc>
          <w:tcPr>
            <w:tcW w:w="2133" w:type="dxa"/>
            <w:vAlign w:val="center"/>
          </w:tcPr>
          <w:p w14:paraId="117C066C" w14:textId="77777777" w:rsidR="00947792" w:rsidRPr="00947792" w:rsidRDefault="00947792" w:rsidP="00947792">
            <w:pPr>
              <w:spacing w:after="0"/>
              <w:rPr>
                <w:rFonts w:eastAsia="Times New Roman" w:cs="Arial"/>
                <w:szCs w:val="20"/>
                <w:lang w:eastAsia="nb-NO"/>
              </w:rPr>
            </w:pPr>
          </w:p>
        </w:tc>
      </w:tr>
      <w:tr w:rsidR="00947792" w:rsidRPr="00947792" w14:paraId="138FD7D3" w14:textId="77777777" w:rsidTr="00656CEB">
        <w:trPr>
          <w:trHeight w:val="397"/>
        </w:trPr>
        <w:tc>
          <w:tcPr>
            <w:tcW w:w="3742" w:type="dxa"/>
            <w:tcBorders>
              <w:bottom w:val="single" w:sz="4" w:space="0" w:color="auto"/>
            </w:tcBorders>
            <w:shd w:val="clear" w:color="auto" w:fill="BFBFBF"/>
            <w:vAlign w:val="center"/>
          </w:tcPr>
          <w:p w14:paraId="057C2B36" w14:textId="096F52AC" w:rsidR="00947792" w:rsidRPr="00947792" w:rsidRDefault="00947792" w:rsidP="00947792">
            <w:pPr>
              <w:spacing w:after="0"/>
              <w:rPr>
                <w:rFonts w:eastAsia="Times New Roman" w:cs="Arial"/>
                <w:sz w:val="18"/>
                <w:szCs w:val="18"/>
                <w:lang w:eastAsia="nb-NO"/>
              </w:rPr>
            </w:pPr>
          </w:p>
        </w:tc>
        <w:tc>
          <w:tcPr>
            <w:tcW w:w="1257" w:type="dxa"/>
            <w:vAlign w:val="center"/>
          </w:tcPr>
          <w:p w14:paraId="0792739D" w14:textId="77777777" w:rsidR="00947792" w:rsidRPr="00947792" w:rsidRDefault="00947792" w:rsidP="00947792">
            <w:pPr>
              <w:spacing w:after="0"/>
              <w:rPr>
                <w:rFonts w:eastAsia="Times New Roman" w:cs="Arial"/>
                <w:sz w:val="18"/>
                <w:szCs w:val="18"/>
                <w:lang w:eastAsia="nb-NO"/>
              </w:rPr>
            </w:pPr>
          </w:p>
        </w:tc>
        <w:tc>
          <w:tcPr>
            <w:tcW w:w="799" w:type="dxa"/>
            <w:tcBorders>
              <w:bottom w:val="single" w:sz="4" w:space="0" w:color="auto"/>
            </w:tcBorders>
            <w:shd w:val="clear" w:color="auto" w:fill="BFBFBF"/>
            <w:vAlign w:val="center"/>
          </w:tcPr>
          <w:p w14:paraId="1869FBF8" w14:textId="75644C69" w:rsidR="00947792" w:rsidRPr="00947792" w:rsidRDefault="00947792" w:rsidP="00947792">
            <w:pPr>
              <w:spacing w:after="0"/>
              <w:jc w:val="center"/>
              <w:rPr>
                <w:rFonts w:eastAsia="Times New Roman" w:cs="Arial"/>
                <w:sz w:val="18"/>
                <w:szCs w:val="18"/>
                <w:lang w:eastAsia="nb-NO"/>
              </w:rPr>
            </w:pPr>
          </w:p>
        </w:tc>
        <w:tc>
          <w:tcPr>
            <w:tcW w:w="2133" w:type="dxa"/>
            <w:vAlign w:val="center"/>
          </w:tcPr>
          <w:p w14:paraId="34F419D5" w14:textId="77777777" w:rsidR="00947792" w:rsidRPr="00947792" w:rsidRDefault="00947792" w:rsidP="00947792">
            <w:pPr>
              <w:spacing w:after="0"/>
              <w:rPr>
                <w:rFonts w:eastAsia="Times New Roman" w:cs="Arial"/>
                <w:szCs w:val="20"/>
                <w:lang w:eastAsia="nb-NO"/>
              </w:rPr>
            </w:pPr>
          </w:p>
        </w:tc>
      </w:tr>
      <w:tr w:rsidR="00947792" w:rsidRPr="00947792" w14:paraId="2B5D1B4B" w14:textId="77777777" w:rsidTr="00656CEB">
        <w:trPr>
          <w:trHeight w:val="397"/>
        </w:trPr>
        <w:tc>
          <w:tcPr>
            <w:tcW w:w="3742" w:type="dxa"/>
            <w:tcBorders>
              <w:bottom w:val="single" w:sz="4" w:space="0" w:color="auto"/>
            </w:tcBorders>
            <w:shd w:val="clear" w:color="auto" w:fill="BFBFBF"/>
            <w:vAlign w:val="center"/>
          </w:tcPr>
          <w:p w14:paraId="2B6EE130" w14:textId="4B97FBD7" w:rsidR="00947792" w:rsidRPr="00947792" w:rsidRDefault="00947792" w:rsidP="00947792">
            <w:pPr>
              <w:spacing w:after="0"/>
              <w:rPr>
                <w:rFonts w:eastAsia="Times New Roman" w:cs="Arial"/>
                <w:szCs w:val="20"/>
                <w:lang w:eastAsia="nb-NO"/>
              </w:rPr>
            </w:pPr>
          </w:p>
        </w:tc>
        <w:tc>
          <w:tcPr>
            <w:tcW w:w="1257" w:type="dxa"/>
            <w:vAlign w:val="center"/>
          </w:tcPr>
          <w:p w14:paraId="57C1B000" w14:textId="77777777" w:rsidR="00947792" w:rsidRPr="00947792" w:rsidRDefault="00947792" w:rsidP="00947792">
            <w:pPr>
              <w:spacing w:after="0"/>
              <w:rPr>
                <w:rFonts w:eastAsia="Times New Roman" w:cs="Arial"/>
                <w:szCs w:val="20"/>
                <w:lang w:eastAsia="nb-NO"/>
              </w:rPr>
            </w:pPr>
          </w:p>
        </w:tc>
        <w:tc>
          <w:tcPr>
            <w:tcW w:w="799" w:type="dxa"/>
            <w:tcBorders>
              <w:bottom w:val="single" w:sz="4" w:space="0" w:color="auto"/>
            </w:tcBorders>
            <w:shd w:val="clear" w:color="auto" w:fill="BFBFBF"/>
            <w:vAlign w:val="center"/>
          </w:tcPr>
          <w:p w14:paraId="3C89C75E" w14:textId="20A539C1" w:rsidR="00947792" w:rsidRPr="00947792" w:rsidRDefault="00947792" w:rsidP="00947792">
            <w:pPr>
              <w:spacing w:after="0"/>
              <w:jc w:val="center"/>
              <w:rPr>
                <w:rFonts w:eastAsia="Times New Roman" w:cs="Arial"/>
                <w:szCs w:val="20"/>
                <w:lang w:eastAsia="nb-NO"/>
              </w:rPr>
            </w:pPr>
          </w:p>
        </w:tc>
        <w:tc>
          <w:tcPr>
            <w:tcW w:w="2133" w:type="dxa"/>
            <w:vAlign w:val="center"/>
          </w:tcPr>
          <w:p w14:paraId="0CB2330C" w14:textId="77777777" w:rsidR="00947792" w:rsidRPr="00947792" w:rsidRDefault="00947792" w:rsidP="00947792">
            <w:pPr>
              <w:spacing w:after="0"/>
              <w:rPr>
                <w:rFonts w:eastAsia="Times New Roman" w:cs="Arial"/>
                <w:szCs w:val="20"/>
                <w:lang w:eastAsia="nb-NO"/>
              </w:rPr>
            </w:pPr>
          </w:p>
        </w:tc>
      </w:tr>
      <w:tr w:rsidR="00947792" w:rsidRPr="00947792" w14:paraId="0404AA74" w14:textId="77777777" w:rsidTr="00656CEB">
        <w:trPr>
          <w:cantSplit/>
        </w:trPr>
        <w:tc>
          <w:tcPr>
            <w:tcW w:w="5798" w:type="dxa"/>
            <w:gridSpan w:val="3"/>
            <w:tcBorders>
              <w:left w:val="nil"/>
              <w:bottom w:val="nil"/>
            </w:tcBorders>
          </w:tcPr>
          <w:p w14:paraId="2DECCE1C" w14:textId="77777777" w:rsidR="00947792" w:rsidRPr="00947792" w:rsidRDefault="00947792" w:rsidP="00947792">
            <w:pPr>
              <w:spacing w:after="0"/>
              <w:rPr>
                <w:rFonts w:eastAsia="Times New Roman" w:cs="Arial"/>
                <w:b/>
                <w:bCs/>
                <w:szCs w:val="20"/>
                <w:lang w:eastAsia="nb-NO"/>
              </w:rPr>
            </w:pPr>
          </w:p>
          <w:p w14:paraId="70ABD50C" w14:textId="77777777" w:rsidR="00947792" w:rsidRPr="00947792" w:rsidRDefault="00947792" w:rsidP="00947792">
            <w:pPr>
              <w:spacing w:after="0"/>
              <w:rPr>
                <w:rFonts w:eastAsia="Times New Roman" w:cs="Arial"/>
                <w:b/>
                <w:bCs/>
                <w:szCs w:val="20"/>
                <w:lang w:eastAsia="nb-NO"/>
              </w:rPr>
            </w:pPr>
            <w:r w:rsidRPr="00947792">
              <w:rPr>
                <w:rFonts w:eastAsia="Times New Roman" w:cs="Arial"/>
                <w:b/>
                <w:bCs/>
                <w:szCs w:val="20"/>
                <w:lang w:eastAsia="nb-NO"/>
              </w:rPr>
              <w:t>Sum mannskap, eksklusive overtidstillegg:</w:t>
            </w:r>
          </w:p>
          <w:p w14:paraId="0B191523" w14:textId="3797D8E0" w:rsidR="00947792" w:rsidRPr="00947792" w:rsidRDefault="00947792" w:rsidP="00947792">
            <w:pPr>
              <w:spacing w:after="0"/>
              <w:rPr>
                <w:rFonts w:eastAsia="Times New Roman" w:cs="Arial"/>
                <w:b/>
                <w:bCs/>
                <w:szCs w:val="20"/>
                <w:lang w:eastAsia="nb-NO"/>
              </w:rPr>
            </w:pPr>
            <w:r w:rsidRPr="00947792">
              <w:rPr>
                <w:rFonts w:eastAsia="Times New Roman" w:cs="Arial"/>
                <w:b/>
                <w:bCs/>
                <w:szCs w:val="20"/>
                <w:lang w:eastAsia="nb-NO"/>
              </w:rPr>
              <w:t xml:space="preserve">(overføres til tabell i </w:t>
            </w:r>
            <w:proofErr w:type="spellStart"/>
            <w:r w:rsidRPr="00947792">
              <w:rPr>
                <w:rFonts w:eastAsia="Times New Roman" w:cs="Arial"/>
                <w:b/>
                <w:bCs/>
                <w:szCs w:val="20"/>
                <w:lang w:eastAsia="nb-NO"/>
              </w:rPr>
              <w:t>kap</w:t>
            </w:r>
            <w:proofErr w:type="spellEnd"/>
            <w:r w:rsidRPr="00947792">
              <w:rPr>
                <w:rFonts w:eastAsia="Times New Roman" w:cs="Arial"/>
                <w:b/>
                <w:bCs/>
                <w:szCs w:val="20"/>
                <w:lang w:eastAsia="nb-NO"/>
              </w:rPr>
              <w:t xml:space="preserve"> </w:t>
            </w:r>
            <w:r w:rsidR="00E20F17">
              <w:rPr>
                <w:rFonts w:eastAsia="Times New Roman" w:cs="Arial"/>
                <w:b/>
                <w:bCs/>
                <w:szCs w:val="20"/>
                <w:lang w:eastAsia="nb-NO"/>
              </w:rPr>
              <w:t>G</w:t>
            </w:r>
            <w:r w:rsidRPr="00947792">
              <w:rPr>
                <w:rFonts w:eastAsia="Times New Roman" w:cs="Arial"/>
                <w:b/>
                <w:bCs/>
                <w:szCs w:val="20"/>
                <w:lang w:eastAsia="nb-NO"/>
              </w:rPr>
              <w:t>.2)</w:t>
            </w:r>
          </w:p>
        </w:tc>
        <w:tc>
          <w:tcPr>
            <w:tcW w:w="2133" w:type="dxa"/>
            <w:vAlign w:val="center"/>
          </w:tcPr>
          <w:p w14:paraId="5C4CA938" w14:textId="77777777" w:rsidR="00947792" w:rsidRPr="00947792" w:rsidRDefault="00947792" w:rsidP="00947792">
            <w:pPr>
              <w:spacing w:after="0"/>
              <w:rPr>
                <w:rFonts w:eastAsia="Times New Roman" w:cs="Arial"/>
                <w:szCs w:val="20"/>
                <w:lang w:eastAsia="nb-NO"/>
              </w:rPr>
            </w:pPr>
          </w:p>
        </w:tc>
      </w:tr>
    </w:tbl>
    <w:p w14:paraId="2030DF62" w14:textId="5767D161" w:rsidR="00947792" w:rsidRDefault="00947792" w:rsidP="00947792">
      <w:pPr>
        <w:pStyle w:val="Brdtekst"/>
        <w:rPr>
          <w:lang w:eastAsia="nb-NO"/>
        </w:rPr>
      </w:pPr>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7"/>
        <w:gridCol w:w="1195"/>
        <w:gridCol w:w="884"/>
        <w:gridCol w:w="2251"/>
      </w:tblGrid>
      <w:tr w:rsidR="00E20F17" w:rsidRPr="00E20F17" w14:paraId="26A07A02" w14:textId="77777777" w:rsidTr="00656CEB">
        <w:tc>
          <w:tcPr>
            <w:tcW w:w="3827" w:type="dxa"/>
            <w:tcBorders>
              <w:bottom w:val="single" w:sz="4" w:space="0" w:color="auto"/>
            </w:tcBorders>
          </w:tcPr>
          <w:p w14:paraId="3B53BFA8" w14:textId="77777777" w:rsidR="00E20F17" w:rsidRPr="00E20F17" w:rsidRDefault="00E20F17" w:rsidP="00E20F17">
            <w:pPr>
              <w:spacing w:after="0"/>
              <w:rPr>
                <w:rFonts w:eastAsia="Times New Roman" w:cs="Arial"/>
                <w:szCs w:val="20"/>
                <w:lang w:eastAsia="nb-NO"/>
              </w:rPr>
            </w:pPr>
            <w:r w:rsidRPr="00E20F17">
              <w:rPr>
                <w:rFonts w:eastAsia="Times New Roman" w:cs="Arial"/>
                <w:b/>
                <w:bCs/>
                <w:szCs w:val="20"/>
                <w:lang w:eastAsia="nb-NO"/>
              </w:rPr>
              <w:t>Overtidstillegg</w:t>
            </w:r>
            <w:r w:rsidRPr="00E20F17">
              <w:rPr>
                <w:rFonts w:eastAsia="Times New Roman" w:cs="Arial"/>
                <w:szCs w:val="20"/>
                <w:lang w:eastAsia="nb-NO"/>
              </w:rPr>
              <w:t xml:space="preserve">                                                                i forhold til ordinær timesats for mannskap</w:t>
            </w:r>
          </w:p>
        </w:tc>
        <w:tc>
          <w:tcPr>
            <w:tcW w:w="1195" w:type="dxa"/>
          </w:tcPr>
          <w:p w14:paraId="16EC5A4A" w14:textId="77777777" w:rsidR="00E20F17" w:rsidRPr="00E20F17" w:rsidRDefault="00E20F17" w:rsidP="00E20F17">
            <w:pPr>
              <w:spacing w:after="0"/>
              <w:rPr>
                <w:rFonts w:eastAsia="Times New Roman" w:cs="Arial"/>
                <w:b/>
                <w:bCs/>
                <w:szCs w:val="20"/>
                <w:lang w:eastAsia="nb-NO"/>
              </w:rPr>
            </w:pPr>
            <w:r w:rsidRPr="00E20F17">
              <w:rPr>
                <w:rFonts w:eastAsia="Times New Roman" w:cs="Arial"/>
                <w:b/>
                <w:bCs/>
                <w:szCs w:val="20"/>
                <w:lang w:eastAsia="nb-NO"/>
              </w:rPr>
              <w:t>Tillegg</w:t>
            </w:r>
          </w:p>
          <w:p w14:paraId="04507C96" w14:textId="2B336C83" w:rsidR="00E20F17" w:rsidRPr="00E20F17" w:rsidRDefault="00E20F17" w:rsidP="00E20F17">
            <w:pPr>
              <w:spacing w:after="0"/>
              <w:rPr>
                <w:rFonts w:eastAsia="Times New Roman" w:cs="Arial"/>
                <w:b/>
                <w:bCs/>
                <w:szCs w:val="20"/>
                <w:lang w:eastAsia="nb-NO"/>
              </w:rPr>
            </w:pPr>
            <w:r w:rsidRPr="00E20F17">
              <w:rPr>
                <w:rFonts w:eastAsia="Times New Roman" w:cs="Arial"/>
                <w:b/>
                <w:bCs/>
                <w:szCs w:val="20"/>
                <w:lang w:eastAsia="nb-NO"/>
              </w:rPr>
              <w:t>kr/time</w:t>
            </w:r>
          </w:p>
        </w:tc>
        <w:tc>
          <w:tcPr>
            <w:tcW w:w="884" w:type="dxa"/>
          </w:tcPr>
          <w:p w14:paraId="1EC846B5" w14:textId="77777777" w:rsidR="00E20F17" w:rsidRPr="00E20F17" w:rsidRDefault="00E20F17" w:rsidP="00E20F17">
            <w:pPr>
              <w:spacing w:after="0"/>
              <w:rPr>
                <w:rFonts w:eastAsia="Times New Roman" w:cs="Arial"/>
                <w:b/>
                <w:bCs/>
                <w:szCs w:val="20"/>
                <w:lang w:eastAsia="nb-NO"/>
              </w:rPr>
            </w:pPr>
            <w:r w:rsidRPr="00E20F17">
              <w:rPr>
                <w:rFonts w:eastAsia="Times New Roman" w:cs="Arial"/>
                <w:b/>
                <w:bCs/>
                <w:szCs w:val="20"/>
                <w:lang w:eastAsia="nb-NO"/>
              </w:rPr>
              <w:t>Timer</w:t>
            </w:r>
          </w:p>
        </w:tc>
        <w:tc>
          <w:tcPr>
            <w:tcW w:w="2251" w:type="dxa"/>
          </w:tcPr>
          <w:p w14:paraId="044D5AC9" w14:textId="77777777" w:rsidR="00E20F17" w:rsidRPr="00E20F17" w:rsidRDefault="00E20F17" w:rsidP="00E20F17">
            <w:pPr>
              <w:spacing w:after="0"/>
              <w:rPr>
                <w:rFonts w:eastAsia="Times New Roman" w:cs="Arial"/>
                <w:b/>
                <w:bCs/>
                <w:szCs w:val="20"/>
                <w:lang w:eastAsia="nb-NO"/>
              </w:rPr>
            </w:pPr>
            <w:r w:rsidRPr="00E20F17">
              <w:rPr>
                <w:rFonts w:eastAsia="Times New Roman" w:cs="Arial"/>
                <w:b/>
                <w:bCs/>
                <w:szCs w:val="20"/>
                <w:lang w:eastAsia="nb-NO"/>
              </w:rPr>
              <w:t>Sum pris</w:t>
            </w:r>
          </w:p>
        </w:tc>
      </w:tr>
      <w:tr w:rsidR="00E20F17" w:rsidRPr="00E20F17" w14:paraId="24EFB592" w14:textId="77777777" w:rsidTr="00656CEB">
        <w:trPr>
          <w:trHeight w:val="397"/>
        </w:trPr>
        <w:tc>
          <w:tcPr>
            <w:tcW w:w="3827" w:type="dxa"/>
            <w:shd w:val="clear" w:color="auto" w:fill="BFBFBF"/>
            <w:vAlign w:val="center"/>
          </w:tcPr>
          <w:p w14:paraId="75755FE9" w14:textId="77777777" w:rsidR="00E20F17" w:rsidRPr="00E20F17" w:rsidRDefault="00E20F17" w:rsidP="00E20F17">
            <w:pPr>
              <w:spacing w:after="0"/>
              <w:rPr>
                <w:rFonts w:eastAsia="Times New Roman" w:cs="Arial"/>
                <w:sz w:val="18"/>
                <w:szCs w:val="18"/>
                <w:lang w:eastAsia="nb-NO"/>
              </w:rPr>
            </w:pPr>
            <w:r w:rsidRPr="00E20F17">
              <w:rPr>
                <w:rFonts w:eastAsia="Times New Roman" w:cs="Arial"/>
                <w:sz w:val="18"/>
                <w:szCs w:val="18"/>
                <w:lang w:eastAsia="nb-NO"/>
              </w:rPr>
              <w:t>a) for vanlig overtidsarbeid</w:t>
            </w:r>
          </w:p>
        </w:tc>
        <w:tc>
          <w:tcPr>
            <w:tcW w:w="1195" w:type="dxa"/>
            <w:vAlign w:val="center"/>
          </w:tcPr>
          <w:p w14:paraId="32ED6EE6" w14:textId="77777777" w:rsidR="00E20F17" w:rsidRPr="00E20F17" w:rsidRDefault="00E20F17" w:rsidP="00E20F17">
            <w:pPr>
              <w:spacing w:after="0"/>
              <w:rPr>
                <w:rFonts w:eastAsia="Times New Roman" w:cs="Arial"/>
                <w:sz w:val="18"/>
                <w:szCs w:val="18"/>
                <w:lang w:eastAsia="nb-NO"/>
              </w:rPr>
            </w:pPr>
          </w:p>
        </w:tc>
        <w:tc>
          <w:tcPr>
            <w:tcW w:w="884" w:type="dxa"/>
            <w:shd w:val="clear" w:color="auto" w:fill="C0C0C0"/>
            <w:vAlign w:val="center"/>
          </w:tcPr>
          <w:p w14:paraId="59C42DC4" w14:textId="1D1A386E" w:rsidR="00E20F17" w:rsidRPr="00E20F17" w:rsidRDefault="00E20F17" w:rsidP="00E20F17">
            <w:pPr>
              <w:spacing w:after="0"/>
              <w:jc w:val="center"/>
              <w:rPr>
                <w:rFonts w:eastAsia="Times New Roman" w:cs="Arial"/>
                <w:sz w:val="18"/>
                <w:szCs w:val="18"/>
                <w:lang w:eastAsia="nb-NO"/>
              </w:rPr>
            </w:pPr>
            <w:r>
              <w:rPr>
                <w:rFonts w:eastAsia="Times New Roman" w:cs="Arial"/>
                <w:sz w:val="18"/>
                <w:szCs w:val="18"/>
                <w:lang w:eastAsia="nb-NO"/>
              </w:rPr>
              <w:t>2</w:t>
            </w:r>
            <w:r w:rsidRPr="00E20F17">
              <w:rPr>
                <w:rFonts w:eastAsia="Times New Roman" w:cs="Arial"/>
                <w:sz w:val="18"/>
                <w:szCs w:val="18"/>
                <w:lang w:eastAsia="nb-NO"/>
              </w:rPr>
              <w:t>0</w:t>
            </w:r>
          </w:p>
        </w:tc>
        <w:tc>
          <w:tcPr>
            <w:tcW w:w="2251" w:type="dxa"/>
            <w:vAlign w:val="center"/>
          </w:tcPr>
          <w:p w14:paraId="561CAB97" w14:textId="77777777" w:rsidR="00E20F17" w:rsidRPr="00E20F17" w:rsidRDefault="00E20F17" w:rsidP="00E20F17">
            <w:pPr>
              <w:spacing w:after="0"/>
              <w:rPr>
                <w:rFonts w:eastAsia="Times New Roman" w:cs="Arial"/>
                <w:szCs w:val="20"/>
                <w:lang w:eastAsia="nb-NO"/>
              </w:rPr>
            </w:pPr>
          </w:p>
        </w:tc>
      </w:tr>
      <w:tr w:rsidR="00E20F17" w:rsidRPr="00E20F17" w14:paraId="61A12FFD" w14:textId="77777777" w:rsidTr="00656CEB">
        <w:trPr>
          <w:trHeight w:val="397"/>
        </w:trPr>
        <w:tc>
          <w:tcPr>
            <w:tcW w:w="3827" w:type="dxa"/>
            <w:shd w:val="clear" w:color="auto" w:fill="BFBFBF"/>
            <w:vAlign w:val="center"/>
          </w:tcPr>
          <w:p w14:paraId="1B15633B" w14:textId="77777777" w:rsidR="00E20F17" w:rsidRPr="00E20F17" w:rsidRDefault="00E20F17" w:rsidP="00E20F17">
            <w:pPr>
              <w:spacing w:after="0"/>
              <w:rPr>
                <w:rFonts w:eastAsia="Times New Roman" w:cs="Arial"/>
                <w:sz w:val="18"/>
                <w:szCs w:val="18"/>
                <w:lang w:eastAsia="nb-NO"/>
              </w:rPr>
            </w:pPr>
            <w:r w:rsidRPr="00E20F17">
              <w:rPr>
                <w:rFonts w:eastAsia="Times New Roman" w:cs="Arial"/>
                <w:sz w:val="18"/>
                <w:szCs w:val="18"/>
                <w:lang w:eastAsia="nb-NO"/>
              </w:rPr>
              <w:t xml:space="preserve">b) hverdager </w:t>
            </w:r>
            <w:proofErr w:type="spellStart"/>
            <w:r w:rsidRPr="00E20F17">
              <w:rPr>
                <w:rFonts w:eastAsia="Times New Roman" w:cs="Arial"/>
                <w:sz w:val="18"/>
                <w:szCs w:val="18"/>
                <w:lang w:eastAsia="nb-NO"/>
              </w:rPr>
              <w:t>kl</w:t>
            </w:r>
            <w:proofErr w:type="spellEnd"/>
            <w:r w:rsidRPr="00E20F17">
              <w:rPr>
                <w:rFonts w:eastAsia="Times New Roman" w:cs="Arial"/>
                <w:sz w:val="18"/>
                <w:szCs w:val="18"/>
                <w:lang w:eastAsia="nb-NO"/>
              </w:rPr>
              <w:t xml:space="preserve"> 14.00 – 06.00</w:t>
            </w:r>
          </w:p>
        </w:tc>
        <w:tc>
          <w:tcPr>
            <w:tcW w:w="1195" w:type="dxa"/>
            <w:vAlign w:val="center"/>
          </w:tcPr>
          <w:p w14:paraId="1E8C82F6" w14:textId="77777777" w:rsidR="00E20F17" w:rsidRPr="00E20F17" w:rsidRDefault="00E20F17" w:rsidP="00E20F17">
            <w:pPr>
              <w:spacing w:after="0"/>
              <w:rPr>
                <w:rFonts w:eastAsia="Times New Roman" w:cs="Arial"/>
                <w:sz w:val="18"/>
                <w:szCs w:val="18"/>
                <w:lang w:eastAsia="nb-NO"/>
              </w:rPr>
            </w:pPr>
          </w:p>
        </w:tc>
        <w:tc>
          <w:tcPr>
            <w:tcW w:w="884" w:type="dxa"/>
            <w:shd w:val="clear" w:color="auto" w:fill="C0C0C0"/>
            <w:vAlign w:val="center"/>
          </w:tcPr>
          <w:p w14:paraId="0F88D782" w14:textId="1D7DECF9" w:rsidR="00E20F17" w:rsidRPr="00E20F17" w:rsidRDefault="00E20F17" w:rsidP="00E20F17">
            <w:pPr>
              <w:spacing w:after="0"/>
              <w:jc w:val="center"/>
              <w:rPr>
                <w:rFonts w:eastAsia="Times New Roman" w:cs="Arial"/>
                <w:sz w:val="18"/>
                <w:szCs w:val="18"/>
                <w:lang w:eastAsia="nb-NO"/>
              </w:rPr>
            </w:pPr>
            <w:r>
              <w:rPr>
                <w:rFonts w:eastAsia="Times New Roman" w:cs="Arial"/>
                <w:sz w:val="18"/>
                <w:szCs w:val="18"/>
                <w:lang w:eastAsia="nb-NO"/>
              </w:rPr>
              <w:t>2</w:t>
            </w:r>
            <w:r w:rsidRPr="00E20F17">
              <w:rPr>
                <w:rFonts w:eastAsia="Times New Roman" w:cs="Arial"/>
                <w:sz w:val="18"/>
                <w:szCs w:val="18"/>
                <w:lang w:eastAsia="nb-NO"/>
              </w:rPr>
              <w:t>0</w:t>
            </w:r>
          </w:p>
        </w:tc>
        <w:tc>
          <w:tcPr>
            <w:tcW w:w="2251" w:type="dxa"/>
            <w:vAlign w:val="center"/>
          </w:tcPr>
          <w:p w14:paraId="0FC05C4A" w14:textId="77777777" w:rsidR="00E20F17" w:rsidRPr="00E20F17" w:rsidRDefault="00E20F17" w:rsidP="00E20F17">
            <w:pPr>
              <w:spacing w:after="0"/>
              <w:rPr>
                <w:rFonts w:eastAsia="Times New Roman" w:cs="Arial"/>
                <w:szCs w:val="20"/>
                <w:lang w:eastAsia="nb-NO"/>
              </w:rPr>
            </w:pPr>
          </w:p>
        </w:tc>
      </w:tr>
      <w:tr w:rsidR="00E20F17" w:rsidRPr="00E20F17" w14:paraId="681AA120" w14:textId="77777777" w:rsidTr="00656CEB">
        <w:trPr>
          <w:trHeight w:val="397"/>
        </w:trPr>
        <w:tc>
          <w:tcPr>
            <w:tcW w:w="3827" w:type="dxa"/>
            <w:shd w:val="clear" w:color="auto" w:fill="BFBFBF"/>
            <w:vAlign w:val="center"/>
          </w:tcPr>
          <w:p w14:paraId="7FBAE415" w14:textId="77777777" w:rsidR="00E20F17" w:rsidRPr="00E20F17" w:rsidRDefault="00E20F17" w:rsidP="00E20F17">
            <w:pPr>
              <w:spacing w:after="0"/>
              <w:rPr>
                <w:rFonts w:eastAsia="Times New Roman" w:cs="Arial"/>
                <w:sz w:val="18"/>
                <w:szCs w:val="18"/>
                <w:lang w:eastAsia="nb-NO"/>
              </w:rPr>
            </w:pPr>
            <w:r w:rsidRPr="00E20F17">
              <w:rPr>
                <w:rFonts w:eastAsia="Times New Roman" w:cs="Arial"/>
                <w:sz w:val="18"/>
                <w:szCs w:val="18"/>
                <w:lang w:eastAsia="nb-NO"/>
              </w:rPr>
              <w:t xml:space="preserve">c) </w:t>
            </w:r>
            <w:proofErr w:type="spellStart"/>
            <w:r w:rsidRPr="00E20F17">
              <w:rPr>
                <w:rFonts w:eastAsia="Times New Roman" w:cs="Arial"/>
                <w:sz w:val="18"/>
                <w:szCs w:val="18"/>
                <w:lang w:eastAsia="nb-NO"/>
              </w:rPr>
              <w:t>søn</w:t>
            </w:r>
            <w:proofErr w:type="spellEnd"/>
            <w:r w:rsidRPr="00E20F17">
              <w:rPr>
                <w:rFonts w:eastAsia="Times New Roman" w:cs="Arial"/>
                <w:sz w:val="18"/>
                <w:szCs w:val="18"/>
                <w:lang w:eastAsia="nb-NO"/>
              </w:rPr>
              <w:t>- og helligdager (hele døgnet)</w:t>
            </w:r>
          </w:p>
        </w:tc>
        <w:tc>
          <w:tcPr>
            <w:tcW w:w="1195" w:type="dxa"/>
            <w:vAlign w:val="center"/>
          </w:tcPr>
          <w:p w14:paraId="3FCCFE67" w14:textId="77777777" w:rsidR="00E20F17" w:rsidRPr="00E20F17" w:rsidRDefault="00E20F17" w:rsidP="00E20F17">
            <w:pPr>
              <w:spacing w:after="0"/>
              <w:rPr>
                <w:rFonts w:eastAsia="Times New Roman" w:cs="Arial"/>
                <w:sz w:val="18"/>
                <w:szCs w:val="18"/>
                <w:lang w:eastAsia="nb-NO"/>
              </w:rPr>
            </w:pPr>
          </w:p>
        </w:tc>
        <w:tc>
          <w:tcPr>
            <w:tcW w:w="884" w:type="dxa"/>
            <w:shd w:val="clear" w:color="auto" w:fill="C0C0C0"/>
            <w:vAlign w:val="center"/>
          </w:tcPr>
          <w:p w14:paraId="36488A2A" w14:textId="20ECEBB1" w:rsidR="00E20F17" w:rsidRPr="00E20F17" w:rsidRDefault="00E20F17" w:rsidP="00E20F17">
            <w:pPr>
              <w:spacing w:after="0"/>
              <w:jc w:val="center"/>
              <w:rPr>
                <w:rFonts w:eastAsia="Times New Roman" w:cs="Arial"/>
                <w:sz w:val="18"/>
                <w:szCs w:val="18"/>
                <w:lang w:eastAsia="nb-NO"/>
              </w:rPr>
            </w:pPr>
            <w:r>
              <w:rPr>
                <w:rFonts w:eastAsia="Times New Roman" w:cs="Arial"/>
                <w:sz w:val="18"/>
                <w:szCs w:val="18"/>
                <w:lang w:eastAsia="nb-NO"/>
              </w:rPr>
              <w:t>2</w:t>
            </w:r>
            <w:r w:rsidRPr="00E20F17">
              <w:rPr>
                <w:rFonts w:eastAsia="Times New Roman" w:cs="Arial"/>
                <w:sz w:val="18"/>
                <w:szCs w:val="18"/>
                <w:lang w:eastAsia="nb-NO"/>
              </w:rPr>
              <w:t>0</w:t>
            </w:r>
          </w:p>
        </w:tc>
        <w:tc>
          <w:tcPr>
            <w:tcW w:w="2251" w:type="dxa"/>
            <w:vAlign w:val="center"/>
          </w:tcPr>
          <w:p w14:paraId="17E93172" w14:textId="77777777" w:rsidR="00E20F17" w:rsidRPr="00E20F17" w:rsidRDefault="00E20F17" w:rsidP="00E20F17">
            <w:pPr>
              <w:spacing w:after="0"/>
              <w:rPr>
                <w:rFonts w:eastAsia="Times New Roman" w:cs="Arial"/>
                <w:szCs w:val="20"/>
                <w:lang w:eastAsia="nb-NO"/>
              </w:rPr>
            </w:pPr>
          </w:p>
        </w:tc>
      </w:tr>
      <w:tr w:rsidR="00E20F17" w:rsidRPr="00E20F17" w14:paraId="74EF5D0C" w14:textId="77777777" w:rsidTr="00656CEB">
        <w:trPr>
          <w:cantSplit/>
        </w:trPr>
        <w:tc>
          <w:tcPr>
            <w:tcW w:w="5906" w:type="dxa"/>
            <w:gridSpan w:val="3"/>
            <w:tcBorders>
              <w:left w:val="nil"/>
              <w:bottom w:val="nil"/>
            </w:tcBorders>
          </w:tcPr>
          <w:p w14:paraId="60A44A19" w14:textId="77777777" w:rsidR="00E20F17" w:rsidRPr="00E20F17" w:rsidRDefault="00E20F17" w:rsidP="00E20F17">
            <w:pPr>
              <w:spacing w:after="0"/>
              <w:rPr>
                <w:rFonts w:eastAsia="Times New Roman" w:cs="Arial"/>
                <w:b/>
                <w:bCs/>
                <w:szCs w:val="20"/>
                <w:lang w:eastAsia="nb-NO"/>
              </w:rPr>
            </w:pPr>
          </w:p>
          <w:p w14:paraId="19BB9C7E" w14:textId="77777777" w:rsidR="00E20F17" w:rsidRPr="00E20F17" w:rsidRDefault="00E20F17" w:rsidP="00E20F17">
            <w:pPr>
              <w:spacing w:after="0"/>
              <w:rPr>
                <w:rFonts w:eastAsia="Times New Roman" w:cs="Arial"/>
                <w:b/>
                <w:bCs/>
                <w:szCs w:val="20"/>
                <w:lang w:eastAsia="nb-NO"/>
              </w:rPr>
            </w:pPr>
            <w:r w:rsidRPr="00E20F17">
              <w:rPr>
                <w:rFonts w:eastAsia="Times New Roman" w:cs="Arial"/>
                <w:b/>
                <w:bCs/>
                <w:szCs w:val="20"/>
                <w:lang w:eastAsia="nb-NO"/>
              </w:rPr>
              <w:t>Sum overtidstillegg:</w:t>
            </w:r>
          </w:p>
          <w:p w14:paraId="4D6F4778" w14:textId="731B3C57" w:rsidR="007603B0" w:rsidRPr="00E20F17" w:rsidRDefault="00E20F17" w:rsidP="00E20F17">
            <w:pPr>
              <w:spacing w:after="0"/>
              <w:rPr>
                <w:rFonts w:eastAsia="Times New Roman" w:cs="Arial"/>
                <w:b/>
                <w:bCs/>
                <w:szCs w:val="20"/>
                <w:lang w:eastAsia="nb-NO"/>
              </w:rPr>
            </w:pPr>
            <w:r w:rsidRPr="00E20F17">
              <w:rPr>
                <w:rFonts w:eastAsia="Times New Roman" w:cs="Arial"/>
                <w:b/>
                <w:bCs/>
                <w:szCs w:val="20"/>
                <w:lang w:eastAsia="nb-NO"/>
              </w:rPr>
              <w:t xml:space="preserve">(overføres til tabell i </w:t>
            </w:r>
            <w:proofErr w:type="spellStart"/>
            <w:r w:rsidRPr="00E20F17">
              <w:rPr>
                <w:rFonts w:eastAsia="Times New Roman" w:cs="Arial"/>
                <w:b/>
                <w:bCs/>
                <w:szCs w:val="20"/>
                <w:lang w:eastAsia="nb-NO"/>
              </w:rPr>
              <w:t>kap</w:t>
            </w:r>
            <w:proofErr w:type="spellEnd"/>
            <w:r w:rsidRPr="00E20F17">
              <w:rPr>
                <w:rFonts w:eastAsia="Times New Roman" w:cs="Arial"/>
                <w:b/>
                <w:bCs/>
                <w:szCs w:val="20"/>
                <w:lang w:eastAsia="nb-NO"/>
              </w:rPr>
              <w:t xml:space="preserve"> </w:t>
            </w:r>
            <w:r>
              <w:rPr>
                <w:rFonts w:eastAsia="Times New Roman" w:cs="Arial"/>
                <w:b/>
                <w:bCs/>
                <w:szCs w:val="20"/>
                <w:lang w:eastAsia="nb-NO"/>
              </w:rPr>
              <w:t>G</w:t>
            </w:r>
            <w:r w:rsidRPr="00E20F17">
              <w:rPr>
                <w:rFonts w:eastAsia="Times New Roman" w:cs="Arial"/>
                <w:b/>
                <w:bCs/>
                <w:szCs w:val="20"/>
                <w:lang w:eastAsia="nb-NO"/>
              </w:rPr>
              <w:t>.2)</w:t>
            </w:r>
          </w:p>
        </w:tc>
        <w:tc>
          <w:tcPr>
            <w:tcW w:w="2251" w:type="dxa"/>
            <w:vAlign w:val="center"/>
          </w:tcPr>
          <w:p w14:paraId="41159B30" w14:textId="77777777" w:rsidR="00E20F17" w:rsidRPr="00E20F17" w:rsidRDefault="00E20F17" w:rsidP="00E20F17">
            <w:pPr>
              <w:spacing w:after="0"/>
              <w:rPr>
                <w:rFonts w:eastAsia="Times New Roman" w:cs="Arial"/>
                <w:szCs w:val="20"/>
                <w:lang w:eastAsia="nb-NO"/>
              </w:rPr>
            </w:pPr>
          </w:p>
        </w:tc>
      </w:tr>
    </w:tbl>
    <w:p w14:paraId="2B7170A2" w14:textId="48EDE8AF" w:rsidR="002D0852" w:rsidRDefault="002D0852">
      <w:pPr>
        <w:spacing w:after="200" w:line="0" w:lineRule="auto"/>
        <w:rPr>
          <w:b/>
          <w:sz w:val="22"/>
          <w:lang w:eastAsia="nb-NO"/>
        </w:rPr>
      </w:pPr>
    </w:p>
    <w:p w14:paraId="4A093E31" w14:textId="26DB9C64" w:rsidR="002D0852" w:rsidRPr="00D26D7D" w:rsidRDefault="002D0852" w:rsidP="00D26D7D">
      <w:pPr>
        <w:spacing w:after="200" w:line="0" w:lineRule="auto"/>
        <w:rPr>
          <w:b/>
          <w:sz w:val="22"/>
          <w:lang w:eastAsia="nb-NO"/>
        </w:rPr>
      </w:pPr>
      <w:r>
        <w:rPr>
          <w:b/>
          <w:sz w:val="22"/>
          <w:lang w:eastAsia="nb-NO"/>
        </w:rPr>
        <w:br w:type="page"/>
      </w:r>
    </w:p>
    <w:p w14:paraId="7317280C" w14:textId="3A6C806F" w:rsidR="00873EF3" w:rsidRDefault="00873EF3">
      <w:pPr>
        <w:spacing w:after="200" w:line="0" w:lineRule="auto"/>
        <w:rPr>
          <w:b/>
          <w:sz w:val="22"/>
          <w:lang w:eastAsia="nb-NO"/>
        </w:rPr>
      </w:pPr>
    </w:p>
    <w:p w14:paraId="6031D750" w14:textId="019959D0" w:rsidR="00781F83" w:rsidRDefault="00781F83" w:rsidP="00781F83">
      <w:pPr>
        <w:pStyle w:val="Overskrift3"/>
        <w:rPr>
          <w:lang w:eastAsia="nb-NO"/>
        </w:rPr>
      </w:pPr>
      <w:bookmarkStart w:id="497" w:name="_Toc231391253"/>
      <w:r>
        <w:rPr>
          <w:lang w:eastAsia="nb-NO"/>
        </w:rPr>
        <w:t>Påslag</w:t>
      </w:r>
      <w:bookmarkEnd w:id="497"/>
    </w:p>
    <w:p w14:paraId="6CBAC038" w14:textId="29010C5F" w:rsidR="00781F83" w:rsidRDefault="00781F83" w:rsidP="00781F83">
      <w:pPr>
        <w:pStyle w:val="Brdtekst"/>
        <w:rPr>
          <w:lang w:eastAsia="nb-NO"/>
        </w:rPr>
      </w:pPr>
      <w:r>
        <w:rPr>
          <w:lang w:eastAsia="nb-NO"/>
        </w:rPr>
        <w:t xml:space="preserve">Materialer som medgår for </w:t>
      </w:r>
      <w:proofErr w:type="spellStart"/>
      <w:r>
        <w:rPr>
          <w:lang w:eastAsia="nb-NO"/>
        </w:rPr>
        <w:t>regningsarbeider</w:t>
      </w:r>
      <w:proofErr w:type="spellEnd"/>
      <w:r>
        <w:rPr>
          <w:lang w:eastAsia="nb-NO"/>
        </w:rPr>
        <w:t xml:space="preserve"> betales med netto selvkost fratrukket eventuelle rabatter tillagt entreprenørens</w:t>
      </w:r>
      <w:r w:rsidR="002D0852">
        <w:rPr>
          <w:lang w:eastAsia="nb-NO"/>
        </w:rPr>
        <w:t xml:space="preserve"> påslag for</w:t>
      </w:r>
      <w:r>
        <w:rPr>
          <w:lang w:eastAsia="nb-NO"/>
        </w:rPr>
        <w:t xml:space="preserve"> administrasjon og fortjeneste mm.</w:t>
      </w:r>
    </w:p>
    <w:p w14:paraId="536D248C" w14:textId="77777777" w:rsidR="00781F83" w:rsidRDefault="00781F83" w:rsidP="00781F83">
      <w:pPr>
        <w:pStyle w:val="Brdtekst"/>
        <w:rPr>
          <w:lang w:eastAsia="nb-NO"/>
        </w:rPr>
      </w:pPr>
      <w:r>
        <w:rPr>
          <w:lang w:eastAsia="nb-NO"/>
        </w:rPr>
        <w:t>Ikke utfylt % betyr 0% påslag.</w:t>
      </w:r>
    </w:p>
    <w:p w14:paraId="1D1FE09C" w14:textId="61FC52B4" w:rsidR="00781F83" w:rsidRDefault="00781F83" w:rsidP="00781F83">
      <w:pPr>
        <w:pStyle w:val="Brdtekst"/>
        <w:rPr>
          <w:lang w:eastAsia="nb-NO"/>
        </w:rPr>
      </w:pPr>
      <w:r>
        <w:rPr>
          <w:lang w:eastAsia="nb-NO"/>
        </w:rPr>
        <w:t xml:space="preserve">Stipulert </w:t>
      </w:r>
      <w:r w:rsidR="00DD73EF">
        <w:rPr>
          <w:lang w:eastAsia="nb-NO"/>
        </w:rPr>
        <w:t>verdi</w:t>
      </w:r>
      <w:r>
        <w:rPr>
          <w:lang w:eastAsia="nb-NO"/>
        </w:rPr>
        <w:t xml:space="preserve"> er NOK </w:t>
      </w:r>
      <w:r w:rsidR="00A557EA">
        <w:rPr>
          <w:lang w:eastAsia="nb-NO"/>
        </w:rPr>
        <w:t>2</w:t>
      </w:r>
      <w:r>
        <w:rPr>
          <w:lang w:eastAsia="nb-NO"/>
        </w:rPr>
        <w:t>00 000,- i materialkostnade</w:t>
      </w:r>
      <w:r w:rsidR="00A557EA">
        <w:rPr>
          <w:lang w:eastAsia="nb-NO"/>
        </w:rPr>
        <w:t>r og underleveranser</w:t>
      </w:r>
      <w:r>
        <w:rPr>
          <w:lang w:eastAsia="nb-NO"/>
        </w:rPr>
        <w:t>.</w:t>
      </w:r>
    </w:p>
    <w:tbl>
      <w:tblPr>
        <w:tblStyle w:val="Tabellrutenett"/>
        <w:tblW w:w="8495" w:type="dxa"/>
        <w:tblInd w:w="85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250"/>
        <w:gridCol w:w="1276"/>
        <w:gridCol w:w="1559"/>
        <w:gridCol w:w="2410"/>
      </w:tblGrid>
      <w:tr w:rsidR="00DD73EF" w:rsidRPr="00DD73EF" w14:paraId="47BB8091" w14:textId="77777777" w:rsidTr="000D704E">
        <w:trPr>
          <w:cnfStyle w:val="100000000000" w:firstRow="1" w:lastRow="0" w:firstColumn="0" w:lastColumn="0" w:oddVBand="0" w:evenVBand="0" w:oddHBand="0" w:evenHBand="0" w:firstRowFirstColumn="0" w:firstRowLastColumn="0" w:lastRowFirstColumn="0" w:lastRowLastColumn="0"/>
          <w:trHeight w:val="57"/>
        </w:trPr>
        <w:tc>
          <w:tcPr>
            <w:tcW w:w="3250" w:type="dxa"/>
            <w:shd w:val="clear" w:color="auto" w:fill="auto"/>
          </w:tcPr>
          <w:p w14:paraId="2D9E3DE2" w14:textId="44A4FD2E" w:rsidR="002D0852" w:rsidRPr="00DD73EF" w:rsidRDefault="002D0852" w:rsidP="00DD73EF">
            <w:pPr>
              <w:pStyle w:val="Brdtekst"/>
              <w:spacing w:after="0"/>
              <w:ind w:left="0"/>
              <w:rPr>
                <w:color w:val="auto"/>
                <w:lang w:eastAsia="nb-NO"/>
              </w:rPr>
            </w:pPr>
          </w:p>
        </w:tc>
        <w:tc>
          <w:tcPr>
            <w:tcW w:w="1276" w:type="dxa"/>
            <w:shd w:val="clear" w:color="auto" w:fill="auto"/>
            <w:vAlign w:val="bottom"/>
          </w:tcPr>
          <w:p w14:paraId="2AB8D242" w14:textId="3254ACFF" w:rsidR="002D0852" w:rsidRPr="00DD73EF" w:rsidRDefault="00DD73EF" w:rsidP="00DD73EF">
            <w:pPr>
              <w:pStyle w:val="Brdtekst"/>
              <w:spacing w:after="0"/>
              <w:ind w:left="0"/>
              <w:rPr>
                <w:color w:val="auto"/>
                <w:lang w:eastAsia="nb-NO"/>
              </w:rPr>
            </w:pPr>
            <w:r>
              <w:rPr>
                <w:color w:val="auto"/>
                <w:lang w:eastAsia="nb-NO"/>
              </w:rPr>
              <w:t>% Påslag</w:t>
            </w:r>
          </w:p>
        </w:tc>
        <w:tc>
          <w:tcPr>
            <w:tcW w:w="1559" w:type="dxa"/>
            <w:shd w:val="clear" w:color="auto" w:fill="auto"/>
            <w:vAlign w:val="bottom"/>
          </w:tcPr>
          <w:p w14:paraId="0F66E893" w14:textId="08246C1E" w:rsidR="002D0852" w:rsidRPr="00DD73EF" w:rsidRDefault="00DD73EF" w:rsidP="00DD73EF">
            <w:pPr>
              <w:pStyle w:val="Brdtekst"/>
              <w:spacing w:after="0"/>
              <w:ind w:left="0"/>
              <w:rPr>
                <w:color w:val="auto"/>
                <w:lang w:eastAsia="nb-NO"/>
              </w:rPr>
            </w:pPr>
            <w:r>
              <w:rPr>
                <w:color w:val="auto"/>
                <w:lang w:eastAsia="nb-NO"/>
              </w:rPr>
              <w:t>Stipulert verdi</w:t>
            </w:r>
          </w:p>
        </w:tc>
        <w:tc>
          <w:tcPr>
            <w:tcW w:w="2410" w:type="dxa"/>
            <w:shd w:val="clear" w:color="auto" w:fill="auto"/>
            <w:vAlign w:val="bottom"/>
          </w:tcPr>
          <w:p w14:paraId="79F50486" w14:textId="034141A5" w:rsidR="002D0852" w:rsidRPr="00DD73EF" w:rsidRDefault="00DD73EF" w:rsidP="00DD73EF">
            <w:pPr>
              <w:pStyle w:val="Brdtekst"/>
              <w:spacing w:after="0"/>
              <w:ind w:left="0"/>
              <w:rPr>
                <w:color w:val="auto"/>
                <w:lang w:eastAsia="nb-NO"/>
              </w:rPr>
            </w:pPr>
            <w:r>
              <w:rPr>
                <w:color w:val="auto"/>
                <w:lang w:eastAsia="nb-NO"/>
              </w:rPr>
              <w:t>Sum inkl. påslag</w:t>
            </w:r>
          </w:p>
        </w:tc>
      </w:tr>
      <w:tr w:rsidR="00DD73EF" w:rsidRPr="00DD73EF" w14:paraId="1E4010F3" w14:textId="77777777" w:rsidTr="000D704E">
        <w:trPr>
          <w:trHeight w:val="680"/>
        </w:trPr>
        <w:tc>
          <w:tcPr>
            <w:tcW w:w="3250" w:type="dxa"/>
            <w:shd w:val="clear" w:color="auto" w:fill="auto"/>
            <w:vAlign w:val="bottom"/>
          </w:tcPr>
          <w:p w14:paraId="0C95184C" w14:textId="08919CC4" w:rsidR="00DD73EF" w:rsidRDefault="00DD73EF" w:rsidP="00DD73EF">
            <w:pPr>
              <w:pStyle w:val="Brdtekst"/>
              <w:spacing w:after="0"/>
              <w:ind w:left="0"/>
              <w:rPr>
                <w:lang w:eastAsia="nb-NO"/>
              </w:rPr>
            </w:pPr>
            <w:r>
              <w:rPr>
                <w:color w:val="auto"/>
                <w:lang w:eastAsia="nb-NO"/>
              </w:rPr>
              <w:t>Påslag for materialer</w:t>
            </w:r>
          </w:p>
        </w:tc>
        <w:tc>
          <w:tcPr>
            <w:tcW w:w="1276" w:type="dxa"/>
            <w:shd w:val="clear" w:color="auto" w:fill="auto"/>
            <w:vAlign w:val="bottom"/>
          </w:tcPr>
          <w:p w14:paraId="4ED1CCD6" w14:textId="2D829037" w:rsidR="00DD73EF" w:rsidRPr="00DD73EF" w:rsidRDefault="00DD73EF" w:rsidP="00DD73EF">
            <w:pPr>
              <w:pStyle w:val="Brdtekst"/>
              <w:spacing w:after="0"/>
              <w:ind w:left="0"/>
              <w:rPr>
                <w:color w:val="auto"/>
                <w:lang w:eastAsia="nb-NO"/>
              </w:rPr>
            </w:pPr>
            <w:r w:rsidRPr="00DD73EF">
              <w:rPr>
                <w:color w:val="auto"/>
                <w:lang w:eastAsia="nb-NO"/>
              </w:rPr>
              <w:t>_______ %</w:t>
            </w:r>
          </w:p>
        </w:tc>
        <w:tc>
          <w:tcPr>
            <w:tcW w:w="1559" w:type="dxa"/>
            <w:shd w:val="clear" w:color="auto" w:fill="auto"/>
            <w:vAlign w:val="bottom"/>
          </w:tcPr>
          <w:p w14:paraId="61AC148B" w14:textId="0DE62038" w:rsidR="00DD73EF" w:rsidRPr="00DD73EF" w:rsidRDefault="00DD73EF" w:rsidP="00DD73EF">
            <w:pPr>
              <w:pStyle w:val="Brdtekst"/>
              <w:spacing w:after="0"/>
              <w:ind w:left="0"/>
              <w:rPr>
                <w:color w:val="auto"/>
                <w:lang w:eastAsia="nb-NO"/>
              </w:rPr>
            </w:pPr>
            <w:r>
              <w:rPr>
                <w:color w:val="auto"/>
                <w:lang w:eastAsia="nb-NO"/>
              </w:rPr>
              <w:t xml:space="preserve">kr. </w:t>
            </w:r>
            <w:r w:rsidR="00A557EA">
              <w:rPr>
                <w:color w:val="auto"/>
                <w:lang w:eastAsia="nb-NO"/>
              </w:rPr>
              <w:t>2</w:t>
            </w:r>
            <w:r>
              <w:rPr>
                <w:color w:val="auto"/>
                <w:lang w:eastAsia="nb-NO"/>
              </w:rPr>
              <w:t>00 000</w:t>
            </w:r>
          </w:p>
        </w:tc>
        <w:tc>
          <w:tcPr>
            <w:tcW w:w="2410" w:type="dxa"/>
            <w:shd w:val="clear" w:color="auto" w:fill="auto"/>
            <w:vAlign w:val="bottom"/>
          </w:tcPr>
          <w:p w14:paraId="219CFA6E" w14:textId="60D5EB35" w:rsidR="00DD73EF" w:rsidRPr="00DD73EF" w:rsidRDefault="00DD73EF" w:rsidP="00DD73EF">
            <w:pPr>
              <w:pStyle w:val="Brdtekst"/>
              <w:spacing w:after="0"/>
              <w:ind w:left="0"/>
              <w:rPr>
                <w:color w:val="auto"/>
                <w:lang w:eastAsia="nb-NO"/>
              </w:rPr>
            </w:pPr>
            <w:r>
              <w:rPr>
                <w:color w:val="auto"/>
                <w:lang w:eastAsia="nb-NO"/>
              </w:rPr>
              <w:t>kr. _____________</w:t>
            </w:r>
          </w:p>
        </w:tc>
      </w:tr>
      <w:tr w:rsidR="00873EF3" w:rsidRPr="00DD73EF" w14:paraId="4E8C90BC" w14:textId="77777777" w:rsidTr="000D704E">
        <w:trPr>
          <w:trHeight w:val="680"/>
        </w:trPr>
        <w:tc>
          <w:tcPr>
            <w:tcW w:w="3250" w:type="dxa"/>
            <w:tcBorders>
              <w:bottom w:val="single" w:sz="8" w:space="0" w:color="auto"/>
            </w:tcBorders>
            <w:shd w:val="clear" w:color="auto" w:fill="auto"/>
            <w:vAlign w:val="bottom"/>
          </w:tcPr>
          <w:p w14:paraId="7F110FE4" w14:textId="4C48809B" w:rsidR="00873EF3" w:rsidRDefault="00873EF3" w:rsidP="00873EF3">
            <w:pPr>
              <w:pStyle w:val="Brdtekst"/>
              <w:spacing w:after="0"/>
              <w:ind w:left="0"/>
              <w:rPr>
                <w:lang w:eastAsia="nb-NO"/>
              </w:rPr>
            </w:pPr>
            <w:r>
              <w:rPr>
                <w:color w:val="auto"/>
                <w:lang w:eastAsia="nb-NO"/>
              </w:rPr>
              <w:t>Påslag for underentreprenør</w:t>
            </w:r>
            <w:r w:rsidR="000D704E">
              <w:rPr>
                <w:color w:val="auto"/>
                <w:lang w:eastAsia="nb-NO"/>
              </w:rPr>
              <w:t>/leverandør</w:t>
            </w:r>
          </w:p>
        </w:tc>
        <w:tc>
          <w:tcPr>
            <w:tcW w:w="1276" w:type="dxa"/>
            <w:tcBorders>
              <w:bottom w:val="single" w:sz="8" w:space="0" w:color="auto"/>
            </w:tcBorders>
            <w:shd w:val="clear" w:color="auto" w:fill="auto"/>
            <w:vAlign w:val="bottom"/>
          </w:tcPr>
          <w:p w14:paraId="4C9BA5D3" w14:textId="6EB394B2" w:rsidR="00873EF3" w:rsidRPr="00DD73EF" w:rsidRDefault="00873EF3" w:rsidP="00873EF3">
            <w:pPr>
              <w:pStyle w:val="Brdtekst"/>
              <w:spacing w:after="0"/>
              <w:ind w:left="0"/>
              <w:rPr>
                <w:lang w:eastAsia="nb-NO"/>
              </w:rPr>
            </w:pPr>
            <w:r w:rsidRPr="00DD73EF">
              <w:rPr>
                <w:color w:val="auto"/>
                <w:lang w:eastAsia="nb-NO"/>
              </w:rPr>
              <w:t>_______ %</w:t>
            </w:r>
          </w:p>
        </w:tc>
        <w:tc>
          <w:tcPr>
            <w:tcW w:w="1559" w:type="dxa"/>
            <w:tcBorders>
              <w:bottom w:val="single" w:sz="8" w:space="0" w:color="auto"/>
            </w:tcBorders>
            <w:shd w:val="clear" w:color="auto" w:fill="auto"/>
            <w:vAlign w:val="bottom"/>
          </w:tcPr>
          <w:p w14:paraId="0A355D35" w14:textId="40781D04" w:rsidR="00873EF3" w:rsidRDefault="00873EF3" w:rsidP="00873EF3">
            <w:pPr>
              <w:pStyle w:val="Brdtekst"/>
              <w:spacing w:after="0"/>
              <w:ind w:left="0"/>
              <w:rPr>
                <w:lang w:eastAsia="nb-NO"/>
              </w:rPr>
            </w:pPr>
            <w:r>
              <w:rPr>
                <w:color w:val="auto"/>
                <w:lang w:eastAsia="nb-NO"/>
              </w:rPr>
              <w:t xml:space="preserve">kr. </w:t>
            </w:r>
            <w:r w:rsidR="00A557EA">
              <w:rPr>
                <w:color w:val="auto"/>
                <w:lang w:eastAsia="nb-NO"/>
              </w:rPr>
              <w:t>2</w:t>
            </w:r>
            <w:r>
              <w:rPr>
                <w:color w:val="auto"/>
                <w:lang w:eastAsia="nb-NO"/>
              </w:rPr>
              <w:t>00 000</w:t>
            </w:r>
          </w:p>
        </w:tc>
        <w:tc>
          <w:tcPr>
            <w:tcW w:w="2410" w:type="dxa"/>
            <w:shd w:val="clear" w:color="auto" w:fill="auto"/>
            <w:vAlign w:val="bottom"/>
          </w:tcPr>
          <w:p w14:paraId="3C456DA8" w14:textId="449CC644" w:rsidR="00873EF3" w:rsidRDefault="00873EF3" w:rsidP="00873EF3">
            <w:pPr>
              <w:pStyle w:val="Brdtekst"/>
              <w:spacing w:after="0"/>
              <w:ind w:left="0"/>
              <w:rPr>
                <w:lang w:eastAsia="nb-NO"/>
              </w:rPr>
            </w:pPr>
            <w:r>
              <w:rPr>
                <w:color w:val="auto"/>
                <w:lang w:eastAsia="nb-NO"/>
              </w:rPr>
              <w:t>kr. _____________</w:t>
            </w:r>
          </w:p>
        </w:tc>
      </w:tr>
      <w:tr w:rsidR="00BD5C4E" w:rsidRPr="00DD73EF" w14:paraId="4B41ADA8" w14:textId="77777777" w:rsidTr="000D704E">
        <w:trPr>
          <w:trHeight w:val="680"/>
        </w:trPr>
        <w:tc>
          <w:tcPr>
            <w:tcW w:w="3250" w:type="dxa"/>
            <w:tcBorders>
              <w:bottom w:val="single" w:sz="8" w:space="0" w:color="auto"/>
            </w:tcBorders>
            <w:shd w:val="clear" w:color="auto" w:fill="auto"/>
            <w:vAlign w:val="bottom"/>
          </w:tcPr>
          <w:p w14:paraId="60B6E312" w14:textId="03882869" w:rsidR="00BD5C4E" w:rsidRDefault="00BD5C4E" w:rsidP="00873EF3">
            <w:pPr>
              <w:pStyle w:val="Brdtekst"/>
              <w:spacing w:after="0"/>
              <w:ind w:left="0"/>
              <w:rPr>
                <w:lang w:eastAsia="nb-NO"/>
              </w:rPr>
            </w:pPr>
            <w:r>
              <w:rPr>
                <w:color w:val="auto"/>
                <w:lang w:eastAsia="nb-NO"/>
              </w:rPr>
              <w:t>Påslag for lysarmaturer</w:t>
            </w:r>
          </w:p>
        </w:tc>
        <w:tc>
          <w:tcPr>
            <w:tcW w:w="1276" w:type="dxa"/>
            <w:tcBorders>
              <w:bottom w:val="single" w:sz="8" w:space="0" w:color="auto"/>
            </w:tcBorders>
            <w:shd w:val="clear" w:color="auto" w:fill="auto"/>
            <w:vAlign w:val="bottom"/>
          </w:tcPr>
          <w:p w14:paraId="63321296" w14:textId="303EEE5E" w:rsidR="00BD5C4E" w:rsidRPr="00DD73EF" w:rsidRDefault="00BD5C4E" w:rsidP="00873EF3">
            <w:pPr>
              <w:pStyle w:val="Brdtekst"/>
              <w:spacing w:after="0"/>
              <w:ind w:left="0"/>
              <w:rPr>
                <w:lang w:eastAsia="nb-NO"/>
              </w:rPr>
            </w:pPr>
            <w:r w:rsidRPr="00DD73EF">
              <w:rPr>
                <w:color w:val="auto"/>
                <w:lang w:eastAsia="nb-NO"/>
              </w:rPr>
              <w:t>_______ %</w:t>
            </w:r>
          </w:p>
        </w:tc>
        <w:tc>
          <w:tcPr>
            <w:tcW w:w="1559" w:type="dxa"/>
            <w:tcBorders>
              <w:bottom w:val="single" w:sz="8" w:space="0" w:color="auto"/>
            </w:tcBorders>
            <w:shd w:val="clear" w:color="auto" w:fill="auto"/>
            <w:vAlign w:val="bottom"/>
          </w:tcPr>
          <w:p w14:paraId="12FFF7A9" w14:textId="1F275697" w:rsidR="00BD5C4E" w:rsidRDefault="00BD5C4E" w:rsidP="00873EF3">
            <w:pPr>
              <w:pStyle w:val="Brdtekst"/>
              <w:spacing w:after="0"/>
              <w:ind w:left="0"/>
              <w:rPr>
                <w:lang w:eastAsia="nb-NO"/>
              </w:rPr>
            </w:pPr>
            <w:r>
              <w:rPr>
                <w:color w:val="auto"/>
                <w:lang w:eastAsia="nb-NO"/>
              </w:rPr>
              <w:t xml:space="preserve">kr. </w:t>
            </w:r>
            <w:r w:rsidR="001E5F85">
              <w:rPr>
                <w:color w:val="auto"/>
                <w:lang w:eastAsia="nb-NO"/>
              </w:rPr>
              <w:t>4</w:t>
            </w:r>
            <w:r>
              <w:rPr>
                <w:color w:val="auto"/>
                <w:lang w:eastAsia="nb-NO"/>
              </w:rPr>
              <w:t xml:space="preserve"> </w:t>
            </w:r>
            <w:r w:rsidR="00457664">
              <w:rPr>
                <w:color w:val="auto"/>
                <w:lang w:eastAsia="nb-NO"/>
              </w:rPr>
              <w:t>5</w:t>
            </w:r>
            <w:r>
              <w:rPr>
                <w:color w:val="auto"/>
                <w:lang w:eastAsia="nb-NO"/>
              </w:rPr>
              <w:t>00 000</w:t>
            </w:r>
          </w:p>
        </w:tc>
        <w:tc>
          <w:tcPr>
            <w:tcW w:w="2410" w:type="dxa"/>
            <w:shd w:val="clear" w:color="auto" w:fill="auto"/>
            <w:vAlign w:val="bottom"/>
          </w:tcPr>
          <w:p w14:paraId="00CCC8D8" w14:textId="0A929C64" w:rsidR="00BD5C4E" w:rsidRDefault="00BD5C4E" w:rsidP="00873EF3">
            <w:pPr>
              <w:pStyle w:val="Brdtekst"/>
              <w:spacing w:after="0"/>
              <w:ind w:left="0"/>
              <w:rPr>
                <w:lang w:eastAsia="nb-NO"/>
              </w:rPr>
            </w:pPr>
            <w:r>
              <w:rPr>
                <w:color w:val="auto"/>
                <w:lang w:eastAsia="nb-NO"/>
              </w:rPr>
              <w:t>kr. _____________</w:t>
            </w:r>
          </w:p>
        </w:tc>
      </w:tr>
      <w:tr w:rsidR="000D704E" w:rsidRPr="00DD73EF" w14:paraId="0DD77FB1" w14:textId="77777777" w:rsidTr="000D704E">
        <w:trPr>
          <w:trHeight w:val="680"/>
        </w:trPr>
        <w:tc>
          <w:tcPr>
            <w:tcW w:w="3250" w:type="dxa"/>
            <w:tcBorders>
              <w:left w:val="nil"/>
              <w:bottom w:val="nil"/>
              <w:right w:val="nil"/>
            </w:tcBorders>
            <w:shd w:val="clear" w:color="auto" w:fill="auto"/>
            <w:vAlign w:val="bottom"/>
          </w:tcPr>
          <w:p w14:paraId="18A3A281" w14:textId="6B53CB80" w:rsidR="000D704E" w:rsidRDefault="000D704E" w:rsidP="00873EF3">
            <w:pPr>
              <w:pStyle w:val="Brdtekst"/>
              <w:spacing w:after="0"/>
              <w:ind w:left="0"/>
              <w:rPr>
                <w:lang w:eastAsia="nb-NO"/>
              </w:rPr>
            </w:pPr>
            <w:r w:rsidRPr="000D704E">
              <w:rPr>
                <w:rFonts w:cs="Arial"/>
                <w:b/>
                <w:bCs/>
                <w:color w:val="auto"/>
                <w:szCs w:val="20"/>
                <w:lang w:eastAsia="nb-NO"/>
              </w:rPr>
              <w:t xml:space="preserve">Sum </w:t>
            </w:r>
            <w:r>
              <w:rPr>
                <w:rFonts w:cs="Arial"/>
                <w:b/>
                <w:bCs/>
                <w:color w:val="auto"/>
                <w:szCs w:val="20"/>
                <w:lang w:eastAsia="nb-NO"/>
              </w:rPr>
              <w:t>påslag</w:t>
            </w:r>
            <w:r w:rsidRPr="000D704E">
              <w:rPr>
                <w:rFonts w:cs="Arial"/>
                <w:b/>
                <w:bCs/>
                <w:color w:val="auto"/>
                <w:szCs w:val="20"/>
                <w:lang w:eastAsia="nb-NO"/>
              </w:rPr>
              <w:t>:</w:t>
            </w:r>
            <w:r w:rsidRPr="000D704E">
              <w:rPr>
                <w:rFonts w:cs="Arial"/>
                <w:b/>
                <w:bCs/>
                <w:color w:val="auto"/>
                <w:szCs w:val="20"/>
                <w:lang w:eastAsia="nb-NO"/>
              </w:rPr>
              <w:br/>
              <w:t>(overføres til tabell i kap. G.2)</w:t>
            </w:r>
          </w:p>
        </w:tc>
        <w:tc>
          <w:tcPr>
            <w:tcW w:w="1276" w:type="dxa"/>
            <w:tcBorders>
              <w:left w:val="nil"/>
              <w:bottom w:val="nil"/>
              <w:right w:val="nil"/>
            </w:tcBorders>
            <w:shd w:val="clear" w:color="auto" w:fill="auto"/>
            <w:vAlign w:val="bottom"/>
          </w:tcPr>
          <w:p w14:paraId="589DDC92" w14:textId="77777777" w:rsidR="000D704E" w:rsidRPr="00DD73EF" w:rsidRDefault="000D704E" w:rsidP="00873EF3">
            <w:pPr>
              <w:pStyle w:val="Brdtekst"/>
              <w:spacing w:after="0"/>
              <w:ind w:left="0"/>
              <w:rPr>
                <w:lang w:eastAsia="nb-NO"/>
              </w:rPr>
            </w:pPr>
          </w:p>
        </w:tc>
        <w:tc>
          <w:tcPr>
            <w:tcW w:w="1559" w:type="dxa"/>
            <w:tcBorders>
              <w:left w:val="nil"/>
              <w:bottom w:val="nil"/>
            </w:tcBorders>
            <w:shd w:val="clear" w:color="auto" w:fill="auto"/>
            <w:vAlign w:val="bottom"/>
          </w:tcPr>
          <w:p w14:paraId="3B239F3C" w14:textId="77777777" w:rsidR="000D704E" w:rsidRDefault="000D704E" w:rsidP="00873EF3">
            <w:pPr>
              <w:pStyle w:val="Brdtekst"/>
              <w:spacing w:after="0"/>
              <w:ind w:left="0"/>
              <w:rPr>
                <w:lang w:eastAsia="nb-NO"/>
              </w:rPr>
            </w:pPr>
          </w:p>
        </w:tc>
        <w:tc>
          <w:tcPr>
            <w:tcW w:w="2410" w:type="dxa"/>
            <w:shd w:val="clear" w:color="auto" w:fill="auto"/>
            <w:vAlign w:val="bottom"/>
          </w:tcPr>
          <w:p w14:paraId="60A0A49A" w14:textId="77777777" w:rsidR="000D704E" w:rsidRDefault="000D704E" w:rsidP="00873EF3">
            <w:pPr>
              <w:pStyle w:val="Brdtekst"/>
              <w:spacing w:after="0"/>
              <w:ind w:left="0"/>
              <w:rPr>
                <w:lang w:eastAsia="nb-NO"/>
              </w:rPr>
            </w:pPr>
          </w:p>
        </w:tc>
      </w:tr>
    </w:tbl>
    <w:p w14:paraId="6DEBA7C1" w14:textId="77777777" w:rsidR="00873EF3" w:rsidRDefault="00873EF3" w:rsidP="00873EF3">
      <w:pPr>
        <w:pStyle w:val="Overskrift2"/>
        <w:numPr>
          <w:ilvl w:val="0"/>
          <w:numId w:val="0"/>
        </w:numPr>
        <w:ind w:left="851"/>
        <w:rPr>
          <w:caps w:val="0"/>
        </w:rPr>
      </w:pPr>
    </w:p>
    <w:p w14:paraId="01F94062" w14:textId="5A6849FF" w:rsidR="003A4CF0" w:rsidRPr="00E20F17" w:rsidRDefault="00ED1DB2" w:rsidP="003A4CF0">
      <w:pPr>
        <w:pStyle w:val="Overskrift2"/>
        <w:rPr>
          <w:caps w:val="0"/>
        </w:rPr>
      </w:pPr>
      <w:bookmarkStart w:id="498" w:name="_Toc231391254"/>
      <w:r w:rsidRPr="00E20F17">
        <w:rPr>
          <w:caps w:val="0"/>
        </w:rPr>
        <w:t>Opsjoner</w:t>
      </w:r>
      <w:bookmarkEnd w:id="498"/>
    </w:p>
    <w:p w14:paraId="06D1BB95" w14:textId="77777777" w:rsidR="005724FC" w:rsidRPr="003A4CF0" w:rsidRDefault="005724FC" w:rsidP="005724FC">
      <w:pPr>
        <w:pStyle w:val="Brdtekst"/>
      </w:pPr>
      <w:bookmarkStart w:id="499" w:name="_Toc48138610"/>
      <w:bookmarkEnd w:id="493"/>
      <w:bookmarkEnd w:id="494"/>
      <w:bookmarkEnd w:id="495"/>
      <w:r>
        <w:rPr>
          <w:rFonts w:ascii="ArialMT" w:hAnsi="ArialMT" w:cs="ArialMT"/>
          <w:szCs w:val="20"/>
        </w:rPr>
        <w:t>Se kap. C.2.5.7 Belysning.</w:t>
      </w:r>
    </w:p>
    <w:p w14:paraId="094C86B3" w14:textId="77777777" w:rsidR="007A55C8" w:rsidRPr="00A26161" w:rsidRDefault="007A55C8" w:rsidP="007A55C8">
      <w:pPr>
        <w:pStyle w:val="Overskrift2"/>
        <w:rPr>
          <w:caps w:val="0"/>
        </w:rPr>
      </w:pPr>
      <w:bookmarkStart w:id="500" w:name="_Toc231391255"/>
      <w:r w:rsidRPr="00A26161">
        <w:rPr>
          <w:caps w:val="0"/>
        </w:rPr>
        <w:t>Regulering</w:t>
      </w:r>
      <w:bookmarkEnd w:id="499"/>
      <w:bookmarkEnd w:id="500"/>
    </w:p>
    <w:p w14:paraId="1CAE4B89" w14:textId="047A17EC" w:rsidR="003347F3" w:rsidRPr="00DC55E8" w:rsidRDefault="003347F3" w:rsidP="003347F3">
      <w:pPr>
        <w:pStyle w:val="Overskrift3"/>
      </w:pPr>
      <w:bookmarkStart w:id="501" w:name="_Toc48138611"/>
      <w:bookmarkStart w:id="502" w:name="_Toc231391256"/>
      <w:r w:rsidRPr="00DC55E8">
        <w:t>Prisregulering</w:t>
      </w:r>
      <w:bookmarkEnd w:id="501"/>
      <w:bookmarkEnd w:id="502"/>
    </w:p>
    <w:p w14:paraId="57D82EBC" w14:textId="3D6BEA13" w:rsidR="007A55C8" w:rsidRDefault="007F47E6" w:rsidP="007A55C8">
      <w:pPr>
        <w:pStyle w:val="Brdtekst"/>
      </w:pPr>
      <w:r w:rsidRPr="00DC55E8">
        <w:t xml:space="preserve">Se </w:t>
      </w:r>
      <w:r w:rsidR="004B6CD6">
        <w:t xml:space="preserve">spesielle </w:t>
      </w:r>
      <w:proofErr w:type="spellStart"/>
      <w:r w:rsidR="00460943" w:rsidRPr="00DC55E8">
        <w:t>kontrakts</w:t>
      </w:r>
      <w:r w:rsidRPr="00DC55E8">
        <w:t>bestemmelser</w:t>
      </w:r>
      <w:proofErr w:type="spellEnd"/>
      <w:r w:rsidRPr="00DC55E8">
        <w:t xml:space="preserve"> kap</w:t>
      </w:r>
      <w:r w:rsidR="004B6CD6">
        <w:t xml:space="preserve">. </w:t>
      </w:r>
      <w:r w:rsidR="004B6CD6">
        <w:fldChar w:fldCharType="begin"/>
      </w:r>
      <w:r w:rsidR="004B6CD6">
        <w:instrText xml:space="preserve"> REF _Ref43463334 \r \h </w:instrText>
      </w:r>
      <w:r w:rsidR="004B6CD6">
        <w:fldChar w:fldCharType="separate"/>
      </w:r>
      <w:r w:rsidR="00A92934">
        <w:t>B.2.9</w:t>
      </w:r>
      <w:r w:rsidR="004B6CD6">
        <w:fldChar w:fldCharType="end"/>
      </w:r>
    </w:p>
    <w:bookmarkEnd w:id="3"/>
    <w:p w14:paraId="7AB54A22" w14:textId="77777777" w:rsidR="007A55C8" w:rsidRPr="009564A1" w:rsidRDefault="007A55C8" w:rsidP="007A55C8">
      <w:pPr>
        <w:pStyle w:val="Brdtekst"/>
      </w:pPr>
    </w:p>
    <w:sectPr w:rsidR="007A55C8" w:rsidRPr="009564A1" w:rsidSect="00811F3E">
      <w:headerReference w:type="even" r:id="rId24"/>
      <w:headerReference w:type="default" r:id="rId25"/>
      <w:headerReference w:type="first" r:id="rId2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5A00ED" w14:textId="77777777" w:rsidR="003B61C3" w:rsidRDefault="003B61C3" w:rsidP="00F62445">
      <w:pPr>
        <w:spacing w:after="0"/>
      </w:pPr>
      <w:r>
        <w:separator/>
      </w:r>
    </w:p>
  </w:endnote>
  <w:endnote w:type="continuationSeparator" w:id="0">
    <w:p w14:paraId="119E96F3" w14:textId="77777777" w:rsidR="003B61C3" w:rsidRDefault="003B61C3" w:rsidP="00F62445">
      <w:pPr>
        <w:spacing w:after="0"/>
      </w:pPr>
      <w:r>
        <w:continuationSeparator/>
      </w:r>
    </w:p>
  </w:endnote>
  <w:endnote w:type="continuationNotice" w:id="1">
    <w:p w14:paraId="1DEC861E" w14:textId="77777777" w:rsidR="003B61C3" w:rsidRDefault="003B61C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Rockwell">
    <w:panose1 w:val="02060603020205020403"/>
    <w:charset w:val="00"/>
    <w:family w:val="roman"/>
    <w:pitch w:val="variable"/>
    <w:sig w:usb0="00000007" w:usb1="00000000" w:usb2="00000000" w:usb3="00000000" w:csb0="00000003" w:csb1="00000000"/>
  </w:font>
  <w:font w:name="PMingLiU">
    <w:panose1 w:val="02010601000101010101"/>
    <w:charset w:val="88"/>
    <w:family w:val="roman"/>
    <w:pitch w:val="variable"/>
    <w:sig w:usb0="A00002FF" w:usb1="28CFFCFA" w:usb2="00000016" w:usb3="00000000" w:csb0="00100001" w:csb1="00000000"/>
  </w:font>
  <w:font w:name="Seaford">
    <w:charset w:val="00"/>
    <w:family w:val="auto"/>
    <w:pitch w:val="variable"/>
    <w:sig w:usb0="80000003" w:usb1="00000001"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weco Sans">
    <w:altName w:val="Cambria"/>
    <w:panose1 w:val="00000000000000000000"/>
    <w:charset w:val="00"/>
    <w:family w:val="modern"/>
    <w:notTrueType/>
    <w:pitch w:val="variable"/>
    <w:sig w:usb0="00000007" w:usb1="00000000" w:usb2="00000000" w:usb3="00000000" w:csb0="00000093" w:csb1="00000000"/>
  </w:font>
  <w:font w:name="Aptos Narrow">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MT">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79337248"/>
      <w:docPartObj>
        <w:docPartGallery w:val="Page Numbers (Bottom of Page)"/>
        <w:docPartUnique/>
      </w:docPartObj>
    </w:sdtPr>
    <w:sdtEndPr/>
    <w:sdtContent>
      <w:sdt>
        <w:sdtPr>
          <w:id w:val="-1769616900"/>
          <w:docPartObj>
            <w:docPartGallery w:val="Page Numbers (Top of Page)"/>
            <w:docPartUnique/>
          </w:docPartObj>
        </w:sdtPr>
        <w:sdtEndPr/>
        <w:sdtContent>
          <w:p w14:paraId="41BD0FAC" w14:textId="0DD84D9E" w:rsidR="00DF0B34" w:rsidRDefault="00DF0B34">
            <w:pPr>
              <w:pStyle w:val="Bunntekst"/>
              <w:jc w:val="right"/>
            </w:pPr>
            <w:r w:rsidRPr="00ED097A">
              <w:rPr>
                <w:rFonts w:ascii="Arial" w:hAnsi="Arial" w:cs="Arial"/>
                <w:color w:val="auto"/>
                <w:sz w:val="16"/>
                <w:szCs w:val="16"/>
              </w:rPr>
              <w:t xml:space="preserve">Side </w:t>
            </w:r>
            <w:r w:rsidRPr="00ED097A">
              <w:rPr>
                <w:rFonts w:ascii="Arial" w:hAnsi="Arial" w:cs="Arial"/>
                <w:b/>
                <w:bCs w:val="0"/>
                <w:color w:val="auto"/>
                <w:sz w:val="16"/>
                <w:szCs w:val="16"/>
              </w:rPr>
              <w:fldChar w:fldCharType="begin"/>
            </w:r>
            <w:r w:rsidRPr="00ED097A">
              <w:rPr>
                <w:rFonts w:ascii="Arial" w:hAnsi="Arial" w:cs="Arial"/>
                <w:b/>
                <w:color w:val="auto"/>
                <w:sz w:val="16"/>
                <w:szCs w:val="16"/>
              </w:rPr>
              <w:instrText>PAGE</w:instrText>
            </w:r>
            <w:r w:rsidRPr="00ED097A">
              <w:rPr>
                <w:rFonts w:ascii="Arial" w:hAnsi="Arial" w:cs="Arial"/>
                <w:b/>
                <w:bCs w:val="0"/>
                <w:color w:val="auto"/>
                <w:sz w:val="16"/>
                <w:szCs w:val="16"/>
              </w:rPr>
              <w:fldChar w:fldCharType="separate"/>
            </w:r>
            <w:r w:rsidRPr="00ED097A">
              <w:rPr>
                <w:rFonts w:ascii="Arial" w:hAnsi="Arial" w:cs="Arial"/>
                <w:b/>
                <w:color w:val="auto"/>
                <w:sz w:val="16"/>
                <w:szCs w:val="16"/>
              </w:rPr>
              <w:t>2</w:t>
            </w:r>
            <w:r w:rsidRPr="00ED097A">
              <w:rPr>
                <w:rFonts w:ascii="Arial" w:hAnsi="Arial" w:cs="Arial"/>
                <w:b/>
                <w:bCs w:val="0"/>
                <w:color w:val="auto"/>
                <w:sz w:val="16"/>
                <w:szCs w:val="16"/>
              </w:rPr>
              <w:fldChar w:fldCharType="end"/>
            </w:r>
            <w:r w:rsidRPr="00ED097A">
              <w:rPr>
                <w:rFonts w:ascii="Arial" w:hAnsi="Arial" w:cs="Arial"/>
                <w:color w:val="auto"/>
                <w:sz w:val="16"/>
                <w:szCs w:val="16"/>
              </w:rPr>
              <w:t xml:space="preserve"> av </w:t>
            </w:r>
            <w:r w:rsidR="00A26161" w:rsidRPr="00ED097A">
              <w:rPr>
                <w:rFonts w:ascii="Arial" w:hAnsi="Arial" w:cs="Arial"/>
                <w:color w:val="auto"/>
                <w:sz w:val="16"/>
                <w:szCs w:val="16"/>
              </w:rPr>
              <w:t>4</w:t>
            </w:r>
            <w:r w:rsidR="008E2920">
              <w:rPr>
                <w:rFonts w:ascii="Arial" w:hAnsi="Arial" w:cs="Arial"/>
                <w:color w:val="auto"/>
                <w:sz w:val="16"/>
                <w:szCs w:val="16"/>
              </w:rPr>
              <w:t>3</w:t>
            </w:r>
          </w:p>
        </w:sdtContent>
      </w:sdt>
    </w:sdtContent>
  </w:sdt>
  <w:p w14:paraId="37C53FF3" w14:textId="77777777" w:rsidR="00DF0B34" w:rsidRDefault="00DF0B34">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C53FF5" w14:textId="77300E43" w:rsidR="00DF0B34" w:rsidRDefault="00DF0B34" w:rsidP="00855F32">
    <w:pPr>
      <w:pStyle w:val="Bunntekst"/>
      <w:ind w:right="-58"/>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FAAAE9" w14:textId="77777777" w:rsidR="003B61C3" w:rsidRDefault="003B61C3" w:rsidP="00F62445">
      <w:pPr>
        <w:spacing w:after="0"/>
      </w:pPr>
      <w:r>
        <w:separator/>
      </w:r>
    </w:p>
  </w:footnote>
  <w:footnote w:type="continuationSeparator" w:id="0">
    <w:p w14:paraId="30E98280" w14:textId="77777777" w:rsidR="003B61C3" w:rsidRDefault="003B61C3" w:rsidP="00F62445">
      <w:pPr>
        <w:spacing w:after="0"/>
      </w:pPr>
      <w:r>
        <w:continuationSeparator/>
      </w:r>
    </w:p>
  </w:footnote>
  <w:footnote w:type="continuationNotice" w:id="1">
    <w:p w14:paraId="0154D43F" w14:textId="77777777" w:rsidR="003B61C3" w:rsidRDefault="003B61C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C53FF1" w14:textId="4EDB0C95" w:rsidR="00DF0B34" w:rsidRDefault="00DF0B34" w:rsidP="00E63C63">
    <w:pPr>
      <w:pStyle w:val="Topptekst"/>
      <w:tabs>
        <w:tab w:val="clear" w:pos="9923"/>
        <w:tab w:val="left" w:pos="1920"/>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B2758A" w14:textId="5F6C2B91" w:rsidR="00DF0B34" w:rsidRDefault="00DF0B34" w:rsidP="0019435E">
    <w:pPr>
      <w:pStyle w:val="Topptekst"/>
    </w:pPr>
  </w:p>
  <w:p w14:paraId="649ED90E" w14:textId="7CA36A3B" w:rsidR="00DF0B34" w:rsidRDefault="0054050B" w:rsidP="00B42737">
    <w:pPr>
      <w:pStyle w:val="Topptekst"/>
      <w:spacing w:line="240" w:lineRule="auto"/>
    </w:pPr>
    <w:r>
      <w:rPr>
        <w:noProof/>
      </w:rPr>
      <w:drawing>
        <wp:inline distT="0" distB="0" distL="0" distR="0" wp14:anchorId="4FE3E4BF" wp14:editId="29E04F06">
          <wp:extent cx="2682737" cy="1073150"/>
          <wp:effectExtent l="0" t="0" r="3810" b="0"/>
          <wp:docPr id="1906181021"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2697385" cy="1079009"/>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F79164" w14:textId="47572B8E" w:rsidR="00DF0B34" w:rsidRDefault="00DF0B34">
    <w:pPr>
      <w:pStyle w:val="Top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87C3D0" w14:textId="32E19CBF" w:rsidR="00DF0B34" w:rsidRPr="00FE2B32" w:rsidRDefault="00122B7C" w:rsidP="003D2A67">
    <w:pPr>
      <w:pStyle w:val="Topptekst"/>
      <w:rPr>
        <w:rFonts w:ascii="Arial" w:hAnsi="Arial" w:cs="Arial"/>
        <w:color w:val="auto"/>
        <w:sz w:val="18"/>
        <w:szCs w:val="18"/>
      </w:rPr>
    </w:pPr>
    <w:r>
      <w:rPr>
        <w:rFonts w:ascii="Arial" w:hAnsi="Arial" w:cs="Arial"/>
        <w:color w:val="auto"/>
        <w:sz w:val="18"/>
        <w:szCs w:val="18"/>
      </w:rPr>
      <w:t>Belysningsanlegg Hunderfossen Bob og akebane</w:t>
    </w:r>
  </w:p>
  <w:p w14:paraId="4D525873" w14:textId="4EC72694" w:rsidR="00DF0B34" w:rsidRPr="00FE2B32" w:rsidRDefault="008E2AAD" w:rsidP="008E2AAD">
    <w:pPr>
      <w:pStyle w:val="Topptekst"/>
      <w:pBdr>
        <w:bottom w:val="single" w:sz="4" w:space="16" w:color="auto"/>
      </w:pBdr>
      <w:rPr>
        <w:rFonts w:ascii="Arial" w:hAnsi="Arial" w:cs="Arial"/>
        <w:color w:val="auto"/>
        <w:sz w:val="18"/>
        <w:szCs w:val="18"/>
      </w:rPr>
    </w:pPr>
    <w:proofErr w:type="spellStart"/>
    <w:r>
      <w:rPr>
        <w:rFonts w:ascii="Arial" w:hAnsi="Arial" w:cs="Arial"/>
        <w:color w:val="auto"/>
        <w:sz w:val="18"/>
        <w:szCs w:val="18"/>
      </w:rPr>
      <w:t>Kontraktsgrunnlag</w:t>
    </w:r>
    <w:proofErr w:type="spellEnd"/>
    <w:r>
      <w:rPr>
        <w:rFonts w:ascii="Arial" w:hAnsi="Arial" w:cs="Arial"/>
        <w:color w:val="auto"/>
        <w:sz w:val="18"/>
        <w:szCs w:val="18"/>
      </w:rPr>
      <w:tab/>
    </w:r>
    <w:r w:rsidR="00DF0B34" w:rsidRPr="00FE2B32">
      <w:rPr>
        <w:rFonts w:ascii="Arial" w:hAnsi="Arial" w:cs="Arial"/>
        <w:color w:val="auto"/>
        <w:sz w:val="18"/>
        <w:szCs w:val="18"/>
      </w:rPr>
      <w:t>Revisjon: 0</w:t>
    </w:r>
    <w:r w:rsidR="00122B7C">
      <w:rPr>
        <w:rFonts w:ascii="Arial" w:hAnsi="Arial" w:cs="Arial"/>
        <w:color w:val="auto"/>
        <w:sz w:val="18"/>
        <w:szCs w:val="18"/>
      </w:rPr>
      <w:t>0</w:t>
    </w:r>
  </w:p>
  <w:p w14:paraId="74C35271" w14:textId="5B2F53F2" w:rsidR="00DF0B34" w:rsidRPr="004355B0" w:rsidRDefault="00DF0B34" w:rsidP="004355B0">
    <w:pPr>
      <w:tabs>
        <w:tab w:val="right" w:pos="9923"/>
      </w:tabs>
      <w:spacing w:after="0" w:line="200" w:lineRule="exact"/>
      <w:ind w:right="-595"/>
      <w:rPr>
        <w:rFonts w:ascii="Rockwell" w:eastAsiaTheme="minorEastAsia" w:hAnsi="Rockwell" w:cstheme="majorBidi"/>
        <w:bCs/>
        <w:color w:val="5D7879"/>
        <w:sz w:val="14"/>
        <w:szCs w:val="16"/>
        <w:lang w:bidi="en-US"/>
      </w:rPr>
    </w:pPr>
  </w:p>
  <w:p w14:paraId="07E2B206" w14:textId="7CBB0EB2" w:rsidR="00DF0B34" w:rsidRDefault="00DF0B34">
    <w:pPr>
      <w:pStyle w:val="Toppteks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78C98" w14:textId="447E9642" w:rsidR="00DF0B34" w:rsidRDefault="00DF0B34">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7E36547A"/>
    <w:lvl w:ilvl="0">
      <w:start w:val="1"/>
      <w:numFmt w:val="decimal"/>
      <w:pStyle w:val="Nummerertliste"/>
      <w:lvlText w:val="%1."/>
      <w:lvlJc w:val="left"/>
      <w:pPr>
        <w:tabs>
          <w:tab w:val="num" w:pos="360"/>
        </w:tabs>
        <w:ind w:left="360" w:hanging="360"/>
      </w:pPr>
    </w:lvl>
  </w:abstractNum>
  <w:abstractNum w:abstractNumId="1" w15:restartNumberingAfterBreak="0">
    <w:nsid w:val="00F42EBE"/>
    <w:multiLevelType w:val="hybridMultilevel"/>
    <w:tmpl w:val="0868E9DC"/>
    <w:lvl w:ilvl="0" w:tplc="2784622C">
      <w:start w:val="1"/>
      <w:numFmt w:val="decimal"/>
      <w:lvlText w:val="%1."/>
      <w:lvlJc w:val="left"/>
      <w:pPr>
        <w:ind w:left="2123" w:hanging="705"/>
      </w:pPr>
      <w:rPr>
        <w:rFonts w:hint="default"/>
      </w:rPr>
    </w:lvl>
    <w:lvl w:ilvl="1" w:tplc="0414000F">
      <w:start w:val="1"/>
      <w:numFmt w:val="decimal"/>
      <w:lvlText w:val="%2."/>
      <w:lvlJc w:val="left"/>
      <w:pPr>
        <w:ind w:left="1920" w:hanging="360"/>
      </w:pPr>
    </w:lvl>
    <w:lvl w:ilvl="2" w:tplc="0414001B">
      <w:start w:val="1"/>
      <w:numFmt w:val="lowerRoman"/>
      <w:lvlText w:val="%3."/>
      <w:lvlJc w:val="right"/>
      <w:pPr>
        <w:ind w:left="2160" w:hanging="180"/>
      </w:pPr>
    </w:lvl>
    <w:lvl w:ilvl="3" w:tplc="5350864A">
      <w:start w:val="1"/>
      <w:numFmt w:val="lowerLetter"/>
      <w:lvlText w:val="%4)"/>
      <w:lvlJc w:val="left"/>
      <w:pPr>
        <w:ind w:left="2880" w:hanging="360"/>
      </w:pPr>
      <w:rPr>
        <w:rFonts w:hint="default"/>
      </w:r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 w15:restartNumberingAfterBreak="0">
    <w:nsid w:val="08C5138D"/>
    <w:multiLevelType w:val="multilevel"/>
    <w:tmpl w:val="6A081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C23780"/>
    <w:multiLevelType w:val="hybridMultilevel"/>
    <w:tmpl w:val="F0B62F7E"/>
    <w:lvl w:ilvl="0" w:tplc="6CC642CA">
      <w:start w:val="1"/>
      <w:numFmt w:val="bullet"/>
      <w:lvlText w:val=""/>
      <w:lvlJc w:val="left"/>
      <w:pPr>
        <w:tabs>
          <w:tab w:val="num" w:pos="1429"/>
        </w:tabs>
        <w:ind w:left="1429" w:hanging="360"/>
      </w:pPr>
      <w:rPr>
        <w:rFonts w:ascii="Symbol" w:hAnsi="Symbol" w:hint="default"/>
        <w:sz w:val="20"/>
      </w:rPr>
    </w:lvl>
    <w:lvl w:ilvl="1" w:tplc="B2E694E6" w:tentative="1">
      <w:start w:val="1"/>
      <w:numFmt w:val="bullet"/>
      <w:lvlText w:val="o"/>
      <w:lvlJc w:val="left"/>
      <w:pPr>
        <w:tabs>
          <w:tab w:val="num" w:pos="2149"/>
        </w:tabs>
        <w:ind w:left="2149" w:hanging="360"/>
      </w:pPr>
      <w:rPr>
        <w:rFonts w:ascii="Courier New" w:hAnsi="Courier New" w:hint="default"/>
        <w:sz w:val="20"/>
      </w:rPr>
    </w:lvl>
    <w:lvl w:ilvl="2" w:tplc="A64672D4" w:tentative="1">
      <w:start w:val="1"/>
      <w:numFmt w:val="bullet"/>
      <w:lvlText w:val=""/>
      <w:lvlJc w:val="left"/>
      <w:pPr>
        <w:tabs>
          <w:tab w:val="num" w:pos="2869"/>
        </w:tabs>
        <w:ind w:left="2869" w:hanging="360"/>
      </w:pPr>
      <w:rPr>
        <w:rFonts w:ascii="Wingdings" w:hAnsi="Wingdings" w:hint="default"/>
        <w:sz w:val="20"/>
      </w:rPr>
    </w:lvl>
    <w:lvl w:ilvl="3" w:tplc="9D8EC6AC" w:tentative="1">
      <w:start w:val="1"/>
      <w:numFmt w:val="bullet"/>
      <w:lvlText w:val=""/>
      <w:lvlJc w:val="left"/>
      <w:pPr>
        <w:tabs>
          <w:tab w:val="num" w:pos="3589"/>
        </w:tabs>
        <w:ind w:left="3589" w:hanging="360"/>
      </w:pPr>
      <w:rPr>
        <w:rFonts w:ascii="Wingdings" w:hAnsi="Wingdings" w:hint="default"/>
        <w:sz w:val="20"/>
      </w:rPr>
    </w:lvl>
    <w:lvl w:ilvl="4" w:tplc="640C84C8" w:tentative="1">
      <w:start w:val="1"/>
      <w:numFmt w:val="bullet"/>
      <w:lvlText w:val=""/>
      <w:lvlJc w:val="left"/>
      <w:pPr>
        <w:tabs>
          <w:tab w:val="num" w:pos="4309"/>
        </w:tabs>
        <w:ind w:left="4309" w:hanging="360"/>
      </w:pPr>
      <w:rPr>
        <w:rFonts w:ascii="Wingdings" w:hAnsi="Wingdings" w:hint="default"/>
        <w:sz w:val="20"/>
      </w:rPr>
    </w:lvl>
    <w:lvl w:ilvl="5" w:tplc="844E4352" w:tentative="1">
      <w:start w:val="1"/>
      <w:numFmt w:val="bullet"/>
      <w:lvlText w:val=""/>
      <w:lvlJc w:val="left"/>
      <w:pPr>
        <w:tabs>
          <w:tab w:val="num" w:pos="5029"/>
        </w:tabs>
        <w:ind w:left="5029" w:hanging="360"/>
      </w:pPr>
      <w:rPr>
        <w:rFonts w:ascii="Wingdings" w:hAnsi="Wingdings" w:hint="default"/>
        <w:sz w:val="20"/>
      </w:rPr>
    </w:lvl>
    <w:lvl w:ilvl="6" w:tplc="21C2710A" w:tentative="1">
      <w:start w:val="1"/>
      <w:numFmt w:val="bullet"/>
      <w:lvlText w:val=""/>
      <w:lvlJc w:val="left"/>
      <w:pPr>
        <w:tabs>
          <w:tab w:val="num" w:pos="5749"/>
        </w:tabs>
        <w:ind w:left="5749" w:hanging="360"/>
      </w:pPr>
      <w:rPr>
        <w:rFonts w:ascii="Wingdings" w:hAnsi="Wingdings" w:hint="default"/>
        <w:sz w:val="20"/>
      </w:rPr>
    </w:lvl>
    <w:lvl w:ilvl="7" w:tplc="F648DA3E" w:tentative="1">
      <w:start w:val="1"/>
      <w:numFmt w:val="bullet"/>
      <w:lvlText w:val=""/>
      <w:lvlJc w:val="left"/>
      <w:pPr>
        <w:tabs>
          <w:tab w:val="num" w:pos="6469"/>
        </w:tabs>
        <w:ind w:left="6469" w:hanging="360"/>
      </w:pPr>
      <w:rPr>
        <w:rFonts w:ascii="Wingdings" w:hAnsi="Wingdings" w:hint="default"/>
        <w:sz w:val="20"/>
      </w:rPr>
    </w:lvl>
    <w:lvl w:ilvl="8" w:tplc="358CAB4E" w:tentative="1">
      <w:start w:val="1"/>
      <w:numFmt w:val="bullet"/>
      <w:lvlText w:val=""/>
      <w:lvlJc w:val="left"/>
      <w:pPr>
        <w:tabs>
          <w:tab w:val="num" w:pos="7189"/>
        </w:tabs>
        <w:ind w:left="7189" w:hanging="360"/>
      </w:pPr>
      <w:rPr>
        <w:rFonts w:ascii="Wingdings" w:hAnsi="Wingdings" w:hint="default"/>
        <w:sz w:val="20"/>
      </w:rPr>
    </w:lvl>
  </w:abstractNum>
  <w:abstractNum w:abstractNumId="4" w15:restartNumberingAfterBreak="0">
    <w:nsid w:val="0D8B4E1F"/>
    <w:multiLevelType w:val="hybridMultilevel"/>
    <w:tmpl w:val="874031C2"/>
    <w:lvl w:ilvl="0" w:tplc="04140001">
      <w:start w:val="1"/>
      <w:numFmt w:val="bullet"/>
      <w:lvlText w:val=""/>
      <w:lvlJc w:val="left"/>
      <w:pPr>
        <w:ind w:left="2847" w:hanging="360"/>
      </w:pPr>
      <w:rPr>
        <w:rFonts w:ascii="Symbol" w:hAnsi="Symbol" w:hint="default"/>
      </w:rPr>
    </w:lvl>
    <w:lvl w:ilvl="1" w:tplc="04140003" w:tentative="1">
      <w:start w:val="1"/>
      <w:numFmt w:val="bullet"/>
      <w:lvlText w:val="o"/>
      <w:lvlJc w:val="left"/>
      <w:pPr>
        <w:ind w:left="3567" w:hanging="360"/>
      </w:pPr>
      <w:rPr>
        <w:rFonts w:ascii="Courier New" w:hAnsi="Courier New" w:cs="Courier New" w:hint="default"/>
      </w:rPr>
    </w:lvl>
    <w:lvl w:ilvl="2" w:tplc="04140005" w:tentative="1">
      <w:start w:val="1"/>
      <w:numFmt w:val="bullet"/>
      <w:lvlText w:val=""/>
      <w:lvlJc w:val="left"/>
      <w:pPr>
        <w:ind w:left="4287" w:hanging="360"/>
      </w:pPr>
      <w:rPr>
        <w:rFonts w:ascii="Wingdings" w:hAnsi="Wingdings" w:hint="default"/>
      </w:rPr>
    </w:lvl>
    <w:lvl w:ilvl="3" w:tplc="04140001" w:tentative="1">
      <w:start w:val="1"/>
      <w:numFmt w:val="bullet"/>
      <w:lvlText w:val=""/>
      <w:lvlJc w:val="left"/>
      <w:pPr>
        <w:ind w:left="5007" w:hanging="360"/>
      </w:pPr>
      <w:rPr>
        <w:rFonts w:ascii="Symbol" w:hAnsi="Symbol" w:hint="default"/>
      </w:rPr>
    </w:lvl>
    <w:lvl w:ilvl="4" w:tplc="04140003" w:tentative="1">
      <w:start w:val="1"/>
      <w:numFmt w:val="bullet"/>
      <w:lvlText w:val="o"/>
      <w:lvlJc w:val="left"/>
      <w:pPr>
        <w:ind w:left="5727" w:hanging="360"/>
      </w:pPr>
      <w:rPr>
        <w:rFonts w:ascii="Courier New" w:hAnsi="Courier New" w:cs="Courier New" w:hint="default"/>
      </w:rPr>
    </w:lvl>
    <w:lvl w:ilvl="5" w:tplc="04140005" w:tentative="1">
      <w:start w:val="1"/>
      <w:numFmt w:val="bullet"/>
      <w:lvlText w:val=""/>
      <w:lvlJc w:val="left"/>
      <w:pPr>
        <w:ind w:left="6447" w:hanging="360"/>
      </w:pPr>
      <w:rPr>
        <w:rFonts w:ascii="Wingdings" w:hAnsi="Wingdings" w:hint="default"/>
      </w:rPr>
    </w:lvl>
    <w:lvl w:ilvl="6" w:tplc="04140001" w:tentative="1">
      <w:start w:val="1"/>
      <w:numFmt w:val="bullet"/>
      <w:lvlText w:val=""/>
      <w:lvlJc w:val="left"/>
      <w:pPr>
        <w:ind w:left="7167" w:hanging="360"/>
      </w:pPr>
      <w:rPr>
        <w:rFonts w:ascii="Symbol" w:hAnsi="Symbol" w:hint="default"/>
      </w:rPr>
    </w:lvl>
    <w:lvl w:ilvl="7" w:tplc="04140003" w:tentative="1">
      <w:start w:val="1"/>
      <w:numFmt w:val="bullet"/>
      <w:lvlText w:val="o"/>
      <w:lvlJc w:val="left"/>
      <w:pPr>
        <w:ind w:left="7887" w:hanging="360"/>
      </w:pPr>
      <w:rPr>
        <w:rFonts w:ascii="Courier New" w:hAnsi="Courier New" w:cs="Courier New" w:hint="default"/>
      </w:rPr>
    </w:lvl>
    <w:lvl w:ilvl="8" w:tplc="04140005" w:tentative="1">
      <w:start w:val="1"/>
      <w:numFmt w:val="bullet"/>
      <w:lvlText w:val=""/>
      <w:lvlJc w:val="left"/>
      <w:pPr>
        <w:ind w:left="8607" w:hanging="360"/>
      </w:pPr>
      <w:rPr>
        <w:rFonts w:ascii="Wingdings" w:hAnsi="Wingdings" w:hint="default"/>
      </w:rPr>
    </w:lvl>
  </w:abstractNum>
  <w:abstractNum w:abstractNumId="5" w15:restartNumberingAfterBreak="0">
    <w:nsid w:val="0F1848FE"/>
    <w:multiLevelType w:val="hybridMultilevel"/>
    <w:tmpl w:val="11F2C41A"/>
    <w:lvl w:ilvl="0" w:tplc="1E749138">
      <w:start w:val="1"/>
      <w:numFmt w:val="bullet"/>
      <w:lvlText w:val=""/>
      <w:lvlJc w:val="left"/>
      <w:pPr>
        <w:tabs>
          <w:tab w:val="num" w:pos="1429"/>
        </w:tabs>
        <w:ind w:left="1429" w:hanging="360"/>
      </w:pPr>
      <w:rPr>
        <w:rFonts w:ascii="Symbol" w:hAnsi="Symbol" w:hint="default"/>
        <w:sz w:val="20"/>
      </w:rPr>
    </w:lvl>
    <w:lvl w:ilvl="1" w:tplc="7862B2F6" w:tentative="1">
      <w:start w:val="1"/>
      <w:numFmt w:val="bullet"/>
      <w:lvlText w:val="o"/>
      <w:lvlJc w:val="left"/>
      <w:pPr>
        <w:tabs>
          <w:tab w:val="num" w:pos="2149"/>
        </w:tabs>
        <w:ind w:left="2149" w:hanging="360"/>
      </w:pPr>
      <w:rPr>
        <w:rFonts w:ascii="Courier New" w:hAnsi="Courier New" w:hint="default"/>
        <w:sz w:val="20"/>
      </w:rPr>
    </w:lvl>
    <w:lvl w:ilvl="2" w:tplc="32DA1D7E" w:tentative="1">
      <w:start w:val="1"/>
      <w:numFmt w:val="bullet"/>
      <w:lvlText w:val=""/>
      <w:lvlJc w:val="left"/>
      <w:pPr>
        <w:tabs>
          <w:tab w:val="num" w:pos="2869"/>
        </w:tabs>
        <w:ind w:left="2869" w:hanging="360"/>
      </w:pPr>
      <w:rPr>
        <w:rFonts w:ascii="Wingdings" w:hAnsi="Wingdings" w:hint="default"/>
        <w:sz w:val="20"/>
      </w:rPr>
    </w:lvl>
    <w:lvl w:ilvl="3" w:tplc="D0BC3128" w:tentative="1">
      <w:start w:val="1"/>
      <w:numFmt w:val="bullet"/>
      <w:lvlText w:val=""/>
      <w:lvlJc w:val="left"/>
      <w:pPr>
        <w:tabs>
          <w:tab w:val="num" w:pos="3589"/>
        </w:tabs>
        <w:ind w:left="3589" w:hanging="360"/>
      </w:pPr>
      <w:rPr>
        <w:rFonts w:ascii="Wingdings" w:hAnsi="Wingdings" w:hint="default"/>
        <w:sz w:val="20"/>
      </w:rPr>
    </w:lvl>
    <w:lvl w:ilvl="4" w:tplc="4EA21308" w:tentative="1">
      <w:start w:val="1"/>
      <w:numFmt w:val="bullet"/>
      <w:lvlText w:val=""/>
      <w:lvlJc w:val="left"/>
      <w:pPr>
        <w:tabs>
          <w:tab w:val="num" w:pos="4309"/>
        </w:tabs>
        <w:ind w:left="4309" w:hanging="360"/>
      </w:pPr>
      <w:rPr>
        <w:rFonts w:ascii="Wingdings" w:hAnsi="Wingdings" w:hint="default"/>
        <w:sz w:val="20"/>
      </w:rPr>
    </w:lvl>
    <w:lvl w:ilvl="5" w:tplc="8A6CEBD6" w:tentative="1">
      <w:start w:val="1"/>
      <w:numFmt w:val="bullet"/>
      <w:lvlText w:val=""/>
      <w:lvlJc w:val="left"/>
      <w:pPr>
        <w:tabs>
          <w:tab w:val="num" w:pos="5029"/>
        </w:tabs>
        <w:ind w:left="5029" w:hanging="360"/>
      </w:pPr>
      <w:rPr>
        <w:rFonts w:ascii="Wingdings" w:hAnsi="Wingdings" w:hint="default"/>
        <w:sz w:val="20"/>
      </w:rPr>
    </w:lvl>
    <w:lvl w:ilvl="6" w:tplc="339E99DA" w:tentative="1">
      <w:start w:val="1"/>
      <w:numFmt w:val="bullet"/>
      <w:lvlText w:val=""/>
      <w:lvlJc w:val="left"/>
      <w:pPr>
        <w:tabs>
          <w:tab w:val="num" w:pos="5749"/>
        </w:tabs>
        <w:ind w:left="5749" w:hanging="360"/>
      </w:pPr>
      <w:rPr>
        <w:rFonts w:ascii="Wingdings" w:hAnsi="Wingdings" w:hint="default"/>
        <w:sz w:val="20"/>
      </w:rPr>
    </w:lvl>
    <w:lvl w:ilvl="7" w:tplc="DCF64FB0" w:tentative="1">
      <w:start w:val="1"/>
      <w:numFmt w:val="bullet"/>
      <w:lvlText w:val=""/>
      <w:lvlJc w:val="left"/>
      <w:pPr>
        <w:tabs>
          <w:tab w:val="num" w:pos="6469"/>
        </w:tabs>
        <w:ind w:left="6469" w:hanging="360"/>
      </w:pPr>
      <w:rPr>
        <w:rFonts w:ascii="Wingdings" w:hAnsi="Wingdings" w:hint="default"/>
        <w:sz w:val="20"/>
      </w:rPr>
    </w:lvl>
    <w:lvl w:ilvl="8" w:tplc="9FA284A0" w:tentative="1">
      <w:start w:val="1"/>
      <w:numFmt w:val="bullet"/>
      <w:lvlText w:val=""/>
      <w:lvlJc w:val="left"/>
      <w:pPr>
        <w:tabs>
          <w:tab w:val="num" w:pos="7189"/>
        </w:tabs>
        <w:ind w:left="7189" w:hanging="360"/>
      </w:pPr>
      <w:rPr>
        <w:rFonts w:ascii="Wingdings" w:hAnsi="Wingdings" w:hint="default"/>
        <w:sz w:val="20"/>
      </w:rPr>
    </w:lvl>
  </w:abstractNum>
  <w:abstractNum w:abstractNumId="6" w15:restartNumberingAfterBreak="0">
    <w:nsid w:val="113F44D9"/>
    <w:multiLevelType w:val="multilevel"/>
    <w:tmpl w:val="E696A0BC"/>
    <w:lvl w:ilvl="0">
      <w:start w:val="1"/>
      <w:numFmt w:val="bullet"/>
      <w:lvlText w:val=""/>
      <w:lvlJc w:val="left"/>
      <w:pPr>
        <w:tabs>
          <w:tab w:val="num" w:pos="1778"/>
        </w:tabs>
        <w:ind w:left="1778" w:hanging="360"/>
      </w:pPr>
      <w:rPr>
        <w:rFonts w:ascii="Symbol" w:hAnsi="Symbol" w:hint="default"/>
        <w:sz w:val="20"/>
      </w:rPr>
    </w:lvl>
    <w:lvl w:ilvl="1">
      <w:start w:val="1"/>
      <w:numFmt w:val="bullet"/>
      <w:lvlText w:val=""/>
      <w:lvlJc w:val="left"/>
      <w:pPr>
        <w:ind w:left="2498" w:hanging="360"/>
      </w:pPr>
      <w:rPr>
        <w:rFonts w:ascii="Wingdings" w:hAnsi="Wingdings" w:hint="default"/>
      </w:rPr>
    </w:lvl>
    <w:lvl w:ilvl="2" w:tentative="1">
      <w:start w:val="1"/>
      <w:numFmt w:val="bullet"/>
      <w:lvlText w:val=""/>
      <w:lvlJc w:val="left"/>
      <w:pPr>
        <w:tabs>
          <w:tab w:val="num" w:pos="3218"/>
        </w:tabs>
        <w:ind w:left="3218" w:hanging="360"/>
      </w:pPr>
      <w:rPr>
        <w:rFonts w:ascii="Wingdings" w:hAnsi="Wingdings" w:hint="default"/>
        <w:sz w:val="20"/>
      </w:rPr>
    </w:lvl>
    <w:lvl w:ilvl="3" w:tentative="1">
      <w:start w:val="1"/>
      <w:numFmt w:val="bullet"/>
      <w:lvlText w:val=""/>
      <w:lvlJc w:val="left"/>
      <w:pPr>
        <w:tabs>
          <w:tab w:val="num" w:pos="3938"/>
        </w:tabs>
        <w:ind w:left="3938" w:hanging="360"/>
      </w:pPr>
      <w:rPr>
        <w:rFonts w:ascii="Wingdings" w:hAnsi="Wingdings" w:hint="default"/>
        <w:sz w:val="20"/>
      </w:rPr>
    </w:lvl>
    <w:lvl w:ilvl="4" w:tentative="1">
      <w:start w:val="1"/>
      <w:numFmt w:val="bullet"/>
      <w:lvlText w:val=""/>
      <w:lvlJc w:val="left"/>
      <w:pPr>
        <w:tabs>
          <w:tab w:val="num" w:pos="4658"/>
        </w:tabs>
        <w:ind w:left="4658" w:hanging="360"/>
      </w:pPr>
      <w:rPr>
        <w:rFonts w:ascii="Wingdings" w:hAnsi="Wingdings" w:hint="default"/>
        <w:sz w:val="20"/>
      </w:rPr>
    </w:lvl>
    <w:lvl w:ilvl="5" w:tentative="1">
      <w:start w:val="1"/>
      <w:numFmt w:val="bullet"/>
      <w:lvlText w:val=""/>
      <w:lvlJc w:val="left"/>
      <w:pPr>
        <w:tabs>
          <w:tab w:val="num" w:pos="5378"/>
        </w:tabs>
        <w:ind w:left="5378" w:hanging="360"/>
      </w:pPr>
      <w:rPr>
        <w:rFonts w:ascii="Wingdings" w:hAnsi="Wingdings" w:hint="default"/>
        <w:sz w:val="20"/>
      </w:rPr>
    </w:lvl>
    <w:lvl w:ilvl="6" w:tentative="1">
      <w:start w:val="1"/>
      <w:numFmt w:val="bullet"/>
      <w:lvlText w:val=""/>
      <w:lvlJc w:val="left"/>
      <w:pPr>
        <w:tabs>
          <w:tab w:val="num" w:pos="6098"/>
        </w:tabs>
        <w:ind w:left="6098" w:hanging="360"/>
      </w:pPr>
      <w:rPr>
        <w:rFonts w:ascii="Wingdings" w:hAnsi="Wingdings" w:hint="default"/>
        <w:sz w:val="20"/>
      </w:rPr>
    </w:lvl>
    <w:lvl w:ilvl="7" w:tentative="1">
      <w:start w:val="1"/>
      <w:numFmt w:val="bullet"/>
      <w:lvlText w:val=""/>
      <w:lvlJc w:val="left"/>
      <w:pPr>
        <w:tabs>
          <w:tab w:val="num" w:pos="6818"/>
        </w:tabs>
        <w:ind w:left="6818" w:hanging="360"/>
      </w:pPr>
      <w:rPr>
        <w:rFonts w:ascii="Wingdings" w:hAnsi="Wingdings" w:hint="default"/>
        <w:sz w:val="20"/>
      </w:rPr>
    </w:lvl>
    <w:lvl w:ilvl="8" w:tentative="1">
      <w:start w:val="1"/>
      <w:numFmt w:val="bullet"/>
      <w:lvlText w:val=""/>
      <w:lvlJc w:val="left"/>
      <w:pPr>
        <w:tabs>
          <w:tab w:val="num" w:pos="7538"/>
        </w:tabs>
        <w:ind w:left="7538" w:hanging="360"/>
      </w:pPr>
      <w:rPr>
        <w:rFonts w:ascii="Wingdings" w:hAnsi="Wingdings" w:hint="default"/>
        <w:sz w:val="20"/>
      </w:rPr>
    </w:lvl>
  </w:abstractNum>
  <w:abstractNum w:abstractNumId="7" w15:restartNumberingAfterBreak="0">
    <w:nsid w:val="13EE34A2"/>
    <w:multiLevelType w:val="hybridMultilevel"/>
    <w:tmpl w:val="C63ED9E4"/>
    <w:lvl w:ilvl="0" w:tplc="04140001">
      <w:start w:val="1"/>
      <w:numFmt w:val="bullet"/>
      <w:lvlText w:val=""/>
      <w:lvlJc w:val="left"/>
      <w:pPr>
        <w:ind w:left="3338" w:hanging="360"/>
      </w:pPr>
      <w:rPr>
        <w:rFonts w:ascii="Symbol" w:hAnsi="Symbol" w:hint="default"/>
      </w:rPr>
    </w:lvl>
    <w:lvl w:ilvl="1" w:tplc="04140003">
      <w:start w:val="1"/>
      <w:numFmt w:val="bullet"/>
      <w:lvlText w:val="o"/>
      <w:lvlJc w:val="left"/>
      <w:pPr>
        <w:ind w:left="2291" w:hanging="360"/>
      </w:pPr>
      <w:rPr>
        <w:rFonts w:ascii="Courier New" w:hAnsi="Courier New" w:cs="Courier New" w:hint="default"/>
      </w:rPr>
    </w:lvl>
    <w:lvl w:ilvl="2" w:tplc="04140005" w:tentative="1">
      <w:start w:val="1"/>
      <w:numFmt w:val="bullet"/>
      <w:lvlText w:val=""/>
      <w:lvlJc w:val="left"/>
      <w:pPr>
        <w:ind w:left="3011" w:hanging="360"/>
      </w:pPr>
      <w:rPr>
        <w:rFonts w:ascii="Wingdings" w:hAnsi="Wingdings" w:hint="default"/>
      </w:rPr>
    </w:lvl>
    <w:lvl w:ilvl="3" w:tplc="04140001" w:tentative="1">
      <w:start w:val="1"/>
      <w:numFmt w:val="bullet"/>
      <w:lvlText w:val=""/>
      <w:lvlJc w:val="left"/>
      <w:pPr>
        <w:ind w:left="3731" w:hanging="360"/>
      </w:pPr>
      <w:rPr>
        <w:rFonts w:ascii="Symbol" w:hAnsi="Symbol" w:hint="default"/>
      </w:rPr>
    </w:lvl>
    <w:lvl w:ilvl="4" w:tplc="04140003" w:tentative="1">
      <w:start w:val="1"/>
      <w:numFmt w:val="bullet"/>
      <w:lvlText w:val="o"/>
      <w:lvlJc w:val="left"/>
      <w:pPr>
        <w:ind w:left="4451" w:hanging="360"/>
      </w:pPr>
      <w:rPr>
        <w:rFonts w:ascii="Courier New" w:hAnsi="Courier New" w:cs="Courier New" w:hint="default"/>
      </w:rPr>
    </w:lvl>
    <w:lvl w:ilvl="5" w:tplc="04140005" w:tentative="1">
      <w:start w:val="1"/>
      <w:numFmt w:val="bullet"/>
      <w:lvlText w:val=""/>
      <w:lvlJc w:val="left"/>
      <w:pPr>
        <w:ind w:left="5171" w:hanging="360"/>
      </w:pPr>
      <w:rPr>
        <w:rFonts w:ascii="Wingdings" w:hAnsi="Wingdings" w:hint="default"/>
      </w:rPr>
    </w:lvl>
    <w:lvl w:ilvl="6" w:tplc="04140001" w:tentative="1">
      <w:start w:val="1"/>
      <w:numFmt w:val="bullet"/>
      <w:lvlText w:val=""/>
      <w:lvlJc w:val="left"/>
      <w:pPr>
        <w:ind w:left="5891" w:hanging="360"/>
      </w:pPr>
      <w:rPr>
        <w:rFonts w:ascii="Symbol" w:hAnsi="Symbol" w:hint="default"/>
      </w:rPr>
    </w:lvl>
    <w:lvl w:ilvl="7" w:tplc="04140003" w:tentative="1">
      <w:start w:val="1"/>
      <w:numFmt w:val="bullet"/>
      <w:lvlText w:val="o"/>
      <w:lvlJc w:val="left"/>
      <w:pPr>
        <w:ind w:left="6611" w:hanging="360"/>
      </w:pPr>
      <w:rPr>
        <w:rFonts w:ascii="Courier New" w:hAnsi="Courier New" w:cs="Courier New" w:hint="default"/>
      </w:rPr>
    </w:lvl>
    <w:lvl w:ilvl="8" w:tplc="04140005" w:tentative="1">
      <w:start w:val="1"/>
      <w:numFmt w:val="bullet"/>
      <w:lvlText w:val=""/>
      <w:lvlJc w:val="left"/>
      <w:pPr>
        <w:ind w:left="7331" w:hanging="360"/>
      </w:pPr>
      <w:rPr>
        <w:rFonts w:ascii="Wingdings" w:hAnsi="Wingdings" w:hint="default"/>
      </w:rPr>
    </w:lvl>
  </w:abstractNum>
  <w:abstractNum w:abstractNumId="8" w15:restartNumberingAfterBreak="0">
    <w:nsid w:val="1F472B27"/>
    <w:multiLevelType w:val="multilevel"/>
    <w:tmpl w:val="13DE8A6A"/>
    <w:lvl w:ilvl="0">
      <w:start w:val="1"/>
      <w:numFmt w:val="bullet"/>
      <w:lvlText w:val=""/>
      <w:lvlJc w:val="left"/>
      <w:pPr>
        <w:tabs>
          <w:tab w:val="num" w:pos="1778"/>
        </w:tabs>
        <w:ind w:left="1778" w:hanging="360"/>
      </w:pPr>
      <w:rPr>
        <w:rFonts w:ascii="Symbol" w:hAnsi="Symbol" w:hint="default"/>
        <w:sz w:val="20"/>
      </w:rPr>
    </w:lvl>
    <w:lvl w:ilvl="1">
      <w:start w:val="1"/>
      <w:numFmt w:val="bullet"/>
      <w:lvlText w:val=""/>
      <w:lvlJc w:val="left"/>
      <w:pPr>
        <w:ind w:left="2498" w:hanging="360"/>
      </w:pPr>
      <w:rPr>
        <w:rFonts w:ascii="Wingdings" w:hAnsi="Wingdings" w:hint="default"/>
      </w:rPr>
    </w:lvl>
    <w:lvl w:ilvl="2" w:tentative="1">
      <w:start w:val="1"/>
      <w:numFmt w:val="bullet"/>
      <w:lvlText w:val=""/>
      <w:lvlJc w:val="left"/>
      <w:pPr>
        <w:tabs>
          <w:tab w:val="num" w:pos="3218"/>
        </w:tabs>
        <w:ind w:left="3218" w:hanging="360"/>
      </w:pPr>
      <w:rPr>
        <w:rFonts w:ascii="Wingdings" w:hAnsi="Wingdings" w:hint="default"/>
        <w:sz w:val="20"/>
      </w:rPr>
    </w:lvl>
    <w:lvl w:ilvl="3" w:tentative="1">
      <w:start w:val="1"/>
      <w:numFmt w:val="bullet"/>
      <w:lvlText w:val=""/>
      <w:lvlJc w:val="left"/>
      <w:pPr>
        <w:tabs>
          <w:tab w:val="num" w:pos="3938"/>
        </w:tabs>
        <w:ind w:left="3938" w:hanging="360"/>
      </w:pPr>
      <w:rPr>
        <w:rFonts w:ascii="Wingdings" w:hAnsi="Wingdings" w:hint="default"/>
        <w:sz w:val="20"/>
      </w:rPr>
    </w:lvl>
    <w:lvl w:ilvl="4" w:tentative="1">
      <w:start w:val="1"/>
      <w:numFmt w:val="bullet"/>
      <w:lvlText w:val=""/>
      <w:lvlJc w:val="left"/>
      <w:pPr>
        <w:tabs>
          <w:tab w:val="num" w:pos="4658"/>
        </w:tabs>
        <w:ind w:left="4658" w:hanging="360"/>
      </w:pPr>
      <w:rPr>
        <w:rFonts w:ascii="Wingdings" w:hAnsi="Wingdings" w:hint="default"/>
        <w:sz w:val="20"/>
      </w:rPr>
    </w:lvl>
    <w:lvl w:ilvl="5" w:tentative="1">
      <w:start w:val="1"/>
      <w:numFmt w:val="bullet"/>
      <w:lvlText w:val=""/>
      <w:lvlJc w:val="left"/>
      <w:pPr>
        <w:tabs>
          <w:tab w:val="num" w:pos="5378"/>
        </w:tabs>
        <w:ind w:left="5378" w:hanging="360"/>
      </w:pPr>
      <w:rPr>
        <w:rFonts w:ascii="Wingdings" w:hAnsi="Wingdings" w:hint="default"/>
        <w:sz w:val="20"/>
      </w:rPr>
    </w:lvl>
    <w:lvl w:ilvl="6" w:tentative="1">
      <w:start w:val="1"/>
      <w:numFmt w:val="bullet"/>
      <w:lvlText w:val=""/>
      <w:lvlJc w:val="left"/>
      <w:pPr>
        <w:tabs>
          <w:tab w:val="num" w:pos="6098"/>
        </w:tabs>
        <w:ind w:left="6098" w:hanging="360"/>
      </w:pPr>
      <w:rPr>
        <w:rFonts w:ascii="Wingdings" w:hAnsi="Wingdings" w:hint="default"/>
        <w:sz w:val="20"/>
      </w:rPr>
    </w:lvl>
    <w:lvl w:ilvl="7" w:tentative="1">
      <w:start w:val="1"/>
      <w:numFmt w:val="bullet"/>
      <w:lvlText w:val=""/>
      <w:lvlJc w:val="left"/>
      <w:pPr>
        <w:tabs>
          <w:tab w:val="num" w:pos="6818"/>
        </w:tabs>
        <w:ind w:left="6818" w:hanging="360"/>
      </w:pPr>
      <w:rPr>
        <w:rFonts w:ascii="Wingdings" w:hAnsi="Wingdings" w:hint="default"/>
        <w:sz w:val="20"/>
      </w:rPr>
    </w:lvl>
    <w:lvl w:ilvl="8" w:tentative="1">
      <w:start w:val="1"/>
      <w:numFmt w:val="bullet"/>
      <w:lvlText w:val=""/>
      <w:lvlJc w:val="left"/>
      <w:pPr>
        <w:tabs>
          <w:tab w:val="num" w:pos="7538"/>
        </w:tabs>
        <w:ind w:left="7538" w:hanging="360"/>
      </w:pPr>
      <w:rPr>
        <w:rFonts w:ascii="Wingdings" w:hAnsi="Wingdings" w:hint="default"/>
        <w:sz w:val="20"/>
      </w:rPr>
    </w:lvl>
  </w:abstractNum>
  <w:abstractNum w:abstractNumId="9" w15:restartNumberingAfterBreak="0">
    <w:nsid w:val="231E5E13"/>
    <w:multiLevelType w:val="hybridMultilevel"/>
    <w:tmpl w:val="81F2B7E8"/>
    <w:lvl w:ilvl="0" w:tplc="04140001">
      <w:start w:val="1"/>
      <w:numFmt w:val="bullet"/>
      <w:lvlText w:val=""/>
      <w:lvlJc w:val="left"/>
      <w:pPr>
        <w:ind w:left="1069" w:hanging="360"/>
      </w:pPr>
      <w:rPr>
        <w:rFonts w:ascii="Symbol" w:hAnsi="Symbol" w:hint="default"/>
      </w:rPr>
    </w:lvl>
    <w:lvl w:ilvl="1" w:tplc="04140003" w:tentative="1">
      <w:start w:val="1"/>
      <w:numFmt w:val="bullet"/>
      <w:lvlText w:val="o"/>
      <w:lvlJc w:val="left"/>
      <w:pPr>
        <w:ind w:left="1789" w:hanging="360"/>
      </w:pPr>
      <w:rPr>
        <w:rFonts w:ascii="Courier New" w:hAnsi="Courier New" w:cs="Courier New" w:hint="default"/>
      </w:rPr>
    </w:lvl>
    <w:lvl w:ilvl="2" w:tplc="04140005" w:tentative="1">
      <w:start w:val="1"/>
      <w:numFmt w:val="bullet"/>
      <w:lvlText w:val=""/>
      <w:lvlJc w:val="left"/>
      <w:pPr>
        <w:ind w:left="2509" w:hanging="360"/>
      </w:pPr>
      <w:rPr>
        <w:rFonts w:ascii="Wingdings" w:hAnsi="Wingdings" w:hint="default"/>
      </w:rPr>
    </w:lvl>
    <w:lvl w:ilvl="3" w:tplc="04140001" w:tentative="1">
      <w:start w:val="1"/>
      <w:numFmt w:val="bullet"/>
      <w:lvlText w:val=""/>
      <w:lvlJc w:val="left"/>
      <w:pPr>
        <w:ind w:left="3229" w:hanging="360"/>
      </w:pPr>
      <w:rPr>
        <w:rFonts w:ascii="Symbol" w:hAnsi="Symbol" w:hint="default"/>
      </w:rPr>
    </w:lvl>
    <w:lvl w:ilvl="4" w:tplc="04140003" w:tentative="1">
      <w:start w:val="1"/>
      <w:numFmt w:val="bullet"/>
      <w:lvlText w:val="o"/>
      <w:lvlJc w:val="left"/>
      <w:pPr>
        <w:ind w:left="3949" w:hanging="360"/>
      </w:pPr>
      <w:rPr>
        <w:rFonts w:ascii="Courier New" w:hAnsi="Courier New" w:cs="Courier New" w:hint="default"/>
      </w:rPr>
    </w:lvl>
    <w:lvl w:ilvl="5" w:tplc="04140005" w:tentative="1">
      <w:start w:val="1"/>
      <w:numFmt w:val="bullet"/>
      <w:lvlText w:val=""/>
      <w:lvlJc w:val="left"/>
      <w:pPr>
        <w:ind w:left="4669" w:hanging="360"/>
      </w:pPr>
      <w:rPr>
        <w:rFonts w:ascii="Wingdings" w:hAnsi="Wingdings" w:hint="default"/>
      </w:rPr>
    </w:lvl>
    <w:lvl w:ilvl="6" w:tplc="04140001" w:tentative="1">
      <w:start w:val="1"/>
      <w:numFmt w:val="bullet"/>
      <w:lvlText w:val=""/>
      <w:lvlJc w:val="left"/>
      <w:pPr>
        <w:ind w:left="5389" w:hanging="360"/>
      </w:pPr>
      <w:rPr>
        <w:rFonts w:ascii="Symbol" w:hAnsi="Symbol" w:hint="default"/>
      </w:rPr>
    </w:lvl>
    <w:lvl w:ilvl="7" w:tplc="04140003" w:tentative="1">
      <w:start w:val="1"/>
      <w:numFmt w:val="bullet"/>
      <w:lvlText w:val="o"/>
      <w:lvlJc w:val="left"/>
      <w:pPr>
        <w:ind w:left="6109" w:hanging="360"/>
      </w:pPr>
      <w:rPr>
        <w:rFonts w:ascii="Courier New" w:hAnsi="Courier New" w:cs="Courier New" w:hint="default"/>
      </w:rPr>
    </w:lvl>
    <w:lvl w:ilvl="8" w:tplc="04140005" w:tentative="1">
      <w:start w:val="1"/>
      <w:numFmt w:val="bullet"/>
      <w:lvlText w:val=""/>
      <w:lvlJc w:val="left"/>
      <w:pPr>
        <w:ind w:left="6829" w:hanging="360"/>
      </w:pPr>
      <w:rPr>
        <w:rFonts w:ascii="Wingdings" w:hAnsi="Wingdings" w:hint="default"/>
      </w:rPr>
    </w:lvl>
  </w:abstractNum>
  <w:abstractNum w:abstractNumId="10" w15:restartNumberingAfterBreak="0">
    <w:nsid w:val="23680CC9"/>
    <w:multiLevelType w:val="hybridMultilevel"/>
    <w:tmpl w:val="34585E36"/>
    <w:lvl w:ilvl="0" w:tplc="04140001">
      <w:start w:val="1"/>
      <w:numFmt w:val="bullet"/>
      <w:lvlText w:val=""/>
      <w:lvlJc w:val="left"/>
      <w:pPr>
        <w:ind w:left="1429" w:hanging="360"/>
      </w:pPr>
      <w:rPr>
        <w:rFonts w:ascii="Symbol" w:hAnsi="Symbol" w:hint="default"/>
      </w:rPr>
    </w:lvl>
    <w:lvl w:ilvl="1" w:tplc="04140003" w:tentative="1">
      <w:start w:val="1"/>
      <w:numFmt w:val="bullet"/>
      <w:lvlText w:val="o"/>
      <w:lvlJc w:val="left"/>
      <w:pPr>
        <w:ind w:left="2149" w:hanging="360"/>
      </w:pPr>
      <w:rPr>
        <w:rFonts w:ascii="Courier New" w:hAnsi="Courier New" w:cs="Courier New" w:hint="default"/>
      </w:rPr>
    </w:lvl>
    <w:lvl w:ilvl="2" w:tplc="04140005" w:tentative="1">
      <w:start w:val="1"/>
      <w:numFmt w:val="bullet"/>
      <w:lvlText w:val=""/>
      <w:lvlJc w:val="left"/>
      <w:pPr>
        <w:ind w:left="2869" w:hanging="360"/>
      </w:pPr>
      <w:rPr>
        <w:rFonts w:ascii="Wingdings" w:hAnsi="Wingdings" w:hint="default"/>
      </w:rPr>
    </w:lvl>
    <w:lvl w:ilvl="3" w:tplc="04140001" w:tentative="1">
      <w:start w:val="1"/>
      <w:numFmt w:val="bullet"/>
      <w:lvlText w:val=""/>
      <w:lvlJc w:val="left"/>
      <w:pPr>
        <w:ind w:left="3589" w:hanging="360"/>
      </w:pPr>
      <w:rPr>
        <w:rFonts w:ascii="Symbol" w:hAnsi="Symbol" w:hint="default"/>
      </w:rPr>
    </w:lvl>
    <w:lvl w:ilvl="4" w:tplc="04140003" w:tentative="1">
      <w:start w:val="1"/>
      <w:numFmt w:val="bullet"/>
      <w:lvlText w:val="o"/>
      <w:lvlJc w:val="left"/>
      <w:pPr>
        <w:ind w:left="4309" w:hanging="360"/>
      </w:pPr>
      <w:rPr>
        <w:rFonts w:ascii="Courier New" w:hAnsi="Courier New" w:cs="Courier New" w:hint="default"/>
      </w:rPr>
    </w:lvl>
    <w:lvl w:ilvl="5" w:tplc="04140005" w:tentative="1">
      <w:start w:val="1"/>
      <w:numFmt w:val="bullet"/>
      <w:lvlText w:val=""/>
      <w:lvlJc w:val="left"/>
      <w:pPr>
        <w:ind w:left="5029" w:hanging="360"/>
      </w:pPr>
      <w:rPr>
        <w:rFonts w:ascii="Wingdings" w:hAnsi="Wingdings" w:hint="default"/>
      </w:rPr>
    </w:lvl>
    <w:lvl w:ilvl="6" w:tplc="04140001" w:tentative="1">
      <w:start w:val="1"/>
      <w:numFmt w:val="bullet"/>
      <w:lvlText w:val=""/>
      <w:lvlJc w:val="left"/>
      <w:pPr>
        <w:ind w:left="5749" w:hanging="360"/>
      </w:pPr>
      <w:rPr>
        <w:rFonts w:ascii="Symbol" w:hAnsi="Symbol" w:hint="default"/>
      </w:rPr>
    </w:lvl>
    <w:lvl w:ilvl="7" w:tplc="04140003" w:tentative="1">
      <w:start w:val="1"/>
      <w:numFmt w:val="bullet"/>
      <w:lvlText w:val="o"/>
      <w:lvlJc w:val="left"/>
      <w:pPr>
        <w:ind w:left="6469" w:hanging="360"/>
      </w:pPr>
      <w:rPr>
        <w:rFonts w:ascii="Courier New" w:hAnsi="Courier New" w:cs="Courier New" w:hint="default"/>
      </w:rPr>
    </w:lvl>
    <w:lvl w:ilvl="8" w:tplc="04140005" w:tentative="1">
      <w:start w:val="1"/>
      <w:numFmt w:val="bullet"/>
      <w:lvlText w:val=""/>
      <w:lvlJc w:val="left"/>
      <w:pPr>
        <w:ind w:left="7189" w:hanging="360"/>
      </w:pPr>
      <w:rPr>
        <w:rFonts w:ascii="Wingdings" w:hAnsi="Wingdings" w:hint="default"/>
      </w:rPr>
    </w:lvl>
  </w:abstractNum>
  <w:abstractNum w:abstractNumId="11" w15:restartNumberingAfterBreak="0">
    <w:nsid w:val="23825CA0"/>
    <w:multiLevelType w:val="multilevel"/>
    <w:tmpl w:val="83DABC7E"/>
    <w:lvl w:ilvl="0">
      <w:start w:val="1"/>
      <w:numFmt w:val="bullet"/>
      <w:lvlText w:val=""/>
      <w:lvlJc w:val="left"/>
      <w:pPr>
        <w:ind w:left="1134" w:hanging="283"/>
      </w:pPr>
      <w:rPr>
        <w:rFonts w:ascii="Symbol" w:hAnsi="Symbol" w:hint="default"/>
        <w:color w:val="47626F"/>
      </w:rPr>
    </w:lvl>
    <w:lvl w:ilvl="1">
      <w:start w:val="1"/>
      <w:numFmt w:val="bullet"/>
      <w:lvlText w:val=""/>
      <w:lvlJc w:val="left"/>
      <w:pPr>
        <w:ind w:left="1418" w:hanging="284"/>
      </w:pPr>
      <w:rPr>
        <w:rFonts w:ascii="Symbol" w:hAnsi="Symbol" w:hint="default"/>
        <w:color w:val="47626F"/>
      </w:rPr>
    </w:lvl>
    <w:lvl w:ilvl="2">
      <w:start w:val="1"/>
      <w:numFmt w:val="bullet"/>
      <w:lvlText w:val="‒"/>
      <w:lvlJc w:val="left"/>
      <w:pPr>
        <w:ind w:left="1701" w:hanging="283"/>
      </w:pPr>
      <w:rPr>
        <w:rFonts w:ascii="Arial" w:hAnsi="Arial" w:hint="default"/>
        <w:color w:val="47626F"/>
      </w:rPr>
    </w:lvl>
    <w:lvl w:ilvl="3">
      <w:start w:val="1"/>
      <w:numFmt w:val="bullet"/>
      <w:lvlText w:val="•"/>
      <w:lvlJc w:val="left"/>
      <w:pPr>
        <w:ind w:left="1985" w:hanging="284"/>
      </w:pPr>
      <w:rPr>
        <w:rFonts w:ascii="Arial" w:hAnsi="Arial" w:hint="default"/>
        <w:color w:val="47626F"/>
      </w:rPr>
    </w:lvl>
    <w:lvl w:ilvl="4">
      <w:start w:val="1"/>
      <w:numFmt w:val="lowerLetter"/>
      <w:lvlText w:val="(%5)"/>
      <w:lvlJc w:val="left"/>
      <w:pPr>
        <w:ind w:left="2268" w:hanging="283"/>
      </w:pPr>
      <w:rPr>
        <w:rFonts w:hint="default"/>
      </w:rPr>
    </w:lvl>
    <w:lvl w:ilvl="5">
      <w:start w:val="1"/>
      <w:numFmt w:val="lowerRoman"/>
      <w:lvlText w:val="(%6)"/>
      <w:lvlJc w:val="left"/>
      <w:pPr>
        <w:ind w:left="2552" w:hanging="284"/>
      </w:pPr>
      <w:rPr>
        <w:rFonts w:hint="default"/>
      </w:rPr>
    </w:lvl>
    <w:lvl w:ilvl="6">
      <w:start w:val="1"/>
      <w:numFmt w:val="decimal"/>
      <w:lvlText w:val="%7."/>
      <w:lvlJc w:val="left"/>
      <w:pPr>
        <w:ind w:left="2835" w:hanging="283"/>
      </w:pPr>
      <w:rPr>
        <w:rFonts w:hint="default"/>
      </w:rPr>
    </w:lvl>
    <w:lvl w:ilvl="7">
      <w:start w:val="1"/>
      <w:numFmt w:val="lowerLetter"/>
      <w:lvlText w:val="%8."/>
      <w:lvlJc w:val="left"/>
      <w:pPr>
        <w:ind w:left="3119" w:hanging="284"/>
      </w:pPr>
      <w:rPr>
        <w:rFonts w:hint="default"/>
      </w:rPr>
    </w:lvl>
    <w:lvl w:ilvl="8">
      <w:start w:val="1"/>
      <w:numFmt w:val="lowerRoman"/>
      <w:lvlText w:val="%9."/>
      <w:lvlJc w:val="left"/>
      <w:pPr>
        <w:ind w:left="3402" w:hanging="283"/>
      </w:pPr>
      <w:rPr>
        <w:rFonts w:hint="default"/>
      </w:rPr>
    </w:lvl>
  </w:abstractNum>
  <w:abstractNum w:abstractNumId="12" w15:restartNumberingAfterBreak="0">
    <w:nsid w:val="2406351E"/>
    <w:multiLevelType w:val="multilevel"/>
    <w:tmpl w:val="9CA29342"/>
    <w:lvl w:ilvl="0">
      <w:start w:val="1"/>
      <w:numFmt w:val="bullet"/>
      <w:lvlText w:val=""/>
      <w:lvlJc w:val="left"/>
      <w:pPr>
        <w:tabs>
          <w:tab w:val="num" w:pos="1778"/>
        </w:tabs>
        <w:ind w:left="1778" w:hanging="360"/>
      </w:pPr>
      <w:rPr>
        <w:rFonts w:ascii="Symbol" w:hAnsi="Symbol" w:hint="default"/>
        <w:sz w:val="20"/>
      </w:rPr>
    </w:lvl>
    <w:lvl w:ilvl="1">
      <w:start w:val="1"/>
      <w:numFmt w:val="decimal"/>
      <w:lvlText w:val="%2."/>
      <w:lvlJc w:val="left"/>
      <w:pPr>
        <w:ind w:left="2498" w:hanging="360"/>
      </w:pPr>
    </w:lvl>
    <w:lvl w:ilvl="2" w:tentative="1">
      <w:start w:val="1"/>
      <w:numFmt w:val="bullet"/>
      <w:lvlText w:val=""/>
      <w:lvlJc w:val="left"/>
      <w:pPr>
        <w:tabs>
          <w:tab w:val="num" w:pos="3218"/>
        </w:tabs>
        <w:ind w:left="3218" w:hanging="360"/>
      </w:pPr>
      <w:rPr>
        <w:rFonts w:ascii="Wingdings" w:hAnsi="Wingdings" w:hint="default"/>
        <w:sz w:val="20"/>
      </w:rPr>
    </w:lvl>
    <w:lvl w:ilvl="3" w:tentative="1">
      <w:start w:val="1"/>
      <w:numFmt w:val="bullet"/>
      <w:lvlText w:val=""/>
      <w:lvlJc w:val="left"/>
      <w:pPr>
        <w:tabs>
          <w:tab w:val="num" w:pos="3938"/>
        </w:tabs>
        <w:ind w:left="3938" w:hanging="360"/>
      </w:pPr>
      <w:rPr>
        <w:rFonts w:ascii="Wingdings" w:hAnsi="Wingdings" w:hint="default"/>
        <w:sz w:val="20"/>
      </w:rPr>
    </w:lvl>
    <w:lvl w:ilvl="4" w:tentative="1">
      <w:start w:val="1"/>
      <w:numFmt w:val="bullet"/>
      <w:lvlText w:val=""/>
      <w:lvlJc w:val="left"/>
      <w:pPr>
        <w:tabs>
          <w:tab w:val="num" w:pos="4658"/>
        </w:tabs>
        <w:ind w:left="4658" w:hanging="360"/>
      </w:pPr>
      <w:rPr>
        <w:rFonts w:ascii="Wingdings" w:hAnsi="Wingdings" w:hint="default"/>
        <w:sz w:val="20"/>
      </w:rPr>
    </w:lvl>
    <w:lvl w:ilvl="5" w:tentative="1">
      <w:start w:val="1"/>
      <w:numFmt w:val="bullet"/>
      <w:lvlText w:val=""/>
      <w:lvlJc w:val="left"/>
      <w:pPr>
        <w:tabs>
          <w:tab w:val="num" w:pos="5378"/>
        </w:tabs>
        <w:ind w:left="5378" w:hanging="360"/>
      </w:pPr>
      <w:rPr>
        <w:rFonts w:ascii="Wingdings" w:hAnsi="Wingdings" w:hint="default"/>
        <w:sz w:val="20"/>
      </w:rPr>
    </w:lvl>
    <w:lvl w:ilvl="6" w:tentative="1">
      <w:start w:val="1"/>
      <w:numFmt w:val="bullet"/>
      <w:lvlText w:val=""/>
      <w:lvlJc w:val="left"/>
      <w:pPr>
        <w:tabs>
          <w:tab w:val="num" w:pos="6098"/>
        </w:tabs>
        <w:ind w:left="6098" w:hanging="360"/>
      </w:pPr>
      <w:rPr>
        <w:rFonts w:ascii="Wingdings" w:hAnsi="Wingdings" w:hint="default"/>
        <w:sz w:val="20"/>
      </w:rPr>
    </w:lvl>
    <w:lvl w:ilvl="7" w:tentative="1">
      <w:start w:val="1"/>
      <w:numFmt w:val="bullet"/>
      <w:lvlText w:val=""/>
      <w:lvlJc w:val="left"/>
      <w:pPr>
        <w:tabs>
          <w:tab w:val="num" w:pos="6818"/>
        </w:tabs>
        <w:ind w:left="6818" w:hanging="360"/>
      </w:pPr>
      <w:rPr>
        <w:rFonts w:ascii="Wingdings" w:hAnsi="Wingdings" w:hint="default"/>
        <w:sz w:val="20"/>
      </w:rPr>
    </w:lvl>
    <w:lvl w:ilvl="8" w:tentative="1">
      <w:start w:val="1"/>
      <w:numFmt w:val="bullet"/>
      <w:lvlText w:val=""/>
      <w:lvlJc w:val="left"/>
      <w:pPr>
        <w:tabs>
          <w:tab w:val="num" w:pos="7538"/>
        </w:tabs>
        <w:ind w:left="7538" w:hanging="360"/>
      </w:pPr>
      <w:rPr>
        <w:rFonts w:ascii="Wingdings" w:hAnsi="Wingdings" w:hint="default"/>
        <w:sz w:val="20"/>
      </w:rPr>
    </w:lvl>
  </w:abstractNum>
  <w:abstractNum w:abstractNumId="13" w15:restartNumberingAfterBreak="0">
    <w:nsid w:val="26A67871"/>
    <w:multiLevelType w:val="hybridMultilevel"/>
    <w:tmpl w:val="9674888C"/>
    <w:lvl w:ilvl="0" w:tplc="04140001">
      <w:start w:val="1"/>
      <w:numFmt w:val="bullet"/>
      <w:lvlText w:val=""/>
      <w:lvlJc w:val="left"/>
      <w:pPr>
        <w:ind w:left="1571" w:hanging="360"/>
      </w:pPr>
      <w:rPr>
        <w:rFonts w:ascii="Symbol" w:hAnsi="Symbol" w:hint="default"/>
      </w:rPr>
    </w:lvl>
    <w:lvl w:ilvl="1" w:tplc="04140003">
      <w:start w:val="1"/>
      <w:numFmt w:val="bullet"/>
      <w:lvlText w:val="o"/>
      <w:lvlJc w:val="left"/>
      <w:pPr>
        <w:ind w:left="2291" w:hanging="360"/>
      </w:pPr>
      <w:rPr>
        <w:rFonts w:ascii="Courier New" w:hAnsi="Courier New" w:cs="Courier New" w:hint="default"/>
      </w:rPr>
    </w:lvl>
    <w:lvl w:ilvl="2" w:tplc="04140005" w:tentative="1">
      <w:start w:val="1"/>
      <w:numFmt w:val="bullet"/>
      <w:lvlText w:val=""/>
      <w:lvlJc w:val="left"/>
      <w:pPr>
        <w:ind w:left="3011" w:hanging="360"/>
      </w:pPr>
      <w:rPr>
        <w:rFonts w:ascii="Wingdings" w:hAnsi="Wingdings" w:hint="default"/>
      </w:rPr>
    </w:lvl>
    <w:lvl w:ilvl="3" w:tplc="04140001" w:tentative="1">
      <w:start w:val="1"/>
      <w:numFmt w:val="bullet"/>
      <w:lvlText w:val=""/>
      <w:lvlJc w:val="left"/>
      <w:pPr>
        <w:ind w:left="3731" w:hanging="360"/>
      </w:pPr>
      <w:rPr>
        <w:rFonts w:ascii="Symbol" w:hAnsi="Symbol" w:hint="default"/>
      </w:rPr>
    </w:lvl>
    <w:lvl w:ilvl="4" w:tplc="04140003" w:tentative="1">
      <w:start w:val="1"/>
      <w:numFmt w:val="bullet"/>
      <w:lvlText w:val="o"/>
      <w:lvlJc w:val="left"/>
      <w:pPr>
        <w:ind w:left="4451" w:hanging="360"/>
      </w:pPr>
      <w:rPr>
        <w:rFonts w:ascii="Courier New" w:hAnsi="Courier New" w:cs="Courier New" w:hint="default"/>
      </w:rPr>
    </w:lvl>
    <w:lvl w:ilvl="5" w:tplc="04140005" w:tentative="1">
      <w:start w:val="1"/>
      <w:numFmt w:val="bullet"/>
      <w:lvlText w:val=""/>
      <w:lvlJc w:val="left"/>
      <w:pPr>
        <w:ind w:left="5171" w:hanging="360"/>
      </w:pPr>
      <w:rPr>
        <w:rFonts w:ascii="Wingdings" w:hAnsi="Wingdings" w:hint="default"/>
      </w:rPr>
    </w:lvl>
    <w:lvl w:ilvl="6" w:tplc="04140001" w:tentative="1">
      <w:start w:val="1"/>
      <w:numFmt w:val="bullet"/>
      <w:lvlText w:val=""/>
      <w:lvlJc w:val="left"/>
      <w:pPr>
        <w:ind w:left="5891" w:hanging="360"/>
      </w:pPr>
      <w:rPr>
        <w:rFonts w:ascii="Symbol" w:hAnsi="Symbol" w:hint="default"/>
      </w:rPr>
    </w:lvl>
    <w:lvl w:ilvl="7" w:tplc="04140003" w:tentative="1">
      <w:start w:val="1"/>
      <w:numFmt w:val="bullet"/>
      <w:lvlText w:val="o"/>
      <w:lvlJc w:val="left"/>
      <w:pPr>
        <w:ind w:left="6611" w:hanging="360"/>
      </w:pPr>
      <w:rPr>
        <w:rFonts w:ascii="Courier New" w:hAnsi="Courier New" w:cs="Courier New" w:hint="default"/>
      </w:rPr>
    </w:lvl>
    <w:lvl w:ilvl="8" w:tplc="04140005" w:tentative="1">
      <w:start w:val="1"/>
      <w:numFmt w:val="bullet"/>
      <w:lvlText w:val=""/>
      <w:lvlJc w:val="left"/>
      <w:pPr>
        <w:ind w:left="7331" w:hanging="360"/>
      </w:pPr>
      <w:rPr>
        <w:rFonts w:ascii="Wingdings" w:hAnsi="Wingdings" w:hint="default"/>
      </w:rPr>
    </w:lvl>
  </w:abstractNum>
  <w:abstractNum w:abstractNumId="14" w15:restartNumberingAfterBreak="0">
    <w:nsid w:val="29C76FA6"/>
    <w:multiLevelType w:val="multilevel"/>
    <w:tmpl w:val="F2BEFB48"/>
    <w:styleLink w:val="Punktlister"/>
    <w:lvl w:ilvl="0">
      <w:start w:val="1"/>
      <w:numFmt w:val="bullet"/>
      <w:pStyle w:val="Punktliste"/>
      <w:lvlText w:val=""/>
      <w:lvlJc w:val="left"/>
      <w:pPr>
        <w:ind w:left="1134" w:hanging="283"/>
      </w:pPr>
      <w:rPr>
        <w:rFonts w:ascii="Symbol" w:hAnsi="Symbol" w:hint="default"/>
        <w:color w:val="47626F"/>
      </w:rPr>
    </w:lvl>
    <w:lvl w:ilvl="1">
      <w:start w:val="1"/>
      <w:numFmt w:val="bullet"/>
      <w:pStyle w:val="Punktliste2"/>
      <w:lvlText w:val="○"/>
      <w:lvlJc w:val="left"/>
      <w:pPr>
        <w:ind w:left="1418" w:hanging="284"/>
      </w:pPr>
      <w:rPr>
        <w:rFonts w:ascii="Arial" w:hAnsi="Arial" w:hint="default"/>
        <w:color w:val="47626F"/>
      </w:rPr>
    </w:lvl>
    <w:lvl w:ilvl="2">
      <w:start w:val="1"/>
      <w:numFmt w:val="bullet"/>
      <w:pStyle w:val="Punktliste3"/>
      <w:lvlText w:val="‒"/>
      <w:lvlJc w:val="left"/>
      <w:pPr>
        <w:ind w:left="1701" w:hanging="283"/>
      </w:pPr>
      <w:rPr>
        <w:rFonts w:ascii="Arial" w:hAnsi="Arial" w:hint="default"/>
        <w:color w:val="47626F"/>
      </w:rPr>
    </w:lvl>
    <w:lvl w:ilvl="3">
      <w:start w:val="1"/>
      <w:numFmt w:val="bullet"/>
      <w:pStyle w:val="Punktliste4"/>
      <w:lvlText w:val="•"/>
      <w:lvlJc w:val="left"/>
      <w:pPr>
        <w:ind w:left="1985" w:hanging="284"/>
      </w:pPr>
      <w:rPr>
        <w:rFonts w:ascii="Arial" w:hAnsi="Arial" w:hint="default"/>
        <w:color w:val="47626F"/>
      </w:rPr>
    </w:lvl>
    <w:lvl w:ilvl="4">
      <w:start w:val="1"/>
      <w:numFmt w:val="lowerLetter"/>
      <w:lvlText w:val="(%5)"/>
      <w:lvlJc w:val="left"/>
      <w:pPr>
        <w:ind w:left="2268" w:hanging="283"/>
      </w:pPr>
      <w:rPr>
        <w:rFonts w:hint="default"/>
      </w:rPr>
    </w:lvl>
    <w:lvl w:ilvl="5">
      <w:start w:val="1"/>
      <w:numFmt w:val="lowerRoman"/>
      <w:lvlText w:val="(%6)"/>
      <w:lvlJc w:val="left"/>
      <w:pPr>
        <w:ind w:left="2552" w:hanging="284"/>
      </w:pPr>
      <w:rPr>
        <w:rFonts w:hint="default"/>
      </w:rPr>
    </w:lvl>
    <w:lvl w:ilvl="6">
      <w:start w:val="1"/>
      <w:numFmt w:val="decimal"/>
      <w:lvlText w:val="%7."/>
      <w:lvlJc w:val="left"/>
      <w:pPr>
        <w:ind w:left="2835" w:hanging="283"/>
      </w:pPr>
      <w:rPr>
        <w:rFonts w:hint="default"/>
      </w:rPr>
    </w:lvl>
    <w:lvl w:ilvl="7">
      <w:start w:val="1"/>
      <w:numFmt w:val="lowerLetter"/>
      <w:lvlText w:val="%8."/>
      <w:lvlJc w:val="left"/>
      <w:pPr>
        <w:ind w:left="3119" w:hanging="284"/>
      </w:pPr>
      <w:rPr>
        <w:rFonts w:hint="default"/>
      </w:rPr>
    </w:lvl>
    <w:lvl w:ilvl="8">
      <w:start w:val="1"/>
      <w:numFmt w:val="lowerRoman"/>
      <w:lvlText w:val="%9."/>
      <w:lvlJc w:val="left"/>
      <w:pPr>
        <w:ind w:left="3402" w:hanging="283"/>
      </w:pPr>
      <w:rPr>
        <w:rFonts w:hint="default"/>
      </w:rPr>
    </w:lvl>
  </w:abstractNum>
  <w:abstractNum w:abstractNumId="15" w15:restartNumberingAfterBreak="0">
    <w:nsid w:val="2DFD03A1"/>
    <w:multiLevelType w:val="multilevel"/>
    <w:tmpl w:val="81E00618"/>
    <w:lvl w:ilvl="0">
      <w:start w:val="1"/>
      <w:numFmt w:val="bullet"/>
      <w:lvlText w:val=""/>
      <w:lvlJc w:val="left"/>
      <w:pPr>
        <w:tabs>
          <w:tab w:val="num" w:pos="1778"/>
        </w:tabs>
        <w:ind w:left="1778" w:hanging="360"/>
      </w:pPr>
      <w:rPr>
        <w:rFonts w:ascii="Symbol" w:hAnsi="Symbol" w:hint="default"/>
        <w:sz w:val="20"/>
      </w:rPr>
    </w:lvl>
    <w:lvl w:ilvl="1">
      <w:start w:val="1"/>
      <w:numFmt w:val="bullet"/>
      <w:lvlText w:val=""/>
      <w:lvlJc w:val="left"/>
      <w:pPr>
        <w:ind w:left="2498" w:hanging="360"/>
      </w:pPr>
      <w:rPr>
        <w:rFonts w:ascii="Wingdings" w:hAnsi="Wingdings" w:hint="default"/>
      </w:rPr>
    </w:lvl>
    <w:lvl w:ilvl="2" w:tentative="1">
      <w:start w:val="1"/>
      <w:numFmt w:val="bullet"/>
      <w:lvlText w:val=""/>
      <w:lvlJc w:val="left"/>
      <w:pPr>
        <w:tabs>
          <w:tab w:val="num" w:pos="3218"/>
        </w:tabs>
        <w:ind w:left="3218" w:hanging="360"/>
      </w:pPr>
      <w:rPr>
        <w:rFonts w:ascii="Wingdings" w:hAnsi="Wingdings" w:hint="default"/>
        <w:sz w:val="20"/>
      </w:rPr>
    </w:lvl>
    <w:lvl w:ilvl="3" w:tentative="1">
      <w:start w:val="1"/>
      <w:numFmt w:val="bullet"/>
      <w:lvlText w:val=""/>
      <w:lvlJc w:val="left"/>
      <w:pPr>
        <w:tabs>
          <w:tab w:val="num" w:pos="3938"/>
        </w:tabs>
        <w:ind w:left="3938" w:hanging="360"/>
      </w:pPr>
      <w:rPr>
        <w:rFonts w:ascii="Wingdings" w:hAnsi="Wingdings" w:hint="default"/>
        <w:sz w:val="20"/>
      </w:rPr>
    </w:lvl>
    <w:lvl w:ilvl="4" w:tentative="1">
      <w:start w:val="1"/>
      <w:numFmt w:val="bullet"/>
      <w:lvlText w:val=""/>
      <w:lvlJc w:val="left"/>
      <w:pPr>
        <w:tabs>
          <w:tab w:val="num" w:pos="4658"/>
        </w:tabs>
        <w:ind w:left="4658" w:hanging="360"/>
      </w:pPr>
      <w:rPr>
        <w:rFonts w:ascii="Wingdings" w:hAnsi="Wingdings" w:hint="default"/>
        <w:sz w:val="20"/>
      </w:rPr>
    </w:lvl>
    <w:lvl w:ilvl="5" w:tentative="1">
      <w:start w:val="1"/>
      <w:numFmt w:val="bullet"/>
      <w:lvlText w:val=""/>
      <w:lvlJc w:val="left"/>
      <w:pPr>
        <w:tabs>
          <w:tab w:val="num" w:pos="5378"/>
        </w:tabs>
        <w:ind w:left="5378" w:hanging="360"/>
      </w:pPr>
      <w:rPr>
        <w:rFonts w:ascii="Wingdings" w:hAnsi="Wingdings" w:hint="default"/>
        <w:sz w:val="20"/>
      </w:rPr>
    </w:lvl>
    <w:lvl w:ilvl="6" w:tentative="1">
      <w:start w:val="1"/>
      <w:numFmt w:val="bullet"/>
      <w:lvlText w:val=""/>
      <w:lvlJc w:val="left"/>
      <w:pPr>
        <w:tabs>
          <w:tab w:val="num" w:pos="6098"/>
        </w:tabs>
        <w:ind w:left="6098" w:hanging="360"/>
      </w:pPr>
      <w:rPr>
        <w:rFonts w:ascii="Wingdings" w:hAnsi="Wingdings" w:hint="default"/>
        <w:sz w:val="20"/>
      </w:rPr>
    </w:lvl>
    <w:lvl w:ilvl="7" w:tentative="1">
      <w:start w:val="1"/>
      <w:numFmt w:val="bullet"/>
      <w:lvlText w:val=""/>
      <w:lvlJc w:val="left"/>
      <w:pPr>
        <w:tabs>
          <w:tab w:val="num" w:pos="6818"/>
        </w:tabs>
        <w:ind w:left="6818" w:hanging="360"/>
      </w:pPr>
      <w:rPr>
        <w:rFonts w:ascii="Wingdings" w:hAnsi="Wingdings" w:hint="default"/>
        <w:sz w:val="20"/>
      </w:rPr>
    </w:lvl>
    <w:lvl w:ilvl="8" w:tentative="1">
      <w:start w:val="1"/>
      <w:numFmt w:val="bullet"/>
      <w:lvlText w:val=""/>
      <w:lvlJc w:val="left"/>
      <w:pPr>
        <w:tabs>
          <w:tab w:val="num" w:pos="7538"/>
        </w:tabs>
        <w:ind w:left="7538" w:hanging="360"/>
      </w:pPr>
      <w:rPr>
        <w:rFonts w:ascii="Wingdings" w:hAnsi="Wingdings" w:hint="default"/>
        <w:sz w:val="20"/>
      </w:rPr>
    </w:lvl>
  </w:abstractNum>
  <w:abstractNum w:abstractNumId="16" w15:restartNumberingAfterBreak="0">
    <w:nsid w:val="35AA08DF"/>
    <w:multiLevelType w:val="multilevel"/>
    <w:tmpl w:val="F2BEFB48"/>
    <w:numStyleLink w:val="Punktlister"/>
  </w:abstractNum>
  <w:abstractNum w:abstractNumId="17" w15:restartNumberingAfterBreak="0">
    <w:nsid w:val="3F65496B"/>
    <w:multiLevelType w:val="hybridMultilevel"/>
    <w:tmpl w:val="C0D8BA56"/>
    <w:lvl w:ilvl="0" w:tplc="04140001">
      <w:start w:val="1"/>
      <w:numFmt w:val="bullet"/>
      <w:lvlText w:val=""/>
      <w:lvlJc w:val="left"/>
      <w:pPr>
        <w:ind w:left="1571" w:hanging="360"/>
      </w:pPr>
      <w:rPr>
        <w:rFonts w:ascii="Symbol" w:hAnsi="Symbol" w:hint="default"/>
      </w:rPr>
    </w:lvl>
    <w:lvl w:ilvl="1" w:tplc="04140003">
      <w:start w:val="1"/>
      <w:numFmt w:val="bullet"/>
      <w:lvlText w:val="o"/>
      <w:lvlJc w:val="left"/>
      <w:pPr>
        <w:ind w:left="2291" w:hanging="360"/>
      </w:pPr>
      <w:rPr>
        <w:rFonts w:ascii="Courier New" w:hAnsi="Courier New" w:cs="Courier New" w:hint="default"/>
      </w:rPr>
    </w:lvl>
    <w:lvl w:ilvl="2" w:tplc="04140005" w:tentative="1">
      <w:start w:val="1"/>
      <w:numFmt w:val="bullet"/>
      <w:lvlText w:val=""/>
      <w:lvlJc w:val="left"/>
      <w:pPr>
        <w:ind w:left="3011" w:hanging="360"/>
      </w:pPr>
      <w:rPr>
        <w:rFonts w:ascii="Wingdings" w:hAnsi="Wingdings" w:hint="default"/>
      </w:rPr>
    </w:lvl>
    <w:lvl w:ilvl="3" w:tplc="04140001" w:tentative="1">
      <w:start w:val="1"/>
      <w:numFmt w:val="bullet"/>
      <w:lvlText w:val=""/>
      <w:lvlJc w:val="left"/>
      <w:pPr>
        <w:ind w:left="3731" w:hanging="360"/>
      </w:pPr>
      <w:rPr>
        <w:rFonts w:ascii="Symbol" w:hAnsi="Symbol" w:hint="default"/>
      </w:rPr>
    </w:lvl>
    <w:lvl w:ilvl="4" w:tplc="04140003" w:tentative="1">
      <w:start w:val="1"/>
      <w:numFmt w:val="bullet"/>
      <w:lvlText w:val="o"/>
      <w:lvlJc w:val="left"/>
      <w:pPr>
        <w:ind w:left="4451" w:hanging="360"/>
      </w:pPr>
      <w:rPr>
        <w:rFonts w:ascii="Courier New" w:hAnsi="Courier New" w:cs="Courier New" w:hint="default"/>
      </w:rPr>
    </w:lvl>
    <w:lvl w:ilvl="5" w:tplc="04140005" w:tentative="1">
      <w:start w:val="1"/>
      <w:numFmt w:val="bullet"/>
      <w:lvlText w:val=""/>
      <w:lvlJc w:val="left"/>
      <w:pPr>
        <w:ind w:left="5171" w:hanging="360"/>
      </w:pPr>
      <w:rPr>
        <w:rFonts w:ascii="Wingdings" w:hAnsi="Wingdings" w:hint="default"/>
      </w:rPr>
    </w:lvl>
    <w:lvl w:ilvl="6" w:tplc="04140001" w:tentative="1">
      <w:start w:val="1"/>
      <w:numFmt w:val="bullet"/>
      <w:lvlText w:val=""/>
      <w:lvlJc w:val="left"/>
      <w:pPr>
        <w:ind w:left="5891" w:hanging="360"/>
      </w:pPr>
      <w:rPr>
        <w:rFonts w:ascii="Symbol" w:hAnsi="Symbol" w:hint="default"/>
      </w:rPr>
    </w:lvl>
    <w:lvl w:ilvl="7" w:tplc="04140003" w:tentative="1">
      <w:start w:val="1"/>
      <w:numFmt w:val="bullet"/>
      <w:lvlText w:val="o"/>
      <w:lvlJc w:val="left"/>
      <w:pPr>
        <w:ind w:left="6611" w:hanging="360"/>
      </w:pPr>
      <w:rPr>
        <w:rFonts w:ascii="Courier New" w:hAnsi="Courier New" w:cs="Courier New" w:hint="default"/>
      </w:rPr>
    </w:lvl>
    <w:lvl w:ilvl="8" w:tplc="04140005" w:tentative="1">
      <w:start w:val="1"/>
      <w:numFmt w:val="bullet"/>
      <w:lvlText w:val=""/>
      <w:lvlJc w:val="left"/>
      <w:pPr>
        <w:ind w:left="7331" w:hanging="360"/>
      </w:pPr>
      <w:rPr>
        <w:rFonts w:ascii="Wingdings" w:hAnsi="Wingdings" w:hint="default"/>
      </w:rPr>
    </w:lvl>
  </w:abstractNum>
  <w:abstractNum w:abstractNumId="18" w15:restartNumberingAfterBreak="0">
    <w:nsid w:val="409F49CD"/>
    <w:multiLevelType w:val="multilevel"/>
    <w:tmpl w:val="E03C1C0A"/>
    <w:lvl w:ilvl="0">
      <w:start w:val="1"/>
      <w:numFmt w:val="bullet"/>
      <w:lvlText w:val=""/>
      <w:lvlJc w:val="left"/>
      <w:pPr>
        <w:tabs>
          <w:tab w:val="num" w:pos="1571"/>
        </w:tabs>
        <w:ind w:left="1571" w:hanging="360"/>
      </w:pPr>
      <w:rPr>
        <w:rFonts w:ascii="Symbol" w:hAnsi="Symbol" w:hint="default"/>
        <w:sz w:val="20"/>
      </w:rPr>
    </w:lvl>
    <w:lvl w:ilvl="1" w:tentative="1">
      <w:start w:val="1"/>
      <w:numFmt w:val="bullet"/>
      <w:lvlText w:val="o"/>
      <w:lvlJc w:val="left"/>
      <w:pPr>
        <w:tabs>
          <w:tab w:val="num" w:pos="2291"/>
        </w:tabs>
        <w:ind w:left="2291" w:hanging="360"/>
      </w:pPr>
      <w:rPr>
        <w:rFonts w:ascii="Courier New" w:hAnsi="Courier New" w:hint="default"/>
        <w:sz w:val="20"/>
      </w:rPr>
    </w:lvl>
    <w:lvl w:ilvl="2" w:tentative="1">
      <w:start w:val="1"/>
      <w:numFmt w:val="bullet"/>
      <w:lvlText w:val=""/>
      <w:lvlJc w:val="left"/>
      <w:pPr>
        <w:tabs>
          <w:tab w:val="num" w:pos="3011"/>
        </w:tabs>
        <w:ind w:left="3011" w:hanging="360"/>
      </w:pPr>
      <w:rPr>
        <w:rFonts w:ascii="Wingdings" w:hAnsi="Wingdings" w:hint="default"/>
        <w:sz w:val="20"/>
      </w:rPr>
    </w:lvl>
    <w:lvl w:ilvl="3" w:tentative="1">
      <w:start w:val="1"/>
      <w:numFmt w:val="bullet"/>
      <w:lvlText w:val=""/>
      <w:lvlJc w:val="left"/>
      <w:pPr>
        <w:tabs>
          <w:tab w:val="num" w:pos="3731"/>
        </w:tabs>
        <w:ind w:left="3731" w:hanging="360"/>
      </w:pPr>
      <w:rPr>
        <w:rFonts w:ascii="Wingdings" w:hAnsi="Wingdings" w:hint="default"/>
        <w:sz w:val="20"/>
      </w:rPr>
    </w:lvl>
    <w:lvl w:ilvl="4" w:tentative="1">
      <w:start w:val="1"/>
      <w:numFmt w:val="bullet"/>
      <w:lvlText w:val=""/>
      <w:lvlJc w:val="left"/>
      <w:pPr>
        <w:tabs>
          <w:tab w:val="num" w:pos="4451"/>
        </w:tabs>
        <w:ind w:left="4451" w:hanging="360"/>
      </w:pPr>
      <w:rPr>
        <w:rFonts w:ascii="Wingdings" w:hAnsi="Wingdings" w:hint="default"/>
        <w:sz w:val="20"/>
      </w:rPr>
    </w:lvl>
    <w:lvl w:ilvl="5" w:tentative="1">
      <w:start w:val="1"/>
      <w:numFmt w:val="bullet"/>
      <w:lvlText w:val=""/>
      <w:lvlJc w:val="left"/>
      <w:pPr>
        <w:tabs>
          <w:tab w:val="num" w:pos="5171"/>
        </w:tabs>
        <w:ind w:left="5171" w:hanging="360"/>
      </w:pPr>
      <w:rPr>
        <w:rFonts w:ascii="Wingdings" w:hAnsi="Wingdings" w:hint="default"/>
        <w:sz w:val="20"/>
      </w:rPr>
    </w:lvl>
    <w:lvl w:ilvl="6" w:tentative="1">
      <w:start w:val="1"/>
      <w:numFmt w:val="bullet"/>
      <w:lvlText w:val=""/>
      <w:lvlJc w:val="left"/>
      <w:pPr>
        <w:tabs>
          <w:tab w:val="num" w:pos="5891"/>
        </w:tabs>
        <w:ind w:left="5891" w:hanging="360"/>
      </w:pPr>
      <w:rPr>
        <w:rFonts w:ascii="Wingdings" w:hAnsi="Wingdings" w:hint="default"/>
        <w:sz w:val="20"/>
      </w:rPr>
    </w:lvl>
    <w:lvl w:ilvl="7" w:tentative="1">
      <w:start w:val="1"/>
      <w:numFmt w:val="bullet"/>
      <w:lvlText w:val=""/>
      <w:lvlJc w:val="left"/>
      <w:pPr>
        <w:tabs>
          <w:tab w:val="num" w:pos="6611"/>
        </w:tabs>
        <w:ind w:left="6611" w:hanging="360"/>
      </w:pPr>
      <w:rPr>
        <w:rFonts w:ascii="Wingdings" w:hAnsi="Wingdings" w:hint="default"/>
        <w:sz w:val="20"/>
      </w:rPr>
    </w:lvl>
    <w:lvl w:ilvl="8" w:tentative="1">
      <w:start w:val="1"/>
      <w:numFmt w:val="bullet"/>
      <w:lvlText w:val=""/>
      <w:lvlJc w:val="left"/>
      <w:pPr>
        <w:tabs>
          <w:tab w:val="num" w:pos="7331"/>
        </w:tabs>
        <w:ind w:left="7331" w:hanging="360"/>
      </w:pPr>
      <w:rPr>
        <w:rFonts w:ascii="Wingdings" w:hAnsi="Wingdings" w:hint="default"/>
        <w:sz w:val="20"/>
      </w:rPr>
    </w:lvl>
  </w:abstractNum>
  <w:abstractNum w:abstractNumId="19" w15:restartNumberingAfterBreak="0">
    <w:nsid w:val="47CB0005"/>
    <w:multiLevelType w:val="hybridMultilevel"/>
    <w:tmpl w:val="F550C278"/>
    <w:lvl w:ilvl="0" w:tplc="04140001">
      <w:start w:val="1"/>
      <w:numFmt w:val="bullet"/>
      <w:lvlText w:val=""/>
      <w:lvlJc w:val="left"/>
      <w:pPr>
        <w:ind w:left="1571" w:hanging="360"/>
      </w:pPr>
      <w:rPr>
        <w:rFonts w:ascii="Symbol" w:hAnsi="Symbol" w:hint="default"/>
      </w:rPr>
    </w:lvl>
    <w:lvl w:ilvl="1" w:tplc="04140003" w:tentative="1">
      <w:start w:val="1"/>
      <w:numFmt w:val="bullet"/>
      <w:lvlText w:val="o"/>
      <w:lvlJc w:val="left"/>
      <w:pPr>
        <w:ind w:left="2291" w:hanging="360"/>
      </w:pPr>
      <w:rPr>
        <w:rFonts w:ascii="Courier New" w:hAnsi="Courier New" w:cs="Courier New" w:hint="default"/>
      </w:rPr>
    </w:lvl>
    <w:lvl w:ilvl="2" w:tplc="04140005" w:tentative="1">
      <w:start w:val="1"/>
      <w:numFmt w:val="bullet"/>
      <w:lvlText w:val=""/>
      <w:lvlJc w:val="left"/>
      <w:pPr>
        <w:ind w:left="3011" w:hanging="360"/>
      </w:pPr>
      <w:rPr>
        <w:rFonts w:ascii="Wingdings" w:hAnsi="Wingdings" w:hint="default"/>
      </w:rPr>
    </w:lvl>
    <w:lvl w:ilvl="3" w:tplc="04140001" w:tentative="1">
      <w:start w:val="1"/>
      <w:numFmt w:val="bullet"/>
      <w:lvlText w:val=""/>
      <w:lvlJc w:val="left"/>
      <w:pPr>
        <w:ind w:left="3731" w:hanging="360"/>
      </w:pPr>
      <w:rPr>
        <w:rFonts w:ascii="Symbol" w:hAnsi="Symbol" w:hint="default"/>
      </w:rPr>
    </w:lvl>
    <w:lvl w:ilvl="4" w:tplc="04140003" w:tentative="1">
      <w:start w:val="1"/>
      <w:numFmt w:val="bullet"/>
      <w:lvlText w:val="o"/>
      <w:lvlJc w:val="left"/>
      <w:pPr>
        <w:ind w:left="4451" w:hanging="360"/>
      </w:pPr>
      <w:rPr>
        <w:rFonts w:ascii="Courier New" w:hAnsi="Courier New" w:cs="Courier New" w:hint="default"/>
      </w:rPr>
    </w:lvl>
    <w:lvl w:ilvl="5" w:tplc="04140005" w:tentative="1">
      <w:start w:val="1"/>
      <w:numFmt w:val="bullet"/>
      <w:lvlText w:val=""/>
      <w:lvlJc w:val="left"/>
      <w:pPr>
        <w:ind w:left="5171" w:hanging="360"/>
      </w:pPr>
      <w:rPr>
        <w:rFonts w:ascii="Wingdings" w:hAnsi="Wingdings" w:hint="default"/>
      </w:rPr>
    </w:lvl>
    <w:lvl w:ilvl="6" w:tplc="04140001" w:tentative="1">
      <w:start w:val="1"/>
      <w:numFmt w:val="bullet"/>
      <w:lvlText w:val=""/>
      <w:lvlJc w:val="left"/>
      <w:pPr>
        <w:ind w:left="5891" w:hanging="360"/>
      </w:pPr>
      <w:rPr>
        <w:rFonts w:ascii="Symbol" w:hAnsi="Symbol" w:hint="default"/>
      </w:rPr>
    </w:lvl>
    <w:lvl w:ilvl="7" w:tplc="04140003" w:tentative="1">
      <w:start w:val="1"/>
      <w:numFmt w:val="bullet"/>
      <w:lvlText w:val="o"/>
      <w:lvlJc w:val="left"/>
      <w:pPr>
        <w:ind w:left="6611" w:hanging="360"/>
      </w:pPr>
      <w:rPr>
        <w:rFonts w:ascii="Courier New" w:hAnsi="Courier New" w:cs="Courier New" w:hint="default"/>
      </w:rPr>
    </w:lvl>
    <w:lvl w:ilvl="8" w:tplc="04140005" w:tentative="1">
      <w:start w:val="1"/>
      <w:numFmt w:val="bullet"/>
      <w:lvlText w:val=""/>
      <w:lvlJc w:val="left"/>
      <w:pPr>
        <w:ind w:left="7331" w:hanging="360"/>
      </w:pPr>
      <w:rPr>
        <w:rFonts w:ascii="Wingdings" w:hAnsi="Wingdings" w:hint="default"/>
      </w:rPr>
    </w:lvl>
  </w:abstractNum>
  <w:abstractNum w:abstractNumId="20" w15:restartNumberingAfterBreak="0">
    <w:nsid w:val="4BEF504C"/>
    <w:multiLevelType w:val="multilevel"/>
    <w:tmpl w:val="482C30C0"/>
    <w:lvl w:ilvl="0">
      <w:start w:val="1"/>
      <w:numFmt w:val="bullet"/>
      <w:lvlText w:val=""/>
      <w:lvlJc w:val="left"/>
      <w:pPr>
        <w:tabs>
          <w:tab w:val="num" w:pos="1778"/>
        </w:tabs>
        <w:ind w:left="1778" w:hanging="360"/>
      </w:pPr>
      <w:rPr>
        <w:rFonts w:ascii="Symbol" w:hAnsi="Symbol" w:hint="default"/>
        <w:sz w:val="20"/>
      </w:rPr>
    </w:lvl>
    <w:lvl w:ilvl="1">
      <w:start w:val="1"/>
      <w:numFmt w:val="bullet"/>
      <w:lvlText w:val=""/>
      <w:lvlJc w:val="left"/>
      <w:pPr>
        <w:ind w:left="2498" w:hanging="360"/>
      </w:pPr>
      <w:rPr>
        <w:rFonts w:ascii="Wingdings" w:hAnsi="Wingdings" w:hint="default"/>
      </w:rPr>
    </w:lvl>
    <w:lvl w:ilvl="2" w:tentative="1">
      <w:start w:val="1"/>
      <w:numFmt w:val="bullet"/>
      <w:lvlText w:val=""/>
      <w:lvlJc w:val="left"/>
      <w:pPr>
        <w:tabs>
          <w:tab w:val="num" w:pos="3218"/>
        </w:tabs>
        <w:ind w:left="3218" w:hanging="360"/>
      </w:pPr>
      <w:rPr>
        <w:rFonts w:ascii="Wingdings" w:hAnsi="Wingdings" w:hint="default"/>
        <w:sz w:val="20"/>
      </w:rPr>
    </w:lvl>
    <w:lvl w:ilvl="3" w:tentative="1">
      <w:start w:val="1"/>
      <w:numFmt w:val="bullet"/>
      <w:lvlText w:val=""/>
      <w:lvlJc w:val="left"/>
      <w:pPr>
        <w:tabs>
          <w:tab w:val="num" w:pos="3938"/>
        </w:tabs>
        <w:ind w:left="3938" w:hanging="360"/>
      </w:pPr>
      <w:rPr>
        <w:rFonts w:ascii="Wingdings" w:hAnsi="Wingdings" w:hint="default"/>
        <w:sz w:val="20"/>
      </w:rPr>
    </w:lvl>
    <w:lvl w:ilvl="4" w:tentative="1">
      <w:start w:val="1"/>
      <w:numFmt w:val="bullet"/>
      <w:lvlText w:val=""/>
      <w:lvlJc w:val="left"/>
      <w:pPr>
        <w:tabs>
          <w:tab w:val="num" w:pos="4658"/>
        </w:tabs>
        <w:ind w:left="4658" w:hanging="360"/>
      </w:pPr>
      <w:rPr>
        <w:rFonts w:ascii="Wingdings" w:hAnsi="Wingdings" w:hint="default"/>
        <w:sz w:val="20"/>
      </w:rPr>
    </w:lvl>
    <w:lvl w:ilvl="5" w:tentative="1">
      <w:start w:val="1"/>
      <w:numFmt w:val="bullet"/>
      <w:lvlText w:val=""/>
      <w:lvlJc w:val="left"/>
      <w:pPr>
        <w:tabs>
          <w:tab w:val="num" w:pos="5378"/>
        </w:tabs>
        <w:ind w:left="5378" w:hanging="360"/>
      </w:pPr>
      <w:rPr>
        <w:rFonts w:ascii="Wingdings" w:hAnsi="Wingdings" w:hint="default"/>
        <w:sz w:val="20"/>
      </w:rPr>
    </w:lvl>
    <w:lvl w:ilvl="6" w:tentative="1">
      <w:start w:val="1"/>
      <w:numFmt w:val="bullet"/>
      <w:lvlText w:val=""/>
      <w:lvlJc w:val="left"/>
      <w:pPr>
        <w:tabs>
          <w:tab w:val="num" w:pos="6098"/>
        </w:tabs>
        <w:ind w:left="6098" w:hanging="360"/>
      </w:pPr>
      <w:rPr>
        <w:rFonts w:ascii="Wingdings" w:hAnsi="Wingdings" w:hint="default"/>
        <w:sz w:val="20"/>
      </w:rPr>
    </w:lvl>
    <w:lvl w:ilvl="7" w:tentative="1">
      <w:start w:val="1"/>
      <w:numFmt w:val="bullet"/>
      <w:lvlText w:val=""/>
      <w:lvlJc w:val="left"/>
      <w:pPr>
        <w:tabs>
          <w:tab w:val="num" w:pos="6818"/>
        </w:tabs>
        <w:ind w:left="6818" w:hanging="360"/>
      </w:pPr>
      <w:rPr>
        <w:rFonts w:ascii="Wingdings" w:hAnsi="Wingdings" w:hint="default"/>
        <w:sz w:val="20"/>
      </w:rPr>
    </w:lvl>
    <w:lvl w:ilvl="8" w:tentative="1">
      <w:start w:val="1"/>
      <w:numFmt w:val="bullet"/>
      <w:lvlText w:val=""/>
      <w:lvlJc w:val="left"/>
      <w:pPr>
        <w:tabs>
          <w:tab w:val="num" w:pos="7538"/>
        </w:tabs>
        <w:ind w:left="7538" w:hanging="360"/>
      </w:pPr>
      <w:rPr>
        <w:rFonts w:ascii="Wingdings" w:hAnsi="Wingdings" w:hint="default"/>
        <w:sz w:val="20"/>
      </w:rPr>
    </w:lvl>
  </w:abstractNum>
  <w:abstractNum w:abstractNumId="21" w15:restartNumberingAfterBreak="0">
    <w:nsid w:val="50AB69E2"/>
    <w:multiLevelType w:val="hybridMultilevel"/>
    <w:tmpl w:val="7DCC86B2"/>
    <w:lvl w:ilvl="0" w:tplc="04140001">
      <w:start w:val="1"/>
      <w:numFmt w:val="bullet"/>
      <w:lvlText w:val=""/>
      <w:lvlJc w:val="left"/>
      <w:pPr>
        <w:ind w:left="1571" w:hanging="360"/>
      </w:pPr>
      <w:rPr>
        <w:rFonts w:ascii="Symbol" w:hAnsi="Symbol" w:hint="default"/>
      </w:rPr>
    </w:lvl>
    <w:lvl w:ilvl="1" w:tplc="04140003" w:tentative="1">
      <w:start w:val="1"/>
      <w:numFmt w:val="bullet"/>
      <w:lvlText w:val="o"/>
      <w:lvlJc w:val="left"/>
      <w:pPr>
        <w:ind w:left="2291" w:hanging="360"/>
      </w:pPr>
      <w:rPr>
        <w:rFonts w:ascii="Courier New" w:hAnsi="Courier New" w:cs="Courier New" w:hint="default"/>
      </w:rPr>
    </w:lvl>
    <w:lvl w:ilvl="2" w:tplc="04140005" w:tentative="1">
      <w:start w:val="1"/>
      <w:numFmt w:val="bullet"/>
      <w:lvlText w:val=""/>
      <w:lvlJc w:val="left"/>
      <w:pPr>
        <w:ind w:left="3011" w:hanging="360"/>
      </w:pPr>
      <w:rPr>
        <w:rFonts w:ascii="Wingdings" w:hAnsi="Wingdings" w:hint="default"/>
      </w:rPr>
    </w:lvl>
    <w:lvl w:ilvl="3" w:tplc="04140001" w:tentative="1">
      <w:start w:val="1"/>
      <w:numFmt w:val="bullet"/>
      <w:lvlText w:val=""/>
      <w:lvlJc w:val="left"/>
      <w:pPr>
        <w:ind w:left="3731" w:hanging="360"/>
      </w:pPr>
      <w:rPr>
        <w:rFonts w:ascii="Symbol" w:hAnsi="Symbol" w:hint="default"/>
      </w:rPr>
    </w:lvl>
    <w:lvl w:ilvl="4" w:tplc="04140003" w:tentative="1">
      <w:start w:val="1"/>
      <w:numFmt w:val="bullet"/>
      <w:lvlText w:val="o"/>
      <w:lvlJc w:val="left"/>
      <w:pPr>
        <w:ind w:left="4451" w:hanging="360"/>
      </w:pPr>
      <w:rPr>
        <w:rFonts w:ascii="Courier New" w:hAnsi="Courier New" w:cs="Courier New" w:hint="default"/>
      </w:rPr>
    </w:lvl>
    <w:lvl w:ilvl="5" w:tplc="04140005" w:tentative="1">
      <w:start w:val="1"/>
      <w:numFmt w:val="bullet"/>
      <w:lvlText w:val=""/>
      <w:lvlJc w:val="left"/>
      <w:pPr>
        <w:ind w:left="5171" w:hanging="360"/>
      </w:pPr>
      <w:rPr>
        <w:rFonts w:ascii="Wingdings" w:hAnsi="Wingdings" w:hint="default"/>
      </w:rPr>
    </w:lvl>
    <w:lvl w:ilvl="6" w:tplc="04140001" w:tentative="1">
      <w:start w:val="1"/>
      <w:numFmt w:val="bullet"/>
      <w:lvlText w:val=""/>
      <w:lvlJc w:val="left"/>
      <w:pPr>
        <w:ind w:left="5891" w:hanging="360"/>
      </w:pPr>
      <w:rPr>
        <w:rFonts w:ascii="Symbol" w:hAnsi="Symbol" w:hint="default"/>
      </w:rPr>
    </w:lvl>
    <w:lvl w:ilvl="7" w:tplc="04140003" w:tentative="1">
      <w:start w:val="1"/>
      <w:numFmt w:val="bullet"/>
      <w:lvlText w:val="o"/>
      <w:lvlJc w:val="left"/>
      <w:pPr>
        <w:ind w:left="6611" w:hanging="360"/>
      </w:pPr>
      <w:rPr>
        <w:rFonts w:ascii="Courier New" w:hAnsi="Courier New" w:cs="Courier New" w:hint="default"/>
      </w:rPr>
    </w:lvl>
    <w:lvl w:ilvl="8" w:tplc="04140005" w:tentative="1">
      <w:start w:val="1"/>
      <w:numFmt w:val="bullet"/>
      <w:lvlText w:val=""/>
      <w:lvlJc w:val="left"/>
      <w:pPr>
        <w:ind w:left="7331" w:hanging="360"/>
      </w:pPr>
      <w:rPr>
        <w:rFonts w:ascii="Wingdings" w:hAnsi="Wingdings" w:hint="default"/>
      </w:rPr>
    </w:lvl>
  </w:abstractNum>
  <w:abstractNum w:abstractNumId="22" w15:restartNumberingAfterBreak="0">
    <w:nsid w:val="50E70315"/>
    <w:multiLevelType w:val="hybridMultilevel"/>
    <w:tmpl w:val="DC44E05C"/>
    <w:lvl w:ilvl="0" w:tplc="04140001">
      <w:start w:val="1"/>
      <w:numFmt w:val="bullet"/>
      <w:lvlText w:val=""/>
      <w:lvlJc w:val="left"/>
      <w:pPr>
        <w:ind w:left="1571" w:hanging="360"/>
      </w:pPr>
      <w:rPr>
        <w:rFonts w:ascii="Symbol" w:hAnsi="Symbol" w:hint="default"/>
      </w:rPr>
    </w:lvl>
    <w:lvl w:ilvl="1" w:tplc="04140001">
      <w:start w:val="1"/>
      <w:numFmt w:val="bullet"/>
      <w:lvlText w:val=""/>
      <w:lvlJc w:val="left"/>
      <w:pPr>
        <w:ind w:left="2291" w:hanging="360"/>
      </w:pPr>
      <w:rPr>
        <w:rFonts w:ascii="Symbol" w:hAnsi="Symbol" w:hint="default"/>
      </w:rPr>
    </w:lvl>
    <w:lvl w:ilvl="2" w:tplc="0414001B" w:tentative="1">
      <w:start w:val="1"/>
      <w:numFmt w:val="lowerRoman"/>
      <w:lvlText w:val="%3."/>
      <w:lvlJc w:val="right"/>
      <w:pPr>
        <w:ind w:left="3011" w:hanging="180"/>
      </w:pPr>
    </w:lvl>
    <w:lvl w:ilvl="3" w:tplc="0414000F" w:tentative="1">
      <w:start w:val="1"/>
      <w:numFmt w:val="decimal"/>
      <w:lvlText w:val="%4."/>
      <w:lvlJc w:val="left"/>
      <w:pPr>
        <w:ind w:left="3731" w:hanging="360"/>
      </w:pPr>
    </w:lvl>
    <w:lvl w:ilvl="4" w:tplc="04140019" w:tentative="1">
      <w:start w:val="1"/>
      <w:numFmt w:val="lowerLetter"/>
      <w:lvlText w:val="%5."/>
      <w:lvlJc w:val="left"/>
      <w:pPr>
        <w:ind w:left="4451" w:hanging="360"/>
      </w:pPr>
    </w:lvl>
    <w:lvl w:ilvl="5" w:tplc="0414001B" w:tentative="1">
      <w:start w:val="1"/>
      <w:numFmt w:val="lowerRoman"/>
      <w:lvlText w:val="%6."/>
      <w:lvlJc w:val="right"/>
      <w:pPr>
        <w:ind w:left="5171" w:hanging="180"/>
      </w:pPr>
    </w:lvl>
    <w:lvl w:ilvl="6" w:tplc="0414000F" w:tentative="1">
      <w:start w:val="1"/>
      <w:numFmt w:val="decimal"/>
      <w:lvlText w:val="%7."/>
      <w:lvlJc w:val="left"/>
      <w:pPr>
        <w:ind w:left="5891" w:hanging="360"/>
      </w:pPr>
    </w:lvl>
    <w:lvl w:ilvl="7" w:tplc="04140019" w:tentative="1">
      <w:start w:val="1"/>
      <w:numFmt w:val="lowerLetter"/>
      <w:lvlText w:val="%8."/>
      <w:lvlJc w:val="left"/>
      <w:pPr>
        <w:ind w:left="6611" w:hanging="360"/>
      </w:pPr>
    </w:lvl>
    <w:lvl w:ilvl="8" w:tplc="0414001B" w:tentative="1">
      <w:start w:val="1"/>
      <w:numFmt w:val="lowerRoman"/>
      <w:lvlText w:val="%9."/>
      <w:lvlJc w:val="right"/>
      <w:pPr>
        <w:ind w:left="7331" w:hanging="180"/>
      </w:pPr>
    </w:lvl>
  </w:abstractNum>
  <w:abstractNum w:abstractNumId="23" w15:restartNumberingAfterBreak="0">
    <w:nsid w:val="52B70288"/>
    <w:multiLevelType w:val="multilevel"/>
    <w:tmpl w:val="3042C94E"/>
    <w:lvl w:ilvl="0">
      <w:start w:val="1"/>
      <w:numFmt w:val="bullet"/>
      <w:lvlText w:val=""/>
      <w:lvlJc w:val="left"/>
      <w:pPr>
        <w:tabs>
          <w:tab w:val="num" w:pos="1778"/>
        </w:tabs>
        <w:ind w:left="1778" w:hanging="360"/>
      </w:pPr>
      <w:rPr>
        <w:rFonts w:ascii="Symbol" w:hAnsi="Symbol" w:hint="default"/>
        <w:sz w:val="20"/>
      </w:rPr>
    </w:lvl>
    <w:lvl w:ilvl="1">
      <w:start w:val="1"/>
      <w:numFmt w:val="bullet"/>
      <w:lvlText w:val=""/>
      <w:lvlJc w:val="left"/>
      <w:pPr>
        <w:ind w:left="2498" w:hanging="360"/>
      </w:pPr>
      <w:rPr>
        <w:rFonts w:ascii="Wingdings" w:hAnsi="Wingdings" w:hint="default"/>
      </w:rPr>
    </w:lvl>
    <w:lvl w:ilvl="2" w:tentative="1">
      <w:start w:val="1"/>
      <w:numFmt w:val="bullet"/>
      <w:lvlText w:val=""/>
      <w:lvlJc w:val="left"/>
      <w:pPr>
        <w:tabs>
          <w:tab w:val="num" w:pos="3218"/>
        </w:tabs>
        <w:ind w:left="3218" w:hanging="360"/>
      </w:pPr>
      <w:rPr>
        <w:rFonts w:ascii="Wingdings" w:hAnsi="Wingdings" w:hint="default"/>
        <w:sz w:val="20"/>
      </w:rPr>
    </w:lvl>
    <w:lvl w:ilvl="3" w:tentative="1">
      <w:start w:val="1"/>
      <w:numFmt w:val="bullet"/>
      <w:lvlText w:val=""/>
      <w:lvlJc w:val="left"/>
      <w:pPr>
        <w:tabs>
          <w:tab w:val="num" w:pos="3938"/>
        </w:tabs>
        <w:ind w:left="3938" w:hanging="360"/>
      </w:pPr>
      <w:rPr>
        <w:rFonts w:ascii="Wingdings" w:hAnsi="Wingdings" w:hint="default"/>
        <w:sz w:val="20"/>
      </w:rPr>
    </w:lvl>
    <w:lvl w:ilvl="4" w:tentative="1">
      <w:start w:val="1"/>
      <w:numFmt w:val="bullet"/>
      <w:lvlText w:val=""/>
      <w:lvlJc w:val="left"/>
      <w:pPr>
        <w:tabs>
          <w:tab w:val="num" w:pos="4658"/>
        </w:tabs>
        <w:ind w:left="4658" w:hanging="360"/>
      </w:pPr>
      <w:rPr>
        <w:rFonts w:ascii="Wingdings" w:hAnsi="Wingdings" w:hint="default"/>
        <w:sz w:val="20"/>
      </w:rPr>
    </w:lvl>
    <w:lvl w:ilvl="5" w:tentative="1">
      <w:start w:val="1"/>
      <w:numFmt w:val="bullet"/>
      <w:lvlText w:val=""/>
      <w:lvlJc w:val="left"/>
      <w:pPr>
        <w:tabs>
          <w:tab w:val="num" w:pos="5378"/>
        </w:tabs>
        <w:ind w:left="5378" w:hanging="360"/>
      </w:pPr>
      <w:rPr>
        <w:rFonts w:ascii="Wingdings" w:hAnsi="Wingdings" w:hint="default"/>
        <w:sz w:val="20"/>
      </w:rPr>
    </w:lvl>
    <w:lvl w:ilvl="6" w:tentative="1">
      <w:start w:val="1"/>
      <w:numFmt w:val="bullet"/>
      <w:lvlText w:val=""/>
      <w:lvlJc w:val="left"/>
      <w:pPr>
        <w:tabs>
          <w:tab w:val="num" w:pos="6098"/>
        </w:tabs>
        <w:ind w:left="6098" w:hanging="360"/>
      </w:pPr>
      <w:rPr>
        <w:rFonts w:ascii="Wingdings" w:hAnsi="Wingdings" w:hint="default"/>
        <w:sz w:val="20"/>
      </w:rPr>
    </w:lvl>
    <w:lvl w:ilvl="7" w:tentative="1">
      <w:start w:val="1"/>
      <w:numFmt w:val="bullet"/>
      <w:lvlText w:val=""/>
      <w:lvlJc w:val="left"/>
      <w:pPr>
        <w:tabs>
          <w:tab w:val="num" w:pos="6818"/>
        </w:tabs>
        <w:ind w:left="6818" w:hanging="360"/>
      </w:pPr>
      <w:rPr>
        <w:rFonts w:ascii="Wingdings" w:hAnsi="Wingdings" w:hint="default"/>
        <w:sz w:val="20"/>
      </w:rPr>
    </w:lvl>
    <w:lvl w:ilvl="8" w:tentative="1">
      <w:start w:val="1"/>
      <w:numFmt w:val="bullet"/>
      <w:lvlText w:val=""/>
      <w:lvlJc w:val="left"/>
      <w:pPr>
        <w:tabs>
          <w:tab w:val="num" w:pos="7538"/>
        </w:tabs>
        <w:ind w:left="7538" w:hanging="360"/>
      </w:pPr>
      <w:rPr>
        <w:rFonts w:ascii="Wingdings" w:hAnsi="Wingdings" w:hint="default"/>
        <w:sz w:val="20"/>
      </w:rPr>
    </w:lvl>
  </w:abstractNum>
  <w:abstractNum w:abstractNumId="24" w15:restartNumberingAfterBreak="0">
    <w:nsid w:val="56525192"/>
    <w:multiLevelType w:val="hybridMultilevel"/>
    <w:tmpl w:val="4C5AB12E"/>
    <w:lvl w:ilvl="0" w:tplc="2032A582">
      <w:start w:val="1"/>
      <w:numFmt w:val="bullet"/>
      <w:lvlText w:val=""/>
      <w:lvlJc w:val="left"/>
      <w:pPr>
        <w:ind w:left="1429" w:hanging="360"/>
      </w:pPr>
      <w:rPr>
        <w:rFonts w:ascii="Symbol" w:hAnsi="Symbol" w:hint="default"/>
      </w:rPr>
    </w:lvl>
    <w:lvl w:ilvl="1" w:tplc="E1CCE018" w:tentative="1">
      <w:start w:val="1"/>
      <w:numFmt w:val="bullet"/>
      <w:lvlText w:val="o"/>
      <w:lvlJc w:val="left"/>
      <w:pPr>
        <w:ind w:left="2149" w:hanging="360"/>
      </w:pPr>
      <w:rPr>
        <w:rFonts w:ascii="Courier New" w:hAnsi="Courier New" w:hint="default"/>
      </w:rPr>
    </w:lvl>
    <w:lvl w:ilvl="2" w:tplc="9508E4E8" w:tentative="1">
      <w:start w:val="1"/>
      <w:numFmt w:val="bullet"/>
      <w:lvlText w:val=""/>
      <w:lvlJc w:val="left"/>
      <w:pPr>
        <w:ind w:left="2869" w:hanging="360"/>
      </w:pPr>
      <w:rPr>
        <w:rFonts w:ascii="Wingdings" w:hAnsi="Wingdings" w:hint="default"/>
      </w:rPr>
    </w:lvl>
    <w:lvl w:ilvl="3" w:tplc="5DF6FD42" w:tentative="1">
      <w:start w:val="1"/>
      <w:numFmt w:val="bullet"/>
      <w:lvlText w:val=""/>
      <w:lvlJc w:val="left"/>
      <w:pPr>
        <w:ind w:left="3589" w:hanging="360"/>
      </w:pPr>
      <w:rPr>
        <w:rFonts w:ascii="Symbol" w:hAnsi="Symbol" w:hint="default"/>
      </w:rPr>
    </w:lvl>
    <w:lvl w:ilvl="4" w:tplc="5BFA1120" w:tentative="1">
      <w:start w:val="1"/>
      <w:numFmt w:val="bullet"/>
      <w:lvlText w:val="o"/>
      <w:lvlJc w:val="left"/>
      <w:pPr>
        <w:ind w:left="4309" w:hanging="360"/>
      </w:pPr>
      <w:rPr>
        <w:rFonts w:ascii="Courier New" w:hAnsi="Courier New" w:hint="default"/>
      </w:rPr>
    </w:lvl>
    <w:lvl w:ilvl="5" w:tplc="660AF6A4" w:tentative="1">
      <w:start w:val="1"/>
      <w:numFmt w:val="bullet"/>
      <w:lvlText w:val=""/>
      <w:lvlJc w:val="left"/>
      <w:pPr>
        <w:ind w:left="5029" w:hanging="360"/>
      </w:pPr>
      <w:rPr>
        <w:rFonts w:ascii="Wingdings" w:hAnsi="Wingdings" w:hint="default"/>
      </w:rPr>
    </w:lvl>
    <w:lvl w:ilvl="6" w:tplc="77E87FFE" w:tentative="1">
      <w:start w:val="1"/>
      <w:numFmt w:val="bullet"/>
      <w:lvlText w:val=""/>
      <w:lvlJc w:val="left"/>
      <w:pPr>
        <w:ind w:left="5749" w:hanging="360"/>
      </w:pPr>
      <w:rPr>
        <w:rFonts w:ascii="Symbol" w:hAnsi="Symbol" w:hint="default"/>
      </w:rPr>
    </w:lvl>
    <w:lvl w:ilvl="7" w:tplc="BAF6F3E2" w:tentative="1">
      <w:start w:val="1"/>
      <w:numFmt w:val="bullet"/>
      <w:lvlText w:val="o"/>
      <w:lvlJc w:val="left"/>
      <w:pPr>
        <w:ind w:left="6469" w:hanging="360"/>
      </w:pPr>
      <w:rPr>
        <w:rFonts w:ascii="Courier New" w:hAnsi="Courier New" w:hint="default"/>
      </w:rPr>
    </w:lvl>
    <w:lvl w:ilvl="8" w:tplc="C6F67E08" w:tentative="1">
      <w:start w:val="1"/>
      <w:numFmt w:val="bullet"/>
      <w:lvlText w:val=""/>
      <w:lvlJc w:val="left"/>
      <w:pPr>
        <w:ind w:left="7189" w:hanging="360"/>
      </w:pPr>
      <w:rPr>
        <w:rFonts w:ascii="Wingdings" w:hAnsi="Wingdings" w:hint="default"/>
      </w:rPr>
    </w:lvl>
  </w:abstractNum>
  <w:abstractNum w:abstractNumId="25" w15:restartNumberingAfterBreak="0">
    <w:nsid w:val="58476FA9"/>
    <w:multiLevelType w:val="hybridMultilevel"/>
    <w:tmpl w:val="0C9CFF44"/>
    <w:lvl w:ilvl="0" w:tplc="04140001">
      <w:start w:val="1"/>
      <w:numFmt w:val="bullet"/>
      <w:lvlText w:val=""/>
      <w:lvlJc w:val="left"/>
      <w:pPr>
        <w:ind w:left="1571" w:hanging="360"/>
      </w:pPr>
      <w:rPr>
        <w:rFonts w:ascii="Symbol" w:hAnsi="Symbol" w:hint="default"/>
      </w:rPr>
    </w:lvl>
    <w:lvl w:ilvl="1" w:tplc="04140003">
      <w:start w:val="1"/>
      <w:numFmt w:val="bullet"/>
      <w:lvlText w:val="o"/>
      <w:lvlJc w:val="left"/>
      <w:pPr>
        <w:ind w:left="2291" w:hanging="360"/>
      </w:pPr>
      <w:rPr>
        <w:rFonts w:ascii="Courier New" w:hAnsi="Courier New" w:cs="Courier New" w:hint="default"/>
      </w:rPr>
    </w:lvl>
    <w:lvl w:ilvl="2" w:tplc="04140005" w:tentative="1">
      <w:start w:val="1"/>
      <w:numFmt w:val="bullet"/>
      <w:lvlText w:val=""/>
      <w:lvlJc w:val="left"/>
      <w:pPr>
        <w:ind w:left="3011" w:hanging="360"/>
      </w:pPr>
      <w:rPr>
        <w:rFonts w:ascii="Wingdings" w:hAnsi="Wingdings" w:hint="default"/>
      </w:rPr>
    </w:lvl>
    <w:lvl w:ilvl="3" w:tplc="04140001" w:tentative="1">
      <w:start w:val="1"/>
      <w:numFmt w:val="bullet"/>
      <w:lvlText w:val=""/>
      <w:lvlJc w:val="left"/>
      <w:pPr>
        <w:ind w:left="3731" w:hanging="360"/>
      </w:pPr>
      <w:rPr>
        <w:rFonts w:ascii="Symbol" w:hAnsi="Symbol" w:hint="default"/>
      </w:rPr>
    </w:lvl>
    <w:lvl w:ilvl="4" w:tplc="04140003" w:tentative="1">
      <w:start w:val="1"/>
      <w:numFmt w:val="bullet"/>
      <w:lvlText w:val="o"/>
      <w:lvlJc w:val="left"/>
      <w:pPr>
        <w:ind w:left="4451" w:hanging="360"/>
      </w:pPr>
      <w:rPr>
        <w:rFonts w:ascii="Courier New" w:hAnsi="Courier New" w:cs="Courier New" w:hint="default"/>
      </w:rPr>
    </w:lvl>
    <w:lvl w:ilvl="5" w:tplc="04140005" w:tentative="1">
      <w:start w:val="1"/>
      <w:numFmt w:val="bullet"/>
      <w:lvlText w:val=""/>
      <w:lvlJc w:val="left"/>
      <w:pPr>
        <w:ind w:left="5171" w:hanging="360"/>
      </w:pPr>
      <w:rPr>
        <w:rFonts w:ascii="Wingdings" w:hAnsi="Wingdings" w:hint="default"/>
      </w:rPr>
    </w:lvl>
    <w:lvl w:ilvl="6" w:tplc="04140001" w:tentative="1">
      <w:start w:val="1"/>
      <w:numFmt w:val="bullet"/>
      <w:lvlText w:val=""/>
      <w:lvlJc w:val="left"/>
      <w:pPr>
        <w:ind w:left="5891" w:hanging="360"/>
      </w:pPr>
      <w:rPr>
        <w:rFonts w:ascii="Symbol" w:hAnsi="Symbol" w:hint="default"/>
      </w:rPr>
    </w:lvl>
    <w:lvl w:ilvl="7" w:tplc="04140003" w:tentative="1">
      <w:start w:val="1"/>
      <w:numFmt w:val="bullet"/>
      <w:lvlText w:val="o"/>
      <w:lvlJc w:val="left"/>
      <w:pPr>
        <w:ind w:left="6611" w:hanging="360"/>
      </w:pPr>
      <w:rPr>
        <w:rFonts w:ascii="Courier New" w:hAnsi="Courier New" w:cs="Courier New" w:hint="default"/>
      </w:rPr>
    </w:lvl>
    <w:lvl w:ilvl="8" w:tplc="04140005" w:tentative="1">
      <w:start w:val="1"/>
      <w:numFmt w:val="bullet"/>
      <w:lvlText w:val=""/>
      <w:lvlJc w:val="left"/>
      <w:pPr>
        <w:ind w:left="7331" w:hanging="360"/>
      </w:pPr>
      <w:rPr>
        <w:rFonts w:ascii="Wingdings" w:hAnsi="Wingdings" w:hint="default"/>
      </w:rPr>
    </w:lvl>
  </w:abstractNum>
  <w:abstractNum w:abstractNumId="26" w15:restartNumberingAfterBreak="0">
    <w:nsid w:val="59B12F6D"/>
    <w:multiLevelType w:val="multilevel"/>
    <w:tmpl w:val="6FE41CD4"/>
    <w:lvl w:ilvl="0">
      <w:start w:val="1"/>
      <w:numFmt w:val="bullet"/>
      <w:lvlText w:val=""/>
      <w:lvlJc w:val="left"/>
      <w:pPr>
        <w:tabs>
          <w:tab w:val="num" w:pos="1778"/>
        </w:tabs>
        <w:ind w:left="1778" w:hanging="360"/>
      </w:pPr>
      <w:rPr>
        <w:rFonts w:ascii="Symbol" w:hAnsi="Symbol" w:hint="default"/>
        <w:sz w:val="20"/>
      </w:rPr>
    </w:lvl>
    <w:lvl w:ilvl="1">
      <w:start w:val="1"/>
      <w:numFmt w:val="bullet"/>
      <w:lvlText w:val="o"/>
      <w:lvlJc w:val="left"/>
      <w:pPr>
        <w:tabs>
          <w:tab w:val="num" w:pos="2498"/>
        </w:tabs>
        <w:ind w:left="2498" w:hanging="360"/>
      </w:pPr>
      <w:rPr>
        <w:rFonts w:ascii="Courier New" w:hAnsi="Courier New" w:hint="default"/>
        <w:sz w:val="20"/>
      </w:rPr>
    </w:lvl>
    <w:lvl w:ilvl="2" w:tentative="1">
      <w:start w:val="1"/>
      <w:numFmt w:val="bullet"/>
      <w:lvlText w:val=""/>
      <w:lvlJc w:val="left"/>
      <w:pPr>
        <w:tabs>
          <w:tab w:val="num" w:pos="3218"/>
        </w:tabs>
        <w:ind w:left="3218" w:hanging="360"/>
      </w:pPr>
      <w:rPr>
        <w:rFonts w:ascii="Wingdings" w:hAnsi="Wingdings" w:hint="default"/>
        <w:sz w:val="20"/>
      </w:rPr>
    </w:lvl>
    <w:lvl w:ilvl="3" w:tentative="1">
      <w:start w:val="1"/>
      <w:numFmt w:val="bullet"/>
      <w:lvlText w:val=""/>
      <w:lvlJc w:val="left"/>
      <w:pPr>
        <w:tabs>
          <w:tab w:val="num" w:pos="3938"/>
        </w:tabs>
        <w:ind w:left="3938" w:hanging="360"/>
      </w:pPr>
      <w:rPr>
        <w:rFonts w:ascii="Wingdings" w:hAnsi="Wingdings" w:hint="default"/>
        <w:sz w:val="20"/>
      </w:rPr>
    </w:lvl>
    <w:lvl w:ilvl="4" w:tentative="1">
      <w:start w:val="1"/>
      <w:numFmt w:val="bullet"/>
      <w:lvlText w:val=""/>
      <w:lvlJc w:val="left"/>
      <w:pPr>
        <w:tabs>
          <w:tab w:val="num" w:pos="4658"/>
        </w:tabs>
        <w:ind w:left="4658" w:hanging="360"/>
      </w:pPr>
      <w:rPr>
        <w:rFonts w:ascii="Wingdings" w:hAnsi="Wingdings" w:hint="default"/>
        <w:sz w:val="20"/>
      </w:rPr>
    </w:lvl>
    <w:lvl w:ilvl="5" w:tentative="1">
      <w:start w:val="1"/>
      <w:numFmt w:val="bullet"/>
      <w:lvlText w:val=""/>
      <w:lvlJc w:val="left"/>
      <w:pPr>
        <w:tabs>
          <w:tab w:val="num" w:pos="5378"/>
        </w:tabs>
        <w:ind w:left="5378" w:hanging="360"/>
      </w:pPr>
      <w:rPr>
        <w:rFonts w:ascii="Wingdings" w:hAnsi="Wingdings" w:hint="default"/>
        <w:sz w:val="20"/>
      </w:rPr>
    </w:lvl>
    <w:lvl w:ilvl="6" w:tentative="1">
      <w:start w:val="1"/>
      <w:numFmt w:val="bullet"/>
      <w:lvlText w:val=""/>
      <w:lvlJc w:val="left"/>
      <w:pPr>
        <w:tabs>
          <w:tab w:val="num" w:pos="6098"/>
        </w:tabs>
        <w:ind w:left="6098" w:hanging="360"/>
      </w:pPr>
      <w:rPr>
        <w:rFonts w:ascii="Wingdings" w:hAnsi="Wingdings" w:hint="default"/>
        <w:sz w:val="20"/>
      </w:rPr>
    </w:lvl>
    <w:lvl w:ilvl="7" w:tentative="1">
      <w:start w:val="1"/>
      <w:numFmt w:val="bullet"/>
      <w:lvlText w:val=""/>
      <w:lvlJc w:val="left"/>
      <w:pPr>
        <w:tabs>
          <w:tab w:val="num" w:pos="6818"/>
        </w:tabs>
        <w:ind w:left="6818" w:hanging="360"/>
      </w:pPr>
      <w:rPr>
        <w:rFonts w:ascii="Wingdings" w:hAnsi="Wingdings" w:hint="default"/>
        <w:sz w:val="20"/>
      </w:rPr>
    </w:lvl>
    <w:lvl w:ilvl="8" w:tentative="1">
      <w:start w:val="1"/>
      <w:numFmt w:val="bullet"/>
      <w:lvlText w:val=""/>
      <w:lvlJc w:val="left"/>
      <w:pPr>
        <w:tabs>
          <w:tab w:val="num" w:pos="7538"/>
        </w:tabs>
        <w:ind w:left="7538" w:hanging="360"/>
      </w:pPr>
      <w:rPr>
        <w:rFonts w:ascii="Wingdings" w:hAnsi="Wingdings" w:hint="default"/>
        <w:sz w:val="20"/>
      </w:rPr>
    </w:lvl>
  </w:abstractNum>
  <w:abstractNum w:abstractNumId="27" w15:restartNumberingAfterBreak="0">
    <w:nsid w:val="5A1C3FE1"/>
    <w:multiLevelType w:val="hybridMultilevel"/>
    <w:tmpl w:val="5D8639BE"/>
    <w:lvl w:ilvl="0" w:tplc="FFFFFFFF">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8" w15:restartNumberingAfterBreak="0">
    <w:nsid w:val="5DF848FE"/>
    <w:multiLevelType w:val="hybridMultilevel"/>
    <w:tmpl w:val="EEEA2608"/>
    <w:lvl w:ilvl="0" w:tplc="04140001">
      <w:start w:val="1"/>
      <w:numFmt w:val="bullet"/>
      <w:lvlText w:val=""/>
      <w:lvlJc w:val="left"/>
      <w:pPr>
        <w:ind w:left="1931" w:hanging="360"/>
      </w:pPr>
      <w:rPr>
        <w:rFonts w:ascii="Symbol" w:hAnsi="Symbol" w:hint="default"/>
      </w:rPr>
    </w:lvl>
    <w:lvl w:ilvl="1" w:tplc="04140003" w:tentative="1">
      <w:start w:val="1"/>
      <w:numFmt w:val="bullet"/>
      <w:lvlText w:val="o"/>
      <w:lvlJc w:val="left"/>
      <w:pPr>
        <w:ind w:left="2651" w:hanging="360"/>
      </w:pPr>
      <w:rPr>
        <w:rFonts w:ascii="Courier New" w:hAnsi="Courier New" w:cs="Courier New" w:hint="default"/>
      </w:rPr>
    </w:lvl>
    <w:lvl w:ilvl="2" w:tplc="04140005" w:tentative="1">
      <w:start w:val="1"/>
      <w:numFmt w:val="bullet"/>
      <w:lvlText w:val=""/>
      <w:lvlJc w:val="left"/>
      <w:pPr>
        <w:ind w:left="3371" w:hanging="360"/>
      </w:pPr>
      <w:rPr>
        <w:rFonts w:ascii="Wingdings" w:hAnsi="Wingdings" w:hint="default"/>
      </w:rPr>
    </w:lvl>
    <w:lvl w:ilvl="3" w:tplc="04140001" w:tentative="1">
      <w:start w:val="1"/>
      <w:numFmt w:val="bullet"/>
      <w:lvlText w:val=""/>
      <w:lvlJc w:val="left"/>
      <w:pPr>
        <w:ind w:left="4091" w:hanging="360"/>
      </w:pPr>
      <w:rPr>
        <w:rFonts w:ascii="Symbol" w:hAnsi="Symbol" w:hint="default"/>
      </w:rPr>
    </w:lvl>
    <w:lvl w:ilvl="4" w:tplc="04140003" w:tentative="1">
      <w:start w:val="1"/>
      <w:numFmt w:val="bullet"/>
      <w:lvlText w:val="o"/>
      <w:lvlJc w:val="left"/>
      <w:pPr>
        <w:ind w:left="4811" w:hanging="360"/>
      </w:pPr>
      <w:rPr>
        <w:rFonts w:ascii="Courier New" w:hAnsi="Courier New" w:cs="Courier New" w:hint="default"/>
      </w:rPr>
    </w:lvl>
    <w:lvl w:ilvl="5" w:tplc="04140005" w:tentative="1">
      <w:start w:val="1"/>
      <w:numFmt w:val="bullet"/>
      <w:lvlText w:val=""/>
      <w:lvlJc w:val="left"/>
      <w:pPr>
        <w:ind w:left="5531" w:hanging="360"/>
      </w:pPr>
      <w:rPr>
        <w:rFonts w:ascii="Wingdings" w:hAnsi="Wingdings" w:hint="default"/>
      </w:rPr>
    </w:lvl>
    <w:lvl w:ilvl="6" w:tplc="04140001" w:tentative="1">
      <w:start w:val="1"/>
      <w:numFmt w:val="bullet"/>
      <w:lvlText w:val=""/>
      <w:lvlJc w:val="left"/>
      <w:pPr>
        <w:ind w:left="6251" w:hanging="360"/>
      </w:pPr>
      <w:rPr>
        <w:rFonts w:ascii="Symbol" w:hAnsi="Symbol" w:hint="default"/>
      </w:rPr>
    </w:lvl>
    <w:lvl w:ilvl="7" w:tplc="04140003" w:tentative="1">
      <w:start w:val="1"/>
      <w:numFmt w:val="bullet"/>
      <w:lvlText w:val="o"/>
      <w:lvlJc w:val="left"/>
      <w:pPr>
        <w:ind w:left="6971" w:hanging="360"/>
      </w:pPr>
      <w:rPr>
        <w:rFonts w:ascii="Courier New" w:hAnsi="Courier New" w:cs="Courier New" w:hint="default"/>
      </w:rPr>
    </w:lvl>
    <w:lvl w:ilvl="8" w:tplc="04140005" w:tentative="1">
      <w:start w:val="1"/>
      <w:numFmt w:val="bullet"/>
      <w:lvlText w:val=""/>
      <w:lvlJc w:val="left"/>
      <w:pPr>
        <w:ind w:left="7691" w:hanging="360"/>
      </w:pPr>
      <w:rPr>
        <w:rFonts w:ascii="Wingdings" w:hAnsi="Wingdings" w:hint="default"/>
      </w:rPr>
    </w:lvl>
  </w:abstractNum>
  <w:abstractNum w:abstractNumId="29" w15:restartNumberingAfterBreak="0">
    <w:nsid w:val="699F41F8"/>
    <w:multiLevelType w:val="multilevel"/>
    <w:tmpl w:val="9DEC0B26"/>
    <w:lvl w:ilvl="0">
      <w:start w:val="1"/>
      <w:numFmt w:val="bullet"/>
      <w:lvlText w:val=""/>
      <w:lvlJc w:val="left"/>
      <w:pPr>
        <w:tabs>
          <w:tab w:val="num" w:pos="1778"/>
        </w:tabs>
        <w:ind w:left="1778" w:hanging="360"/>
      </w:pPr>
      <w:rPr>
        <w:rFonts w:ascii="Symbol" w:hAnsi="Symbol" w:hint="default"/>
        <w:sz w:val="20"/>
      </w:rPr>
    </w:lvl>
    <w:lvl w:ilvl="1">
      <w:start w:val="1"/>
      <w:numFmt w:val="bullet"/>
      <w:lvlText w:val=""/>
      <w:lvlJc w:val="left"/>
      <w:pPr>
        <w:ind w:left="2498" w:hanging="360"/>
      </w:pPr>
      <w:rPr>
        <w:rFonts w:ascii="Wingdings" w:hAnsi="Wingdings" w:hint="default"/>
      </w:rPr>
    </w:lvl>
    <w:lvl w:ilvl="2" w:tentative="1">
      <w:start w:val="1"/>
      <w:numFmt w:val="bullet"/>
      <w:lvlText w:val=""/>
      <w:lvlJc w:val="left"/>
      <w:pPr>
        <w:tabs>
          <w:tab w:val="num" w:pos="3218"/>
        </w:tabs>
        <w:ind w:left="3218" w:hanging="360"/>
      </w:pPr>
      <w:rPr>
        <w:rFonts w:ascii="Wingdings" w:hAnsi="Wingdings" w:hint="default"/>
        <w:sz w:val="20"/>
      </w:rPr>
    </w:lvl>
    <w:lvl w:ilvl="3" w:tentative="1">
      <w:start w:val="1"/>
      <w:numFmt w:val="bullet"/>
      <w:lvlText w:val=""/>
      <w:lvlJc w:val="left"/>
      <w:pPr>
        <w:tabs>
          <w:tab w:val="num" w:pos="3938"/>
        </w:tabs>
        <w:ind w:left="3938" w:hanging="360"/>
      </w:pPr>
      <w:rPr>
        <w:rFonts w:ascii="Wingdings" w:hAnsi="Wingdings" w:hint="default"/>
        <w:sz w:val="20"/>
      </w:rPr>
    </w:lvl>
    <w:lvl w:ilvl="4" w:tentative="1">
      <w:start w:val="1"/>
      <w:numFmt w:val="bullet"/>
      <w:lvlText w:val=""/>
      <w:lvlJc w:val="left"/>
      <w:pPr>
        <w:tabs>
          <w:tab w:val="num" w:pos="4658"/>
        </w:tabs>
        <w:ind w:left="4658" w:hanging="360"/>
      </w:pPr>
      <w:rPr>
        <w:rFonts w:ascii="Wingdings" w:hAnsi="Wingdings" w:hint="default"/>
        <w:sz w:val="20"/>
      </w:rPr>
    </w:lvl>
    <w:lvl w:ilvl="5" w:tentative="1">
      <w:start w:val="1"/>
      <w:numFmt w:val="bullet"/>
      <w:lvlText w:val=""/>
      <w:lvlJc w:val="left"/>
      <w:pPr>
        <w:tabs>
          <w:tab w:val="num" w:pos="5378"/>
        </w:tabs>
        <w:ind w:left="5378" w:hanging="360"/>
      </w:pPr>
      <w:rPr>
        <w:rFonts w:ascii="Wingdings" w:hAnsi="Wingdings" w:hint="default"/>
        <w:sz w:val="20"/>
      </w:rPr>
    </w:lvl>
    <w:lvl w:ilvl="6" w:tentative="1">
      <w:start w:val="1"/>
      <w:numFmt w:val="bullet"/>
      <w:lvlText w:val=""/>
      <w:lvlJc w:val="left"/>
      <w:pPr>
        <w:tabs>
          <w:tab w:val="num" w:pos="6098"/>
        </w:tabs>
        <w:ind w:left="6098" w:hanging="360"/>
      </w:pPr>
      <w:rPr>
        <w:rFonts w:ascii="Wingdings" w:hAnsi="Wingdings" w:hint="default"/>
        <w:sz w:val="20"/>
      </w:rPr>
    </w:lvl>
    <w:lvl w:ilvl="7" w:tentative="1">
      <w:start w:val="1"/>
      <w:numFmt w:val="bullet"/>
      <w:lvlText w:val=""/>
      <w:lvlJc w:val="left"/>
      <w:pPr>
        <w:tabs>
          <w:tab w:val="num" w:pos="6818"/>
        </w:tabs>
        <w:ind w:left="6818" w:hanging="360"/>
      </w:pPr>
      <w:rPr>
        <w:rFonts w:ascii="Wingdings" w:hAnsi="Wingdings" w:hint="default"/>
        <w:sz w:val="20"/>
      </w:rPr>
    </w:lvl>
    <w:lvl w:ilvl="8" w:tentative="1">
      <w:start w:val="1"/>
      <w:numFmt w:val="bullet"/>
      <w:lvlText w:val=""/>
      <w:lvlJc w:val="left"/>
      <w:pPr>
        <w:tabs>
          <w:tab w:val="num" w:pos="7538"/>
        </w:tabs>
        <w:ind w:left="7538" w:hanging="360"/>
      </w:pPr>
      <w:rPr>
        <w:rFonts w:ascii="Wingdings" w:hAnsi="Wingdings" w:hint="default"/>
        <w:sz w:val="20"/>
      </w:rPr>
    </w:lvl>
  </w:abstractNum>
  <w:abstractNum w:abstractNumId="30" w15:restartNumberingAfterBreak="0">
    <w:nsid w:val="6F446622"/>
    <w:multiLevelType w:val="multilevel"/>
    <w:tmpl w:val="FB3CE20E"/>
    <w:styleLink w:val="Punkliste"/>
    <w:lvl w:ilvl="0">
      <w:start w:val="1"/>
      <w:numFmt w:val="bullet"/>
      <w:lvlText w:val="•"/>
      <w:lvlJc w:val="left"/>
      <w:pPr>
        <w:ind w:left="284" w:hanging="284"/>
      </w:pPr>
      <w:rPr>
        <w:rFonts w:ascii="Arial" w:hAnsi="Arial" w:hint="default"/>
        <w:color w:val="47626F"/>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6F6E17FB"/>
    <w:multiLevelType w:val="hybridMultilevel"/>
    <w:tmpl w:val="72BE6696"/>
    <w:lvl w:ilvl="0" w:tplc="04140001">
      <w:start w:val="1"/>
      <w:numFmt w:val="bullet"/>
      <w:lvlText w:val=""/>
      <w:lvlJc w:val="left"/>
      <w:pPr>
        <w:ind w:left="2847" w:hanging="360"/>
      </w:pPr>
      <w:rPr>
        <w:rFonts w:ascii="Symbol" w:hAnsi="Symbol" w:hint="default"/>
      </w:rPr>
    </w:lvl>
    <w:lvl w:ilvl="1" w:tplc="04140003" w:tentative="1">
      <w:start w:val="1"/>
      <w:numFmt w:val="bullet"/>
      <w:lvlText w:val="o"/>
      <w:lvlJc w:val="left"/>
      <w:pPr>
        <w:ind w:left="3567" w:hanging="360"/>
      </w:pPr>
      <w:rPr>
        <w:rFonts w:ascii="Courier New" w:hAnsi="Courier New" w:cs="Courier New" w:hint="default"/>
      </w:rPr>
    </w:lvl>
    <w:lvl w:ilvl="2" w:tplc="04140005" w:tentative="1">
      <w:start w:val="1"/>
      <w:numFmt w:val="bullet"/>
      <w:lvlText w:val=""/>
      <w:lvlJc w:val="left"/>
      <w:pPr>
        <w:ind w:left="4287" w:hanging="360"/>
      </w:pPr>
      <w:rPr>
        <w:rFonts w:ascii="Wingdings" w:hAnsi="Wingdings" w:hint="default"/>
      </w:rPr>
    </w:lvl>
    <w:lvl w:ilvl="3" w:tplc="04140001" w:tentative="1">
      <w:start w:val="1"/>
      <w:numFmt w:val="bullet"/>
      <w:lvlText w:val=""/>
      <w:lvlJc w:val="left"/>
      <w:pPr>
        <w:ind w:left="5007" w:hanging="360"/>
      </w:pPr>
      <w:rPr>
        <w:rFonts w:ascii="Symbol" w:hAnsi="Symbol" w:hint="default"/>
      </w:rPr>
    </w:lvl>
    <w:lvl w:ilvl="4" w:tplc="04140003" w:tentative="1">
      <w:start w:val="1"/>
      <w:numFmt w:val="bullet"/>
      <w:lvlText w:val="o"/>
      <w:lvlJc w:val="left"/>
      <w:pPr>
        <w:ind w:left="5727" w:hanging="360"/>
      </w:pPr>
      <w:rPr>
        <w:rFonts w:ascii="Courier New" w:hAnsi="Courier New" w:cs="Courier New" w:hint="default"/>
      </w:rPr>
    </w:lvl>
    <w:lvl w:ilvl="5" w:tplc="04140005" w:tentative="1">
      <w:start w:val="1"/>
      <w:numFmt w:val="bullet"/>
      <w:lvlText w:val=""/>
      <w:lvlJc w:val="left"/>
      <w:pPr>
        <w:ind w:left="6447" w:hanging="360"/>
      </w:pPr>
      <w:rPr>
        <w:rFonts w:ascii="Wingdings" w:hAnsi="Wingdings" w:hint="default"/>
      </w:rPr>
    </w:lvl>
    <w:lvl w:ilvl="6" w:tplc="04140001" w:tentative="1">
      <w:start w:val="1"/>
      <w:numFmt w:val="bullet"/>
      <w:lvlText w:val=""/>
      <w:lvlJc w:val="left"/>
      <w:pPr>
        <w:ind w:left="7167" w:hanging="360"/>
      </w:pPr>
      <w:rPr>
        <w:rFonts w:ascii="Symbol" w:hAnsi="Symbol" w:hint="default"/>
      </w:rPr>
    </w:lvl>
    <w:lvl w:ilvl="7" w:tplc="04140003" w:tentative="1">
      <w:start w:val="1"/>
      <w:numFmt w:val="bullet"/>
      <w:lvlText w:val="o"/>
      <w:lvlJc w:val="left"/>
      <w:pPr>
        <w:ind w:left="7887" w:hanging="360"/>
      </w:pPr>
      <w:rPr>
        <w:rFonts w:ascii="Courier New" w:hAnsi="Courier New" w:cs="Courier New" w:hint="default"/>
      </w:rPr>
    </w:lvl>
    <w:lvl w:ilvl="8" w:tplc="04140005" w:tentative="1">
      <w:start w:val="1"/>
      <w:numFmt w:val="bullet"/>
      <w:lvlText w:val=""/>
      <w:lvlJc w:val="left"/>
      <w:pPr>
        <w:ind w:left="8607" w:hanging="360"/>
      </w:pPr>
      <w:rPr>
        <w:rFonts w:ascii="Wingdings" w:hAnsi="Wingdings" w:hint="default"/>
      </w:rPr>
    </w:lvl>
  </w:abstractNum>
  <w:abstractNum w:abstractNumId="32" w15:restartNumberingAfterBreak="0">
    <w:nsid w:val="6FFE39C4"/>
    <w:multiLevelType w:val="multilevel"/>
    <w:tmpl w:val="B38EF9DE"/>
    <w:lvl w:ilvl="0">
      <w:start w:val="1"/>
      <w:numFmt w:val="bullet"/>
      <w:lvlText w:val=""/>
      <w:lvlJc w:val="left"/>
      <w:pPr>
        <w:tabs>
          <w:tab w:val="num" w:pos="1778"/>
        </w:tabs>
        <w:ind w:left="1778" w:hanging="360"/>
      </w:pPr>
      <w:rPr>
        <w:rFonts w:ascii="Symbol" w:hAnsi="Symbol" w:hint="default"/>
        <w:sz w:val="20"/>
      </w:rPr>
    </w:lvl>
    <w:lvl w:ilvl="1">
      <w:start w:val="1"/>
      <w:numFmt w:val="bullet"/>
      <w:lvlText w:val=""/>
      <w:lvlJc w:val="left"/>
      <w:pPr>
        <w:ind w:left="2498" w:hanging="360"/>
      </w:pPr>
      <w:rPr>
        <w:rFonts w:ascii="Wingdings" w:hAnsi="Wingdings" w:hint="default"/>
      </w:rPr>
    </w:lvl>
    <w:lvl w:ilvl="2" w:tentative="1">
      <w:start w:val="1"/>
      <w:numFmt w:val="bullet"/>
      <w:lvlText w:val=""/>
      <w:lvlJc w:val="left"/>
      <w:pPr>
        <w:tabs>
          <w:tab w:val="num" w:pos="3218"/>
        </w:tabs>
        <w:ind w:left="3218" w:hanging="360"/>
      </w:pPr>
      <w:rPr>
        <w:rFonts w:ascii="Wingdings" w:hAnsi="Wingdings" w:hint="default"/>
        <w:sz w:val="20"/>
      </w:rPr>
    </w:lvl>
    <w:lvl w:ilvl="3" w:tentative="1">
      <w:start w:val="1"/>
      <w:numFmt w:val="bullet"/>
      <w:lvlText w:val=""/>
      <w:lvlJc w:val="left"/>
      <w:pPr>
        <w:tabs>
          <w:tab w:val="num" w:pos="3938"/>
        </w:tabs>
        <w:ind w:left="3938" w:hanging="360"/>
      </w:pPr>
      <w:rPr>
        <w:rFonts w:ascii="Wingdings" w:hAnsi="Wingdings" w:hint="default"/>
        <w:sz w:val="20"/>
      </w:rPr>
    </w:lvl>
    <w:lvl w:ilvl="4" w:tentative="1">
      <w:start w:val="1"/>
      <w:numFmt w:val="bullet"/>
      <w:lvlText w:val=""/>
      <w:lvlJc w:val="left"/>
      <w:pPr>
        <w:tabs>
          <w:tab w:val="num" w:pos="4658"/>
        </w:tabs>
        <w:ind w:left="4658" w:hanging="360"/>
      </w:pPr>
      <w:rPr>
        <w:rFonts w:ascii="Wingdings" w:hAnsi="Wingdings" w:hint="default"/>
        <w:sz w:val="20"/>
      </w:rPr>
    </w:lvl>
    <w:lvl w:ilvl="5" w:tentative="1">
      <w:start w:val="1"/>
      <w:numFmt w:val="bullet"/>
      <w:lvlText w:val=""/>
      <w:lvlJc w:val="left"/>
      <w:pPr>
        <w:tabs>
          <w:tab w:val="num" w:pos="5378"/>
        </w:tabs>
        <w:ind w:left="5378" w:hanging="360"/>
      </w:pPr>
      <w:rPr>
        <w:rFonts w:ascii="Wingdings" w:hAnsi="Wingdings" w:hint="default"/>
        <w:sz w:val="20"/>
      </w:rPr>
    </w:lvl>
    <w:lvl w:ilvl="6" w:tentative="1">
      <w:start w:val="1"/>
      <w:numFmt w:val="bullet"/>
      <w:lvlText w:val=""/>
      <w:lvlJc w:val="left"/>
      <w:pPr>
        <w:tabs>
          <w:tab w:val="num" w:pos="6098"/>
        </w:tabs>
        <w:ind w:left="6098" w:hanging="360"/>
      </w:pPr>
      <w:rPr>
        <w:rFonts w:ascii="Wingdings" w:hAnsi="Wingdings" w:hint="default"/>
        <w:sz w:val="20"/>
      </w:rPr>
    </w:lvl>
    <w:lvl w:ilvl="7" w:tentative="1">
      <w:start w:val="1"/>
      <w:numFmt w:val="bullet"/>
      <w:lvlText w:val=""/>
      <w:lvlJc w:val="left"/>
      <w:pPr>
        <w:tabs>
          <w:tab w:val="num" w:pos="6818"/>
        </w:tabs>
        <w:ind w:left="6818" w:hanging="360"/>
      </w:pPr>
      <w:rPr>
        <w:rFonts w:ascii="Wingdings" w:hAnsi="Wingdings" w:hint="default"/>
        <w:sz w:val="20"/>
      </w:rPr>
    </w:lvl>
    <w:lvl w:ilvl="8" w:tentative="1">
      <w:start w:val="1"/>
      <w:numFmt w:val="bullet"/>
      <w:lvlText w:val=""/>
      <w:lvlJc w:val="left"/>
      <w:pPr>
        <w:tabs>
          <w:tab w:val="num" w:pos="7538"/>
        </w:tabs>
        <w:ind w:left="7538" w:hanging="360"/>
      </w:pPr>
      <w:rPr>
        <w:rFonts w:ascii="Wingdings" w:hAnsi="Wingdings" w:hint="default"/>
        <w:sz w:val="20"/>
      </w:rPr>
    </w:lvl>
  </w:abstractNum>
  <w:abstractNum w:abstractNumId="33" w15:restartNumberingAfterBreak="0">
    <w:nsid w:val="73E85BD8"/>
    <w:multiLevelType w:val="multilevel"/>
    <w:tmpl w:val="BAE8E044"/>
    <w:lvl w:ilvl="0">
      <w:start w:val="1"/>
      <w:numFmt w:val="upperLetter"/>
      <w:pStyle w:val="Overskrift1"/>
      <w:lvlText w:val="%1"/>
      <w:lvlJc w:val="left"/>
      <w:pPr>
        <w:ind w:left="360" w:hanging="360"/>
      </w:pPr>
      <w:rPr>
        <w:rFonts w:hint="default"/>
        <w:b/>
        <w:i w:val="0"/>
        <w:caps w:val="0"/>
        <w:color w:val="auto"/>
        <w:sz w:val="40"/>
      </w:rPr>
    </w:lvl>
    <w:lvl w:ilvl="1">
      <w:start w:val="1"/>
      <w:numFmt w:val="decimal"/>
      <w:pStyle w:val="Overskrift2"/>
      <w:lvlText w:val="%1.%2"/>
      <w:lvlJc w:val="left"/>
      <w:pPr>
        <w:ind w:left="851" w:hanging="851"/>
      </w:pPr>
      <w:rPr>
        <w:rFonts w:ascii="Arial" w:hAnsi="Arial" w:hint="default"/>
        <w:b/>
        <w:i w:val="0"/>
        <w:caps/>
        <w:sz w:val="24"/>
      </w:rPr>
    </w:lvl>
    <w:lvl w:ilvl="2">
      <w:start w:val="1"/>
      <w:numFmt w:val="decimal"/>
      <w:pStyle w:val="Overskrift3"/>
      <w:lvlText w:val="%1.%2.%3"/>
      <w:lvlJc w:val="left"/>
      <w:pPr>
        <w:ind w:left="1559" w:hanging="851"/>
      </w:pPr>
      <w:rPr>
        <w:rFonts w:ascii="Arial" w:hAnsi="Arial" w:cs="Arial" w:hint="default"/>
        <w:b/>
        <w:i w:val="0"/>
        <w:iCs/>
        <w:color w:val="auto"/>
        <w:sz w:val="22"/>
        <w:szCs w:val="22"/>
      </w:rPr>
    </w:lvl>
    <w:lvl w:ilvl="3">
      <w:start w:val="1"/>
      <w:numFmt w:val="decimal"/>
      <w:pStyle w:val="Overskrift4"/>
      <w:lvlText w:val="%1.%2.%3.%4"/>
      <w:lvlJc w:val="left"/>
      <w:pPr>
        <w:ind w:left="993" w:hanging="851"/>
      </w:pPr>
      <w:rPr>
        <w:rFonts w:ascii="Arial" w:hAnsi="Arial" w:hint="default"/>
        <w:b w:val="0"/>
        <w:i/>
        <w:color w:val="auto"/>
        <w:sz w:val="22"/>
      </w:rPr>
    </w:lvl>
    <w:lvl w:ilvl="4">
      <w:start w:val="1"/>
      <w:numFmt w:val="decimal"/>
      <w:lvlText w:val="%1.%2.%3.%4.%5"/>
      <w:lvlJc w:val="left"/>
      <w:pPr>
        <w:ind w:left="851" w:firstLine="0"/>
      </w:pPr>
      <w:rPr>
        <w:rFonts w:hint="default"/>
      </w:rPr>
    </w:lvl>
    <w:lvl w:ilvl="5">
      <w:start w:val="1"/>
      <w:numFmt w:val="decimal"/>
      <w:lvlText w:val="%1.%2.%3.%4.%5.%6"/>
      <w:lvlJc w:val="left"/>
      <w:pPr>
        <w:ind w:left="851" w:firstLine="0"/>
      </w:pPr>
      <w:rPr>
        <w:rFonts w:hint="default"/>
      </w:rPr>
    </w:lvl>
    <w:lvl w:ilvl="6">
      <w:start w:val="1"/>
      <w:numFmt w:val="decimal"/>
      <w:lvlText w:val="%1.%2.%3.%4.%5.%6.%7"/>
      <w:lvlJc w:val="left"/>
      <w:pPr>
        <w:ind w:left="851" w:firstLine="0"/>
      </w:pPr>
      <w:rPr>
        <w:rFonts w:hint="default"/>
      </w:rPr>
    </w:lvl>
    <w:lvl w:ilvl="7">
      <w:start w:val="1"/>
      <w:numFmt w:val="decimal"/>
      <w:lvlText w:val="%1.%2.%3.%4.%5.%6.%7.%8"/>
      <w:lvlJc w:val="left"/>
      <w:pPr>
        <w:ind w:left="851" w:firstLine="0"/>
      </w:pPr>
      <w:rPr>
        <w:rFonts w:hint="default"/>
      </w:rPr>
    </w:lvl>
    <w:lvl w:ilvl="8">
      <w:start w:val="1"/>
      <w:numFmt w:val="decimal"/>
      <w:lvlText w:val="%1.%2.%3.%4.%5.%6.%7.%8.%9"/>
      <w:lvlJc w:val="left"/>
      <w:pPr>
        <w:ind w:left="851" w:firstLine="0"/>
      </w:pPr>
      <w:rPr>
        <w:rFonts w:hint="default"/>
      </w:rPr>
    </w:lvl>
  </w:abstractNum>
  <w:abstractNum w:abstractNumId="34" w15:restartNumberingAfterBreak="0">
    <w:nsid w:val="797A10EA"/>
    <w:multiLevelType w:val="hybridMultilevel"/>
    <w:tmpl w:val="FBA82A00"/>
    <w:lvl w:ilvl="0" w:tplc="04140001">
      <w:start w:val="1"/>
      <w:numFmt w:val="bullet"/>
      <w:lvlText w:val=""/>
      <w:lvlJc w:val="left"/>
      <w:pPr>
        <w:ind w:left="1571" w:hanging="360"/>
      </w:pPr>
      <w:rPr>
        <w:rFonts w:ascii="Symbol" w:hAnsi="Symbol" w:hint="default"/>
      </w:rPr>
    </w:lvl>
    <w:lvl w:ilvl="1" w:tplc="04140003" w:tentative="1">
      <w:start w:val="1"/>
      <w:numFmt w:val="bullet"/>
      <w:lvlText w:val="o"/>
      <w:lvlJc w:val="left"/>
      <w:pPr>
        <w:ind w:left="2291" w:hanging="360"/>
      </w:pPr>
      <w:rPr>
        <w:rFonts w:ascii="Courier New" w:hAnsi="Courier New" w:cs="Courier New" w:hint="default"/>
      </w:rPr>
    </w:lvl>
    <w:lvl w:ilvl="2" w:tplc="04140005" w:tentative="1">
      <w:start w:val="1"/>
      <w:numFmt w:val="bullet"/>
      <w:lvlText w:val=""/>
      <w:lvlJc w:val="left"/>
      <w:pPr>
        <w:ind w:left="3011" w:hanging="360"/>
      </w:pPr>
      <w:rPr>
        <w:rFonts w:ascii="Wingdings" w:hAnsi="Wingdings" w:hint="default"/>
      </w:rPr>
    </w:lvl>
    <w:lvl w:ilvl="3" w:tplc="04140001" w:tentative="1">
      <w:start w:val="1"/>
      <w:numFmt w:val="bullet"/>
      <w:lvlText w:val=""/>
      <w:lvlJc w:val="left"/>
      <w:pPr>
        <w:ind w:left="3731" w:hanging="360"/>
      </w:pPr>
      <w:rPr>
        <w:rFonts w:ascii="Symbol" w:hAnsi="Symbol" w:hint="default"/>
      </w:rPr>
    </w:lvl>
    <w:lvl w:ilvl="4" w:tplc="04140003" w:tentative="1">
      <w:start w:val="1"/>
      <w:numFmt w:val="bullet"/>
      <w:lvlText w:val="o"/>
      <w:lvlJc w:val="left"/>
      <w:pPr>
        <w:ind w:left="4451" w:hanging="360"/>
      </w:pPr>
      <w:rPr>
        <w:rFonts w:ascii="Courier New" w:hAnsi="Courier New" w:cs="Courier New" w:hint="default"/>
      </w:rPr>
    </w:lvl>
    <w:lvl w:ilvl="5" w:tplc="04140005" w:tentative="1">
      <w:start w:val="1"/>
      <w:numFmt w:val="bullet"/>
      <w:lvlText w:val=""/>
      <w:lvlJc w:val="left"/>
      <w:pPr>
        <w:ind w:left="5171" w:hanging="360"/>
      </w:pPr>
      <w:rPr>
        <w:rFonts w:ascii="Wingdings" w:hAnsi="Wingdings" w:hint="default"/>
      </w:rPr>
    </w:lvl>
    <w:lvl w:ilvl="6" w:tplc="04140001" w:tentative="1">
      <w:start w:val="1"/>
      <w:numFmt w:val="bullet"/>
      <w:lvlText w:val=""/>
      <w:lvlJc w:val="left"/>
      <w:pPr>
        <w:ind w:left="5891" w:hanging="360"/>
      </w:pPr>
      <w:rPr>
        <w:rFonts w:ascii="Symbol" w:hAnsi="Symbol" w:hint="default"/>
      </w:rPr>
    </w:lvl>
    <w:lvl w:ilvl="7" w:tplc="04140003" w:tentative="1">
      <w:start w:val="1"/>
      <w:numFmt w:val="bullet"/>
      <w:lvlText w:val="o"/>
      <w:lvlJc w:val="left"/>
      <w:pPr>
        <w:ind w:left="6611" w:hanging="360"/>
      </w:pPr>
      <w:rPr>
        <w:rFonts w:ascii="Courier New" w:hAnsi="Courier New" w:cs="Courier New" w:hint="default"/>
      </w:rPr>
    </w:lvl>
    <w:lvl w:ilvl="8" w:tplc="04140005" w:tentative="1">
      <w:start w:val="1"/>
      <w:numFmt w:val="bullet"/>
      <w:lvlText w:val=""/>
      <w:lvlJc w:val="left"/>
      <w:pPr>
        <w:ind w:left="7331" w:hanging="360"/>
      </w:pPr>
      <w:rPr>
        <w:rFonts w:ascii="Wingdings" w:hAnsi="Wingdings" w:hint="default"/>
      </w:rPr>
    </w:lvl>
  </w:abstractNum>
  <w:abstractNum w:abstractNumId="35" w15:restartNumberingAfterBreak="0">
    <w:nsid w:val="7BC501CF"/>
    <w:multiLevelType w:val="hybridMultilevel"/>
    <w:tmpl w:val="45A2B312"/>
    <w:lvl w:ilvl="0" w:tplc="23AA900C">
      <w:start w:val="1"/>
      <w:numFmt w:val="bullet"/>
      <w:lvlText w:val=""/>
      <w:lvlJc w:val="left"/>
      <w:pPr>
        <w:tabs>
          <w:tab w:val="num" w:pos="1571"/>
        </w:tabs>
        <w:ind w:left="1571" w:hanging="360"/>
      </w:pPr>
      <w:rPr>
        <w:rFonts w:ascii="Symbol" w:hAnsi="Symbol" w:hint="default"/>
        <w:sz w:val="20"/>
      </w:rPr>
    </w:lvl>
    <w:lvl w:ilvl="1" w:tplc="A2C02AF4" w:tentative="1">
      <w:start w:val="1"/>
      <w:numFmt w:val="bullet"/>
      <w:lvlText w:val="o"/>
      <w:lvlJc w:val="left"/>
      <w:pPr>
        <w:tabs>
          <w:tab w:val="num" w:pos="2291"/>
        </w:tabs>
        <w:ind w:left="2291" w:hanging="360"/>
      </w:pPr>
      <w:rPr>
        <w:rFonts w:ascii="Courier New" w:hAnsi="Courier New" w:hint="default"/>
        <w:sz w:val="20"/>
      </w:rPr>
    </w:lvl>
    <w:lvl w:ilvl="2" w:tplc="56F45816" w:tentative="1">
      <w:start w:val="1"/>
      <w:numFmt w:val="bullet"/>
      <w:lvlText w:val=""/>
      <w:lvlJc w:val="left"/>
      <w:pPr>
        <w:tabs>
          <w:tab w:val="num" w:pos="3011"/>
        </w:tabs>
        <w:ind w:left="3011" w:hanging="360"/>
      </w:pPr>
      <w:rPr>
        <w:rFonts w:ascii="Wingdings" w:hAnsi="Wingdings" w:hint="default"/>
        <w:sz w:val="20"/>
      </w:rPr>
    </w:lvl>
    <w:lvl w:ilvl="3" w:tplc="C0F63B14" w:tentative="1">
      <w:start w:val="1"/>
      <w:numFmt w:val="bullet"/>
      <w:lvlText w:val=""/>
      <w:lvlJc w:val="left"/>
      <w:pPr>
        <w:tabs>
          <w:tab w:val="num" w:pos="3731"/>
        </w:tabs>
        <w:ind w:left="3731" w:hanging="360"/>
      </w:pPr>
      <w:rPr>
        <w:rFonts w:ascii="Wingdings" w:hAnsi="Wingdings" w:hint="default"/>
        <w:sz w:val="20"/>
      </w:rPr>
    </w:lvl>
    <w:lvl w:ilvl="4" w:tplc="D6808906" w:tentative="1">
      <w:start w:val="1"/>
      <w:numFmt w:val="bullet"/>
      <w:lvlText w:val=""/>
      <w:lvlJc w:val="left"/>
      <w:pPr>
        <w:tabs>
          <w:tab w:val="num" w:pos="4451"/>
        </w:tabs>
        <w:ind w:left="4451" w:hanging="360"/>
      </w:pPr>
      <w:rPr>
        <w:rFonts w:ascii="Wingdings" w:hAnsi="Wingdings" w:hint="default"/>
        <w:sz w:val="20"/>
      </w:rPr>
    </w:lvl>
    <w:lvl w:ilvl="5" w:tplc="3F04D586" w:tentative="1">
      <w:start w:val="1"/>
      <w:numFmt w:val="bullet"/>
      <w:lvlText w:val=""/>
      <w:lvlJc w:val="left"/>
      <w:pPr>
        <w:tabs>
          <w:tab w:val="num" w:pos="5171"/>
        </w:tabs>
        <w:ind w:left="5171" w:hanging="360"/>
      </w:pPr>
      <w:rPr>
        <w:rFonts w:ascii="Wingdings" w:hAnsi="Wingdings" w:hint="default"/>
        <w:sz w:val="20"/>
      </w:rPr>
    </w:lvl>
    <w:lvl w:ilvl="6" w:tplc="25544CD8" w:tentative="1">
      <w:start w:val="1"/>
      <w:numFmt w:val="bullet"/>
      <w:lvlText w:val=""/>
      <w:lvlJc w:val="left"/>
      <w:pPr>
        <w:tabs>
          <w:tab w:val="num" w:pos="5891"/>
        </w:tabs>
        <w:ind w:left="5891" w:hanging="360"/>
      </w:pPr>
      <w:rPr>
        <w:rFonts w:ascii="Wingdings" w:hAnsi="Wingdings" w:hint="default"/>
        <w:sz w:val="20"/>
      </w:rPr>
    </w:lvl>
    <w:lvl w:ilvl="7" w:tplc="8F58A702" w:tentative="1">
      <w:start w:val="1"/>
      <w:numFmt w:val="bullet"/>
      <w:lvlText w:val=""/>
      <w:lvlJc w:val="left"/>
      <w:pPr>
        <w:tabs>
          <w:tab w:val="num" w:pos="6611"/>
        </w:tabs>
        <w:ind w:left="6611" w:hanging="360"/>
      </w:pPr>
      <w:rPr>
        <w:rFonts w:ascii="Wingdings" w:hAnsi="Wingdings" w:hint="default"/>
        <w:sz w:val="20"/>
      </w:rPr>
    </w:lvl>
    <w:lvl w:ilvl="8" w:tplc="759668C6" w:tentative="1">
      <w:start w:val="1"/>
      <w:numFmt w:val="bullet"/>
      <w:lvlText w:val=""/>
      <w:lvlJc w:val="left"/>
      <w:pPr>
        <w:tabs>
          <w:tab w:val="num" w:pos="7331"/>
        </w:tabs>
        <w:ind w:left="7331" w:hanging="360"/>
      </w:pPr>
      <w:rPr>
        <w:rFonts w:ascii="Wingdings" w:hAnsi="Wingdings" w:hint="default"/>
        <w:sz w:val="20"/>
      </w:rPr>
    </w:lvl>
  </w:abstractNum>
  <w:num w:numId="1" w16cid:durableId="1582250826">
    <w:abstractNumId w:val="30"/>
  </w:num>
  <w:num w:numId="2" w16cid:durableId="480537642">
    <w:abstractNumId w:val="14"/>
  </w:num>
  <w:num w:numId="3" w16cid:durableId="810246476">
    <w:abstractNumId w:val="33"/>
  </w:num>
  <w:num w:numId="4" w16cid:durableId="4032822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913664977">
    <w:abstractNumId w:val="22"/>
  </w:num>
  <w:num w:numId="6" w16cid:durableId="1310868050">
    <w:abstractNumId w:val="25"/>
  </w:num>
  <w:num w:numId="7" w16cid:durableId="312606730">
    <w:abstractNumId w:val="13"/>
  </w:num>
  <w:num w:numId="8" w16cid:durableId="884408888">
    <w:abstractNumId w:val="21"/>
  </w:num>
  <w:num w:numId="9" w16cid:durableId="799615774">
    <w:abstractNumId w:val="28"/>
  </w:num>
  <w:num w:numId="10" w16cid:durableId="892279944">
    <w:abstractNumId w:val="17"/>
  </w:num>
  <w:num w:numId="11" w16cid:durableId="1577548169">
    <w:abstractNumId w:val="11"/>
  </w:num>
  <w:num w:numId="12" w16cid:durableId="1111435999">
    <w:abstractNumId w:val="1"/>
  </w:num>
  <w:num w:numId="13" w16cid:durableId="534581707">
    <w:abstractNumId w:val="4"/>
  </w:num>
  <w:num w:numId="14" w16cid:durableId="1929649829">
    <w:abstractNumId w:val="31"/>
  </w:num>
  <w:num w:numId="15" w16cid:durableId="698899148">
    <w:abstractNumId w:val="16"/>
  </w:num>
  <w:num w:numId="16" w16cid:durableId="1753578194">
    <w:abstractNumId w:val="7"/>
  </w:num>
  <w:num w:numId="17" w16cid:durableId="115684298">
    <w:abstractNumId w:val="0"/>
  </w:num>
  <w:num w:numId="18" w16cid:durableId="143737443">
    <w:abstractNumId w:val="10"/>
  </w:num>
  <w:num w:numId="19" w16cid:durableId="831795423">
    <w:abstractNumId w:val="9"/>
  </w:num>
  <w:num w:numId="20" w16cid:durableId="196549323">
    <w:abstractNumId w:val="27"/>
  </w:num>
  <w:num w:numId="21" w16cid:durableId="1239251632">
    <w:abstractNumId w:val="5"/>
  </w:num>
  <w:num w:numId="22" w16cid:durableId="929118625">
    <w:abstractNumId w:val="3"/>
  </w:num>
  <w:num w:numId="23" w16cid:durableId="74591083">
    <w:abstractNumId w:val="24"/>
  </w:num>
  <w:num w:numId="24" w16cid:durableId="429664225">
    <w:abstractNumId w:val="35"/>
  </w:num>
  <w:num w:numId="25" w16cid:durableId="434129734">
    <w:abstractNumId w:val="34"/>
  </w:num>
  <w:num w:numId="26" w16cid:durableId="555311415">
    <w:abstractNumId w:val="19"/>
  </w:num>
  <w:num w:numId="27" w16cid:durableId="253561436">
    <w:abstractNumId w:val="18"/>
  </w:num>
  <w:num w:numId="28" w16cid:durableId="2101751710">
    <w:abstractNumId w:val="33"/>
  </w:num>
  <w:num w:numId="29" w16cid:durableId="571307773">
    <w:abstractNumId w:val="26"/>
  </w:num>
  <w:num w:numId="30" w16cid:durableId="982351141">
    <w:abstractNumId w:val="2"/>
  </w:num>
  <w:num w:numId="31" w16cid:durableId="134883932">
    <w:abstractNumId w:val="12"/>
  </w:num>
  <w:num w:numId="32" w16cid:durableId="2019236289">
    <w:abstractNumId w:val="15"/>
  </w:num>
  <w:num w:numId="33" w16cid:durableId="1582832920">
    <w:abstractNumId w:val="32"/>
  </w:num>
  <w:num w:numId="34" w16cid:durableId="1328173695">
    <w:abstractNumId w:val="23"/>
  </w:num>
  <w:num w:numId="35" w16cid:durableId="2051689835">
    <w:abstractNumId w:val="29"/>
  </w:num>
  <w:num w:numId="36" w16cid:durableId="845755586">
    <w:abstractNumId w:val="20"/>
  </w:num>
  <w:num w:numId="37" w16cid:durableId="190459796">
    <w:abstractNumId w:val="6"/>
  </w:num>
  <w:num w:numId="38" w16cid:durableId="719673476">
    <w:abstractNumId w:val="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styleLockTheme/>
  <w:styleLockQFSet/>
  <w:defaultTabStop w:val="709"/>
  <w:hyphenationZone w:val="425"/>
  <w:drawingGridHorizontalSpacing w:val="100"/>
  <w:displayHorizontalDrawingGridEvery w:val="2"/>
  <w:characterSpacingControl w:val="doNotCompress"/>
  <w:hdrShapeDefaults>
    <o:shapedefaults v:ext="edit" spidmax="2050" fillcolor="#e7e5d7" stroke="f" strokecolor="#5d7879">
      <v:fill color="#e7e5d7"/>
      <v:stroke color="#5d7879" weight=".5pt" on="f"/>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2725"/>
    <w:rsid w:val="00003B26"/>
    <w:rsid w:val="00004D0B"/>
    <w:rsid w:val="00005B30"/>
    <w:rsid w:val="00010E89"/>
    <w:rsid w:val="000115C2"/>
    <w:rsid w:val="0001198B"/>
    <w:rsid w:val="000125B2"/>
    <w:rsid w:val="0001566D"/>
    <w:rsid w:val="00016B6A"/>
    <w:rsid w:val="00021A82"/>
    <w:rsid w:val="000248AA"/>
    <w:rsid w:val="00024A80"/>
    <w:rsid w:val="0002662E"/>
    <w:rsid w:val="0003149B"/>
    <w:rsid w:val="00031A40"/>
    <w:rsid w:val="00033473"/>
    <w:rsid w:val="00033911"/>
    <w:rsid w:val="00033B0B"/>
    <w:rsid w:val="00033CA8"/>
    <w:rsid w:val="000341D6"/>
    <w:rsid w:val="00034D92"/>
    <w:rsid w:val="00035FAA"/>
    <w:rsid w:val="0003695B"/>
    <w:rsid w:val="00036EEE"/>
    <w:rsid w:val="00037FE5"/>
    <w:rsid w:val="00040396"/>
    <w:rsid w:val="00040CDD"/>
    <w:rsid w:val="00042DE5"/>
    <w:rsid w:val="000435EB"/>
    <w:rsid w:val="00043BD0"/>
    <w:rsid w:val="000457A9"/>
    <w:rsid w:val="00045A3F"/>
    <w:rsid w:val="00045B35"/>
    <w:rsid w:val="00050FC7"/>
    <w:rsid w:val="0005104D"/>
    <w:rsid w:val="00053F41"/>
    <w:rsid w:val="00054B28"/>
    <w:rsid w:val="0005653D"/>
    <w:rsid w:val="00056BF4"/>
    <w:rsid w:val="000611EB"/>
    <w:rsid w:val="00062320"/>
    <w:rsid w:val="000625A2"/>
    <w:rsid w:val="000630D7"/>
    <w:rsid w:val="00063994"/>
    <w:rsid w:val="00063E17"/>
    <w:rsid w:val="0006476B"/>
    <w:rsid w:val="000654A9"/>
    <w:rsid w:val="0006589A"/>
    <w:rsid w:val="00065D92"/>
    <w:rsid w:val="0006698F"/>
    <w:rsid w:val="00070224"/>
    <w:rsid w:val="000704E6"/>
    <w:rsid w:val="00070705"/>
    <w:rsid w:val="00070A4E"/>
    <w:rsid w:val="000718A8"/>
    <w:rsid w:val="00071F87"/>
    <w:rsid w:val="00072526"/>
    <w:rsid w:val="00075C5B"/>
    <w:rsid w:val="00077EC5"/>
    <w:rsid w:val="00080CAC"/>
    <w:rsid w:val="00080D4D"/>
    <w:rsid w:val="00081630"/>
    <w:rsid w:val="00082B5B"/>
    <w:rsid w:val="0008370D"/>
    <w:rsid w:val="00083857"/>
    <w:rsid w:val="0008399B"/>
    <w:rsid w:val="00084207"/>
    <w:rsid w:val="0008572C"/>
    <w:rsid w:val="00085B9A"/>
    <w:rsid w:val="00086220"/>
    <w:rsid w:val="00087E9A"/>
    <w:rsid w:val="000941EB"/>
    <w:rsid w:val="00094499"/>
    <w:rsid w:val="00094E40"/>
    <w:rsid w:val="000A08FD"/>
    <w:rsid w:val="000A22D8"/>
    <w:rsid w:val="000A32C5"/>
    <w:rsid w:val="000A41A3"/>
    <w:rsid w:val="000A5338"/>
    <w:rsid w:val="000A7E86"/>
    <w:rsid w:val="000B1E32"/>
    <w:rsid w:val="000B3B04"/>
    <w:rsid w:val="000B69CF"/>
    <w:rsid w:val="000B7AAD"/>
    <w:rsid w:val="000C20C8"/>
    <w:rsid w:val="000C2CCB"/>
    <w:rsid w:val="000C3748"/>
    <w:rsid w:val="000C6689"/>
    <w:rsid w:val="000C7B4B"/>
    <w:rsid w:val="000D050A"/>
    <w:rsid w:val="000D0F65"/>
    <w:rsid w:val="000D1589"/>
    <w:rsid w:val="000D28B8"/>
    <w:rsid w:val="000D2BE6"/>
    <w:rsid w:val="000D309D"/>
    <w:rsid w:val="000D373E"/>
    <w:rsid w:val="000D561E"/>
    <w:rsid w:val="000D652C"/>
    <w:rsid w:val="000D704E"/>
    <w:rsid w:val="000D7A10"/>
    <w:rsid w:val="000E533A"/>
    <w:rsid w:val="000E7F41"/>
    <w:rsid w:val="000F0BFB"/>
    <w:rsid w:val="000F1432"/>
    <w:rsid w:val="000F34FA"/>
    <w:rsid w:val="000F36E1"/>
    <w:rsid w:val="000F3865"/>
    <w:rsid w:val="000F646C"/>
    <w:rsid w:val="000F79A3"/>
    <w:rsid w:val="001001E7"/>
    <w:rsid w:val="00101B82"/>
    <w:rsid w:val="001025FE"/>
    <w:rsid w:val="00102F57"/>
    <w:rsid w:val="0010381C"/>
    <w:rsid w:val="00104BBA"/>
    <w:rsid w:val="00105A3D"/>
    <w:rsid w:val="0010660B"/>
    <w:rsid w:val="0010720E"/>
    <w:rsid w:val="00107431"/>
    <w:rsid w:val="0010751C"/>
    <w:rsid w:val="00107AC9"/>
    <w:rsid w:val="00110323"/>
    <w:rsid w:val="00110FC5"/>
    <w:rsid w:val="00113807"/>
    <w:rsid w:val="00116F94"/>
    <w:rsid w:val="001173C6"/>
    <w:rsid w:val="001177FF"/>
    <w:rsid w:val="00122B7C"/>
    <w:rsid w:val="00125CAF"/>
    <w:rsid w:val="00126472"/>
    <w:rsid w:val="00131B3A"/>
    <w:rsid w:val="0013276E"/>
    <w:rsid w:val="001355B6"/>
    <w:rsid w:val="00136A33"/>
    <w:rsid w:val="0013750E"/>
    <w:rsid w:val="0014067E"/>
    <w:rsid w:val="00143036"/>
    <w:rsid w:val="001430F7"/>
    <w:rsid w:val="00144E4B"/>
    <w:rsid w:val="00145030"/>
    <w:rsid w:val="00145846"/>
    <w:rsid w:val="00146517"/>
    <w:rsid w:val="00150B8A"/>
    <w:rsid w:val="00151421"/>
    <w:rsid w:val="001519B9"/>
    <w:rsid w:val="00151AF6"/>
    <w:rsid w:val="001532F5"/>
    <w:rsid w:val="0015583D"/>
    <w:rsid w:val="00156475"/>
    <w:rsid w:val="00157D5A"/>
    <w:rsid w:val="00160A3A"/>
    <w:rsid w:val="001616D5"/>
    <w:rsid w:val="00163928"/>
    <w:rsid w:val="0016439A"/>
    <w:rsid w:val="00164670"/>
    <w:rsid w:val="0016565B"/>
    <w:rsid w:val="00167427"/>
    <w:rsid w:val="001720EC"/>
    <w:rsid w:val="0017224B"/>
    <w:rsid w:val="00174417"/>
    <w:rsid w:val="00176879"/>
    <w:rsid w:val="0017715F"/>
    <w:rsid w:val="00182553"/>
    <w:rsid w:val="00184AB3"/>
    <w:rsid w:val="001853C8"/>
    <w:rsid w:val="0018568D"/>
    <w:rsid w:val="00190E03"/>
    <w:rsid w:val="00191DE2"/>
    <w:rsid w:val="00192606"/>
    <w:rsid w:val="00192F60"/>
    <w:rsid w:val="00193BD1"/>
    <w:rsid w:val="0019435E"/>
    <w:rsid w:val="00194A91"/>
    <w:rsid w:val="00195214"/>
    <w:rsid w:val="00195B1C"/>
    <w:rsid w:val="00195E95"/>
    <w:rsid w:val="00197449"/>
    <w:rsid w:val="00197AD6"/>
    <w:rsid w:val="001A04D3"/>
    <w:rsid w:val="001A0701"/>
    <w:rsid w:val="001A07F0"/>
    <w:rsid w:val="001A1570"/>
    <w:rsid w:val="001A1C1D"/>
    <w:rsid w:val="001A2544"/>
    <w:rsid w:val="001A29C0"/>
    <w:rsid w:val="001A4AD2"/>
    <w:rsid w:val="001A55A9"/>
    <w:rsid w:val="001A5F8B"/>
    <w:rsid w:val="001A76A8"/>
    <w:rsid w:val="001A7C2B"/>
    <w:rsid w:val="001A7C63"/>
    <w:rsid w:val="001B13FE"/>
    <w:rsid w:val="001B1C02"/>
    <w:rsid w:val="001B3FA3"/>
    <w:rsid w:val="001B4E23"/>
    <w:rsid w:val="001B5191"/>
    <w:rsid w:val="001B59E9"/>
    <w:rsid w:val="001B5BC7"/>
    <w:rsid w:val="001B5BF3"/>
    <w:rsid w:val="001C00E8"/>
    <w:rsid w:val="001C0857"/>
    <w:rsid w:val="001C31AC"/>
    <w:rsid w:val="001C32D3"/>
    <w:rsid w:val="001C3A05"/>
    <w:rsid w:val="001C4B1B"/>
    <w:rsid w:val="001C5AA3"/>
    <w:rsid w:val="001C5DB0"/>
    <w:rsid w:val="001C7787"/>
    <w:rsid w:val="001C7800"/>
    <w:rsid w:val="001D1B9D"/>
    <w:rsid w:val="001D1FBF"/>
    <w:rsid w:val="001D26E4"/>
    <w:rsid w:val="001D36C9"/>
    <w:rsid w:val="001D4C7E"/>
    <w:rsid w:val="001D5D2D"/>
    <w:rsid w:val="001D6E68"/>
    <w:rsid w:val="001D7AA2"/>
    <w:rsid w:val="001E12FF"/>
    <w:rsid w:val="001E17C3"/>
    <w:rsid w:val="001E1CC7"/>
    <w:rsid w:val="001E2668"/>
    <w:rsid w:val="001E330E"/>
    <w:rsid w:val="001E366E"/>
    <w:rsid w:val="001E3E06"/>
    <w:rsid w:val="001E5458"/>
    <w:rsid w:val="001E5F85"/>
    <w:rsid w:val="001E5FAD"/>
    <w:rsid w:val="001E7D61"/>
    <w:rsid w:val="001F0979"/>
    <w:rsid w:val="001F0B63"/>
    <w:rsid w:val="001F1BEA"/>
    <w:rsid w:val="001F3296"/>
    <w:rsid w:val="001F3596"/>
    <w:rsid w:val="001F7385"/>
    <w:rsid w:val="001F75EE"/>
    <w:rsid w:val="001F7B20"/>
    <w:rsid w:val="0020014E"/>
    <w:rsid w:val="002008E2"/>
    <w:rsid w:val="00202EB6"/>
    <w:rsid w:val="0020601C"/>
    <w:rsid w:val="00206DEB"/>
    <w:rsid w:val="00207622"/>
    <w:rsid w:val="00211B4C"/>
    <w:rsid w:val="00212AFD"/>
    <w:rsid w:val="00215351"/>
    <w:rsid w:val="0021572F"/>
    <w:rsid w:val="002177DF"/>
    <w:rsid w:val="002202F6"/>
    <w:rsid w:val="002224D7"/>
    <w:rsid w:val="0022282D"/>
    <w:rsid w:val="00224538"/>
    <w:rsid w:val="0022472D"/>
    <w:rsid w:val="00224B5B"/>
    <w:rsid w:val="00226277"/>
    <w:rsid w:val="002275CB"/>
    <w:rsid w:val="00232336"/>
    <w:rsid w:val="00232412"/>
    <w:rsid w:val="00232B84"/>
    <w:rsid w:val="00232CE1"/>
    <w:rsid w:val="00234244"/>
    <w:rsid w:val="002343DD"/>
    <w:rsid w:val="0023662B"/>
    <w:rsid w:val="00236EE8"/>
    <w:rsid w:val="002378C6"/>
    <w:rsid w:val="00240467"/>
    <w:rsid w:val="002406D0"/>
    <w:rsid w:val="00241BCC"/>
    <w:rsid w:val="002426CD"/>
    <w:rsid w:val="0024473B"/>
    <w:rsid w:val="00244A3A"/>
    <w:rsid w:val="00245AFA"/>
    <w:rsid w:val="00245DE2"/>
    <w:rsid w:val="00247B45"/>
    <w:rsid w:val="00250795"/>
    <w:rsid w:val="00250D2C"/>
    <w:rsid w:val="0025136B"/>
    <w:rsid w:val="0025288C"/>
    <w:rsid w:val="002540DA"/>
    <w:rsid w:val="002553B7"/>
    <w:rsid w:val="00255A7A"/>
    <w:rsid w:val="00257C24"/>
    <w:rsid w:val="00260B1A"/>
    <w:rsid w:val="00261E2E"/>
    <w:rsid w:val="00263F6D"/>
    <w:rsid w:val="0026456B"/>
    <w:rsid w:val="002647D4"/>
    <w:rsid w:val="00264FCF"/>
    <w:rsid w:val="0026558F"/>
    <w:rsid w:val="00273360"/>
    <w:rsid w:val="0027416B"/>
    <w:rsid w:val="00274CFD"/>
    <w:rsid w:val="0027620B"/>
    <w:rsid w:val="00276451"/>
    <w:rsid w:val="0027660C"/>
    <w:rsid w:val="002769B6"/>
    <w:rsid w:val="002775E8"/>
    <w:rsid w:val="00277B84"/>
    <w:rsid w:val="00280239"/>
    <w:rsid w:val="002802C6"/>
    <w:rsid w:val="0028498B"/>
    <w:rsid w:val="00285A02"/>
    <w:rsid w:val="002860C7"/>
    <w:rsid w:val="002864E9"/>
    <w:rsid w:val="0029041D"/>
    <w:rsid w:val="002908BD"/>
    <w:rsid w:val="00290FDE"/>
    <w:rsid w:val="00291B34"/>
    <w:rsid w:val="0029263B"/>
    <w:rsid w:val="00292932"/>
    <w:rsid w:val="00294CB4"/>
    <w:rsid w:val="00295535"/>
    <w:rsid w:val="002963BC"/>
    <w:rsid w:val="00297CD0"/>
    <w:rsid w:val="002A0305"/>
    <w:rsid w:val="002A0C26"/>
    <w:rsid w:val="002A30E3"/>
    <w:rsid w:val="002A3C91"/>
    <w:rsid w:val="002A51CC"/>
    <w:rsid w:val="002A64E0"/>
    <w:rsid w:val="002B0481"/>
    <w:rsid w:val="002B1F6F"/>
    <w:rsid w:val="002B237D"/>
    <w:rsid w:val="002B44FF"/>
    <w:rsid w:val="002B4F03"/>
    <w:rsid w:val="002B5559"/>
    <w:rsid w:val="002B6148"/>
    <w:rsid w:val="002B63CD"/>
    <w:rsid w:val="002B78DF"/>
    <w:rsid w:val="002C0190"/>
    <w:rsid w:val="002C0D4C"/>
    <w:rsid w:val="002C0EF1"/>
    <w:rsid w:val="002C32B2"/>
    <w:rsid w:val="002C33B1"/>
    <w:rsid w:val="002C3A42"/>
    <w:rsid w:val="002C3D07"/>
    <w:rsid w:val="002C5475"/>
    <w:rsid w:val="002C6032"/>
    <w:rsid w:val="002C72B4"/>
    <w:rsid w:val="002D036C"/>
    <w:rsid w:val="002D0514"/>
    <w:rsid w:val="002D0852"/>
    <w:rsid w:val="002D2B31"/>
    <w:rsid w:val="002D5726"/>
    <w:rsid w:val="002D588A"/>
    <w:rsid w:val="002D61D8"/>
    <w:rsid w:val="002E08C9"/>
    <w:rsid w:val="002E174C"/>
    <w:rsid w:val="002E18D2"/>
    <w:rsid w:val="002E3D1C"/>
    <w:rsid w:val="002E5ABA"/>
    <w:rsid w:val="002E78F6"/>
    <w:rsid w:val="002E7F9F"/>
    <w:rsid w:val="002F201C"/>
    <w:rsid w:val="002F40F5"/>
    <w:rsid w:val="002F5262"/>
    <w:rsid w:val="002F573E"/>
    <w:rsid w:val="002F627F"/>
    <w:rsid w:val="00300146"/>
    <w:rsid w:val="00303864"/>
    <w:rsid w:val="00304019"/>
    <w:rsid w:val="003057EC"/>
    <w:rsid w:val="0031035E"/>
    <w:rsid w:val="003117AE"/>
    <w:rsid w:val="00311B23"/>
    <w:rsid w:val="00312369"/>
    <w:rsid w:val="00313033"/>
    <w:rsid w:val="00314557"/>
    <w:rsid w:val="00321F06"/>
    <w:rsid w:val="00322AB2"/>
    <w:rsid w:val="00324900"/>
    <w:rsid w:val="00325382"/>
    <w:rsid w:val="00325C41"/>
    <w:rsid w:val="00327949"/>
    <w:rsid w:val="00327F7F"/>
    <w:rsid w:val="0033066C"/>
    <w:rsid w:val="00330B6C"/>
    <w:rsid w:val="00330F99"/>
    <w:rsid w:val="003335CE"/>
    <w:rsid w:val="00333642"/>
    <w:rsid w:val="00333DFA"/>
    <w:rsid w:val="003347AF"/>
    <w:rsid w:val="003347F3"/>
    <w:rsid w:val="00335398"/>
    <w:rsid w:val="00336306"/>
    <w:rsid w:val="00336E4D"/>
    <w:rsid w:val="00336F82"/>
    <w:rsid w:val="0034194D"/>
    <w:rsid w:val="0034222A"/>
    <w:rsid w:val="0034479B"/>
    <w:rsid w:val="00346257"/>
    <w:rsid w:val="00346782"/>
    <w:rsid w:val="003471CD"/>
    <w:rsid w:val="00347537"/>
    <w:rsid w:val="00347721"/>
    <w:rsid w:val="00350D9B"/>
    <w:rsid w:val="003535B8"/>
    <w:rsid w:val="00354363"/>
    <w:rsid w:val="003548AD"/>
    <w:rsid w:val="00355F0D"/>
    <w:rsid w:val="00356389"/>
    <w:rsid w:val="0036323D"/>
    <w:rsid w:val="003634FD"/>
    <w:rsid w:val="00363C8D"/>
    <w:rsid w:val="00364620"/>
    <w:rsid w:val="00366561"/>
    <w:rsid w:val="003672A3"/>
    <w:rsid w:val="00367694"/>
    <w:rsid w:val="0036799C"/>
    <w:rsid w:val="003700D6"/>
    <w:rsid w:val="00371B8A"/>
    <w:rsid w:val="00372017"/>
    <w:rsid w:val="003733F4"/>
    <w:rsid w:val="00373917"/>
    <w:rsid w:val="003747A0"/>
    <w:rsid w:val="00375754"/>
    <w:rsid w:val="003760EA"/>
    <w:rsid w:val="00377223"/>
    <w:rsid w:val="00380D88"/>
    <w:rsid w:val="0038183B"/>
    <w:rsid w:val="00382646"/>
    <w:rsid w:val="0038355E"/>
    <w:rsid w:val="00383FCD"/>
    <w:rsid w:val="003854D6"/>
    <w:rsid w:val="003873F9"/>
    <w:rsid w:val="003876A8"/>
    <w:rsid w:val="0039186B"/>
    <w:rsid w:val="003921D6"/>
    <w:rsid w:val="0039387B"/>
    <w:rsid w:val="00393ACC"/>
    <w:rsid w:val="003944BD"/>
    <w:rsid w:val="00394637"/>
    <w:rsid w:val="00395420"/>
    <w:rsid w:val="00395BE7"/>
    <w:rsid w:val="00396C15"/>
    <w:rsid w:val="003977C3"/>
    <w:rsid w:val="003A1217"/>
    <w:rsid w:val="003A12D4"/>
    <w:rsid w:val="003A1B01"/>
    <w:rsid w:val="003A21F4"/>
    <w:rsid w:val="003A2543"/>
    <w:rsid w:val="003A257E"/>
    <w:rsid w:val="003A3C1B"/>
    <w:rsid w:val="003A4965"/>
    <w:rsid w:val="003A4CF0"/>
    <w:rsid w:val="003A62E1"/>
    <w:rsid w:val="003A6AB7"/>
    <w:rsid w:val="003B0D7D"/>
    <w:rsid w:val="003B2CF5"/>
    <w:rsid w:val="003B36C7"/>
    <w:rsid w:val="003B3C9B"/>
    <w:rsid w:val="003B5F82"/>
    <w:rsid w:val="003B6127"/>
    <w:rsid w:val="003B61C3"/>
    <w:rsid w:val="003B70DA"/>
    <w:rsid w:val="003B7363"/>
    <w:rsid w:val="003C0494"/>
    <w:rsid w:val="003C0649"/>
    <w:rsid w:val="003C0AF4"/>
    <w:rsid w:val="003C2178"/>
    <w:rsid w:val="003C63E7"/>
    <w:rsid w:val="003D11DA"/>
    <w:rsid w:val="003D1977"/>
    <w:rsid w:val="003D214C"/>
    <w:rsid w:val="003D2A67"/>
    <w:rsid w:val="003D4367"/>
    <w:rsid w:val="003D444C"/>
    <w:rsid w:val="003D4B30"/>
    <w:rsid w:val="003D5783"/>
    <w:rsid w:val="003D6470"/>
    <w:rsid w:val="003D7965"/>
    <w:rsid w:val="003D7AC4"/>
    <w:rsid w:val="003D7F07"/>
    <w:rsid w:val="003E1902"/>
    <w:rsid w:val="003E19FB"/>
    <w:rsid w:val="003E1ACF"/>
    <w:rsid w:val="003E2C6B"/>
    <w:rsid w:val="003E2CBF"/>
    <w:rsid w:val="003E63AA"/>
    <w:rsid w:val="003E63C9"/>
    <w:rsid w:val="003E63F7"/>
    <w:rsid w:val="003E6FE3"/>
    <w:rsid w:val="003F2A2D"/>
    <w:rsid w:val="003F2E30"/>
    <w:rsid w:val="003F605B"/>
    <w:rsid w:val="003F6781"/>
    <w:rsid w:val="003F7C3A"/>
    <w:rsid w:val="003F7F76"/>
    <w:rsid w:val="0040040B"/>
    <w:rsid w:val="00400B5F"/>
    <w:rsid w:val="00401829"/>
    <w:rsid w:val="004037AE"/>
    <w:rsid w:val="00405FBE"/>
    <w:rsid w:val="00406E25"/>
    <w:rsid w:val="0040730D"/>
    <w:rsid w:val="00410813"/>
    <w:rsid w:val="00412820"/>
    <w:rsid w:val="00412D21"/>
    <w:rsid w:val="0041487A"/>
    <w:rsid w:val="00415822"/>
    <w:rsid w:val="00416386"/>
    <w:rsid w:val="0041654D"/>
    <w:rsid w:val="00420A94"/>
    <w:rsid w:val="004219F3"/>
    <w:rsid w:val="0042241B"/>
    <w:rsid w:val="00422859"/>
    <w:rsid w:val="0042383A"/>
    <w:rsid w:val="004239B7"/>
    <w:rsid w:val="004256A8"/>
    <w:rsid w:val="00425B01"/>
    <w:rsid w:val="00426E6B"/>
    <w:rsid w:val="00427CC3"/>
    <w:rsid w:val="004304EA"/>
    <w:rsid w:val="00433801"/>
    <w:rsid w:val="004355B0"/>
    <w:rsid w:val="00441055"/>
    <w:rsid w:val="00441CCC"/>
    <w:rsid w:val="00441DBD"/>
    <w:rsid w:val="004436C7"/>
    <w:rsid w:val="00443D6E"/>
    <w:rsid w:val="00444B97"/>
    <w:rsid w:val="00445403"/>
    <w:rsid w:val="00446709"/>
    <w:rsid w:val="004515F1"/>
    <w:rsid w:val="00451866"/>
    <w:rsid w:val="00454D03"/>
    <w:rsid w:val="00454D28"/>
    <w:rsid w:val="00455212"/>
    <w:rsid w:val="0045671E"/>
    <w:rsid w:val="00456AA0"/>
    <w:rsid w:val="004574FC"/>
    <w:rsid w:val="00457664"/>
    <w:rsid w:val="004576CF"/>
    <w:rsid w:val="0046012A"/>
    <w:rsid w:val="004604B9"/>
    <w:rsid w:val="0046086D"/>
    <w:rsid w:val="00460943"/>
    <w:rsid w:val="00461028"/>
    <w:rsid w:val="0046219B"/>
    <w:rsid w:val="0046271A"/>
    <w:rsid w:val="004647B0"/>
    <w:rsid w:val="00464959"/>
    <w:rsid w:val="0046537A"/>
    <w:rsid w:val="004655D5"/>
    <w:rsid w:val="00467942"/>
    <w:rsid w:val="00468197"/>
    <w:rsid w:val="00470227"/>
    <w:rsid w:val="00470E5C"/>
    <w:rsid w:val="004716D9"/>
    <w:rsid w:val="00471F8F"/>
    <w:rsid w:val="00472F92"/>
    <w:rsid w:val="00473417"/>
    <w:rsid w:val="004743FD"/>
    <w:rsid w:val="004747E6"/>
    <w:rsid w:val="004748CB"/>
    <w:rsid w:val="00475F8C"/>
    <w:rsid w:val="00481228"/>
    <w:rsid w:val="0048166A"/>
    <w:rsid w:val="00481C35"/>
    <w:rsid w:val="00486594"/>
    <w:rsid w:val="00487B3C"/>
    <w:rsid w:val="00490312"/>
    <w:rsid w:val="004906A4"/>
    <w:rsid w:val="0049092C"/>
    <w:rsid w:val="00490A51"/>
    <w:rsid w:val="00493C0F"/>
    <w:rsid w:val="004945FD"/>
    <w:rsid w:val="0049716B"/>
    <w:rsid w:val="00497C60"/>
    <w:rsid w:val="004A0009"/>
    <w:rsid w:val="004A042E"/>
    <w:rsid w:val="004A7C07"/>
    <w:rsid w:val="004A7E3F"/>
    <w:rsid w:val="004B0086"/>
    <w:rsid w:val="004B080D"/>
    <w:rsid w:val="004B0D41"/>
    <w:rsid w:val="004B14F7"/>
    <w:rsid w:val="004B1A64"/>
    <w:rsid w:val="004B1AE9"/>
    <w:rsid w:val="004B262F"/>
    <w:rsid w:val="004B603A"/>
    <w:rsid w:val="004B6CD6"/>
    <w:rsid w:val="004B7D3D"/>
    <w:rsid w:val="004C30A4"/>
    <w:rsid w:val="004C3525"/>
    <w:rsid w:val="004C56AA"/>
    <w:rsid w:val="004C5C34"/>
    <w:rsid w:val="004C5E4C"/>
    <w:rsid w:val="004C73E7"/>
    <w:rsid w:val="004C7C9A"/>
    <w:rsid w:val="004D207D"/>
    <w:rsid w:val="004D25E8"/>
    <w:rsid w:val="004D563F"/>
    <w:rsid w:val="004E11C2"/>
    <w:rsid w:val="004E16CF"/>
    <w:rsid w:val="004E220B"/>
    <w:rsid w:val="004E3A0A"/>
    <w:rsid w:val="004E4562"/>
    <w:rsid w:val="004E45AD"/>
    <w:rsid w:val="004E5035"/>
    <w:rsid w:val="004E6245"/>
    <w:rsid w:val="004E7424"/>
    <w:rsid w:val="004F0EA1"/>
    <w:rsid w:val="004F0F1C"/>
    <w:rsid w:val="004F1FFB"/>
    <w:rsid w:val="004F2368"/>
    <w:rsid w:val="004F3F77"/>
    <w:rsid w:val="004F5E10"/>
    <w:rsid w:val="004F77EE"/>
    <w:rsid w:val="004F7F18"/>
    <w:rsid w:val="0050085A"/>
    <w:rsid w:val="00501110"/>
    <w:rsid w:val="0050234E"/>
    <w:rsid w:val="0050269B"/>
    <w:rsid w:val="005027EC"/>
    <w:rsid w:val="00504494"/>
    <w:rsid w:val="00504881"/>
    <w:rsid w:val="00504F7B"/>
    <w:rsid w:val="0050665E"/>
    <w:rsid w:val="00507820"/>
    <w:rsid w:val="0050783A"/>
    <w:rsid w:val="005114D5"/>
    <w:rsid w:val="0051184B"/>
    <w:rsid w:val="00511C35"/>
    <w:rsid w:val="0051227E"/>
    <w:rsid w:val="0051353D"/>
    <w:rsid w:val="005142BD"/>
    <w:rsid w:val="005142DA"/>
    <w:rsid w:val="00514F39"/>
    <w:rsid w:val="005151A7"/>
    <w:rsid w:val="00515D1D"/>
    <w:rsid w:val="005209FF"/>
    <w:rsid w:val="00521F90"/>
    <w:rsid w:val="005267A8"/>
    <w:rsid w:val="00527225"/>
    <w:rsid w:val="00532B66"/>
    <w:rsid w:val="00532D58"/>
    <w:rsid w:val="00533F60"/>
    <w:rsid w:val="00534959"/>
    <w:rsid w:val="00536664"/>
    <w:rsid w:val="00536779"/>
    <w:rsid w:val="00536860"/>
    <w:rsid w:val="00536A9A"/>
    <w:rsid w:val="00536FD7"/>
    <w:rsid w:val="005371D4"/>
    <w:rsid w:val="00537915"/>
    <w:rsid w:val="005402FD"/>
    <w:rsid w:val="0054050B"/>
    <w:rsid w:val="00540E75"/>
    <w:rsid w:val="00540F8E"/>
    <w:rsid w:val="00542EAB"/>
    <w:rsid w:val="00543562"/>
    <w:rsid w:val="005447BE"/>
    <w:rsid w:val="00545B25"/>
    <w:rsid w:val="00547BAF"/>
    <w:rsid w:val="00550F91"/>
    <w:rsid w:val="005510E1"/>
    <w:rsid w:val="005514F7"/>
    <w:rsid w:val="00552D9C"/>
    <w:rsid w:val="0055529F"/>
    <w:rsid w:val="005559E5"/>
    <w:rsid w:val="00555C4E"/>
    <w:rsid w:val="00557E02"/>
    <w:rsid w:val="00561FC3"/>
    <w:rsid w:val="005623B7"/>
    <w:rsid w:val="00562BDD"/>
    <w:rsid w:val="00563793"/>
    <w:rsid w:val="00564A1E"/>
    <w:rsid w:val="00566181"/>
    <w:rsid w:val="005724FC"/>
    <w:rsid w:val="00576765"/>
    <w:rsid w:val="00576B3A"/>
    <w:rsid w:val="00576E2A"/>
    <w:rsid w:val="00577B23"/>
    <w:rsid w:val="00582849"/>
    <w:rsid w:val="00582F18"/>
    <w:rsid w:val="00586609"/>
    <w:rsid w:val="00586644"/>
    <w:rsid w:val="00592086"/>
    <w:rsid w:val="005928A6"/>
    <w:rsid w:val="00593E58"/>
    <w:rsid w:val="005951D4"/>
    <w:rsid w:val="005960DC"/>
    <w:rsid w:val="00597058"/>
    <w:rsid w:val="00597C2B"/>
    <w:rsid w:val="005A0EE6"/>
    <w:rsid w:val="005A1075"/>
    <w:rsid w:val="005A360F"/>
    <w:rsid w:val="005A5457"/>
    <w:rsid w:val="005A5AB6"/>
    <w:rsid w:val="005A5D93"/>
    <w:rsid w:val="005B00B3"/>
    <w:rsid w:val="005B0DDF"/>
    <w:rsid w:val="005B1E62"/>
    <w:rsid w:val="005B70CE"/>
    <w:rsid w:val="005C2908"/>
    <w:rsid w:val="005C2BEA"/>
    <w:rsid w:val="005C3208"/>
    <w:rsid w:val="005C3356"/>
    <w:rsid w:val="005C780F"/>
    <w:rsid w:val="005D3CD9"/>
    <w:rsid w:val="005D417A"/>
    <w:rsid w:val="005D4315"/>
    <w:rsid w:val="005D49C1"/>
    <w:rsid w:val="005D51D4"/>
    <w:rsid w:val="005D5A09"/>
    <w:rsid w:val="005D7846"/>
    <w:rsid w:val="005E048A"/>
    <w:rsid w:val="005E0BEC"/>
    <w:rsid w:val="005E10FA"/>
    <w:rsid w:val="005E1B53"/>
    <w:rsid w:val="005E1F9F"/>
    <w:rsid w:val="005E33C8"/>
    <w:rsid w:val="005E3496"/>
    <w:rsid w:val="005E5296"/>
    <w:rsid w:val="005E5DCD"/>
    <w:rsid w:val="005E78EB"/>
    <w:rsid w:val="005E7C39"/>
    <w:rsid w:val="005F7D56"/>
    <w:rsid w:val="00600DEC"/>
    <w:rsid w:val="00600FA8"/>
    <w:rsid w:val="00602B10"/>
    <w:rsid w:val="0060401B"/>
    <w:rsid w:val="0060479B"/>
    <w:rsid w:val="0060544F"/>
    <w:rsid w:val="00605ABB"/>
    <w:rsid w:val="00607A2E"/>
    <w:rsid w:val="0061280F"/>
    <w:rsid w:val="00612AFC"/>
    <w:rsid w:val="00614ECD"/>
    <w:rsid w:val="006165B7"/>
    <w:rsid w:val="00616929"/>
    <w:rsid w:val="00616C51"/>
    <w:rsid w:val="006178CB"/>
    <w:rsid w:val="00617DDA"/>
    <w:rsid w:val="0062017F"/>
    <w:rsid w:val="00622999"/>
    <w:rsid w:val="00623027"/>
    <w:rsid w:val="006232B2"/>
    <w:rsid w:val="00623D55"/>
    <w:rsid w:val="0062409D"/>
    <w:rsid w:val="00624514"/>
    <w:rsid w:val="00625934"/>
    <w:rsid w:val="00625D73"/>
    <w:rsid w:val="006262F5"/>
    <w:rsid w:val="0062680F"/>
    <w:rsid w:val="00632E4E"/>
    <w:rsid w:val="00633181"/>
    <w:rsid w:val="006333FA"/>
    <w:rsid w:val="00636065"/>
    <w:rsid w:val="00636B16"/>
    <w:rsid w:val="00636E07"/>
    <w:rsid w:val="00637708"/>
    <w:rsid w:val="00640865"/>
    <w:rsid w:val="006433A9"/>
    <w:rsid w:val="0064367C"/>
    <w:rsid w:val="00644EFD"/>
    <w:rsid w:val="006455BA"/>
    <w:rsid w:val="00645746"/>
    <w:rsid w:val="00646358"/>
    <w:rsid w:val="00647548"/>
    <w:rsid w:val="00647BAC"/>
    <w:rsid w:val="00647F8D"/>
    <w:rsid w:val="00653739"/>
    <w:rsid w:val="00656CEB"/>
    <w:rsid w:val="00657268"/>
    <w:rsid w:val="00657FCD"/>
    <w:rsid w:val="00661019"/>
    <w:rsid w:val="00661FC1"/>
    <w:rsid w:val="006634F1"/>
    <w:rsid w:val="00664567"/>
    <w:rsid w:val="00665159"/>
    <w:rsid w:val="00665684"/>
    <w:rsid w:val="006714B6"/>
    <w:rsid w:val="00671C99"/>
    <w:rsid w:val="00672BC9"/>
    <w:rsid w:val="00672C79"/>
    <w:rsid w:val="00673C8E"/>
    <w:rsid w:val="0067646B"/>
    <w:rsid w:val="00676DAE"/>
    <w:rsid w:val="006800F4"/>
    <w:rsid w:val="00680C28"/>
    <w:rsid w:val="00680D04"/>
    <w:rsid w:val="00680F83"/>
    <w:rsid w:val="00682D94"/>
    <w:rsid w:val="00683272"/>
    <w:rsid w:val="006862AE"/>
    <w:rsid w:val="00686EBB"/>
    <w:rsid w:val="00687C91"/>
    <w:rsid w:val="00687FBF"/>
    <w:rsid w:val="00690E6C"/>
    <w:rsid w:val="00692283"/>
    <w:rsid w:val="00692DBB"/>
    <w:rsid w:val="00697C42"/>
    <w:rsid w:val="00697C7E"/>
    <w:rsid w:val="006A12FA"/>
    <w:rsid w:val="006A1342"/>
    <w:rsid w:val="006A1684"/>
    <w:rsid w:val="006A3BE7"/>
    <w:rsid w:val="006A41C2"/>
    <w:rsid w:val="006A45F0"/>
    <w:rsid w:val="006A483B"/>
    <w:rsid w:val="006A4A55"/>
    <w:rsid w:val="006A5DC1"/>
    <w:rsid w:val="006A610D"/>
    <w:rsid w:val="006A63B3"/>
    <w:rsid w:val="006A6AAA"/>
    <w:rsid w:val="006A6E02"/>
    <w:rsid w:val="006A7172"/>
    <w:rsid w:val="006A7A24"/>
    <w:rsid w:val="006B139A"/>
    <w:rsid w:val="006B2495"/>
    <w:rsid w:val="006B26FD"/>
    <w:rsid w:val="006B3047"/>
    <w:rsid w:val="006B3FF0"/>
    <w:rsid w:val="006B636E"/>
    <w:rsid w:val="006B6FDB"/>
    <w:rsid w:val="006C15BA"/>
    <w:rsid w:val="006C178F"/>
    <w:rsid w:val="006C1D74"/>
    <w:rsid w:val="006C2C44"/>
    <w:rsid w:val="006C2E4B"/>
    <w:rsid w:val="006C3939"/>
    <w:rsid w:val="006C3ADE"/>
    <w:rsid w:val="006C4AAC"/>
    <w:rsid w:val="006C5268"/>
    <w:rsid w:val="006C5562"/>
    <w:rsid w:val="006C598C"/>
    <w:rsid w:val="006C5C1A"/>
    <w:rsid w:val="006C7640"/>
    <w:rsid w:val="006C7C57"/>
    <w:rsid w:val="006D1604"/>
    <w:rsid w:val="006D2828"/>
    <w:rsid w:val="006D2E02"/>
    <w:rsid w:val="006D3F03"/>
    <w:rsid w:val="006D3FA6"/>
    <w:rsid w:val="006D59FA"/>
    <w:rsid w:val="006D5E21"/>
    <w:rsid w:val="006D60A8"/>
    <w:rsid w:val="006D79CD"/>
    <w:rsid w:val="006D7ED0"/>
    <w:rsid w:val="006E01B4"/>
    <w:rsid w:val="006E1638"/>
    <w:rsid w:val="006E2E8E"/>
    <w:rsid w:val="006E30F4"/>
    <w:rsid w:val="006E60AF"/>
    <w:rsid w:val="006E73D9"/>
    <w:rsid w:val="006F0246"/>
    <w:rsid w:val="006F44E0"/>
    <w:rsid w:val="006F4E84"/>
    <w:rsid w:val="00700388"/>
    <w:rsid w:val="00700C7F"/>
    <w:rsid w:val="0070189F"/>
    <w:rsid w:val="00703EF0"/>
    <w:rsid w:val="00706559"/>
    <w:rsid w:val="00710567"/>
    <w:rsid w:val="00711827"/>
    <w:rsid w:val="0071304F"/>
    <w:rsid w:val="007149F4"/>
    <w:rsid w:val="00716937"/>
    <w:rsid w:val="007208DF"/>
    <w:rsid w:val="00721B07"/>
    <w:rsid w:val="00722041"/>
    <w:rsid w:val="00725EA2"/>
    <w:rsid w:val="007274CD"/>
    <w:rsid w:val="007277C3"/>
    <w:rsid w:val="007306E7"/>
    <w:rsid w:val="00731EE6"/>
    <w:rsid w:val="00732725"/>
    <w:rsid w:val="007327F8"/>
    <w:rsid w:val="00732E84"/>
    <w:rsid w:val="00732FE8"/>
    <w:rsid w:val="00734069"/>
    <w:rsid w:val="007348D3"/>
    <w:rsid w:val="00737447"/>
    <w:rsid w:val="007423A3"/>
    <w:rsid w:val="007437DA"/>
    <w:rsid w:val="00744070"/>
    <w:rsid w:val="00744DC5"/>
    <w:rsid w:val="0074552B"/>
    <w:rsid w:val="0074556E"/>
    <w:rsid w:val="0075010C"/>
    <w:rsid w:val="00751250"/>
    <w:rsid w:val="00752864"/>
    <w:rsid w:val="00753ECB"/>
    <w:rsid w:val="00754D03"/>
    <w:rsid w:val="007550F4"/>
    <w:rsid w:val="007603B0"/>
    <w:rsid w:val="00760C3E"/>
    <w:rsid w:val="00761F58"/>
    <w:rsid w:val="007621DB"/>
    <w:rsid w:val="00763F3E"/>
    <w:rsid w:val="007642FC"/>
    <w:rsid w:val="00766578"/>
    <w:rsid w:val="00766731"/>
    <w:rsid w:val="00767D97"/>
    <w:rsid w:val="007706FC"/>
    <w:rsid w:val="00772681"/>
    <w:rsid w:val="00772708"/>
    <w:rsid w:val="007732B6"/>
    <w:rsid w:val="0077418A"/>
    <w:rsid w:val="007753F3"/>
    <w:rsid w:val="0077540D"/>
    <w:rsid w:val="00776053"/>
    <w:rsid w:val="007768A3"/>
    <w:rsid w:val="00776CC3"/>
    <w:rsid w:val="00777C92"/>
    <w:rsid w:val="0078011F"/>
    <w:rsid w:val="007801EE"/>
    <w:rsid w:val="007814C7"/>
    <w:rsid w:val="00781D36"/>
    <w:rsid w:val="00781F83"/>
    <w:rsid w:val="00783991"/>
    <w:rsid w:val="00783C99"/>
    <w:rsid w:val="00790C90"/>
    <w:rsid w:val="007924B7"/>
    <w:rsid w:val="0079379D"/>
    <w:rsid w:val="00793BE5"/>
    <w:rsid w:val="00794D6A"/>
    <w:rsid w:val="00797AE4"/>
    <w:rsid w:val="00797ED2"/>
    <w:rsid w:val="007A0348"/>
    <w:rsid w:val="007A1EAB"/>
    <w:rsid w:val="007A259C"/>
    <w:rsid w:val="007A3333"/>
    <w:rsid w:val="007A35E2"/>
    <w:rsid w:val="007A3ABF"/>
    <w:rsid w:val="007A55C8"/>
    <w:rsid w:val="007A6ABD"/>
    <w:rsid w:val="007A77CB"/>
    <w:rsid w:val="007B00D6"/>
    <w:rsid w:val="007B1437"/>
    <w:rsid w:val="007B17A9"/>
    <w:rsid w:val="007B2BF7"/>
    <w:rsid w:val="007B54E6"/>
    <w:rsid w:val="007B56E3"/>
    <w:rsid w:val="007B5EC6"/>
    <w:rsid w:val="007B7EEE"/>
    <w:rsid w:val="007C07F4"/>
    <w:rsid w:val="007C1D90"/>
    <w:rsid w:val="007C4C42"/>
    <w:rsid w:val="007C5425"/>
    <w:rsid w:val="007C7BF1"/>
    <w:rsid w:val="007D07DB"/>
    <w:rsid w:val="007D0A0C"/>
    <w:rsid w:val="007D1167"/>
    <w:rsid w:val="007D1B51"/>
    <w:rsid w:val="007D2752"/>
    <w:rsid w:val="007D3CAF"/>
    <w:rsid w:val="007D3FF3"/>
    <w:rsid w:val="007D5811"/>
    <w:rsid w:val="007D58E7"/>
    <w:rsid w:val="007E076D"/>
    <w:rsid w:val="007E0B23"/>
    <w:rsid w:val="007E0EC3"/>
    <w:rsid w:val="007E1120"/>
    <w:rsid w:val="007E3001"/>
    <w:rsid w:val="007E457F"/>
    <w:rsid w:val="007E4675"/>
    <w:rsid w:val="007E61DD"/>
    <w:rsid w:val="007E705F"/>
    <w:rsid w:val="007E7A75"/>
    <w:rsid w:val="007F0220"/>
    <w:rsid w:val="007F0CB9"/>
    <w:rsid w:val="007F13B6"/>
    <w:rsid w:val="007F1680"/>
    <w:rsid w:val="007F20B9"/>
    <w:rsid w:val="007F22E1"/>
    <w:rsid w:val="007F47E6"/>
    <w:rsid w:val="007F4C8F"/>
    <w:rsid w:val="007F6635"/>
    <w:rsid w:val="007F767A"/>
    <w:rsid w:val="008002EF"/>
    <w:rsid w:val="00801025"/>
    <w:rsid w:val="00802089"/>
    <w:rsid w:val="00803442"/>
    <w:rsid w:val="008044AA"/>
    <w:rsid w:val="00805405"/>
    <w:rsid w:val="00805A7D"/>
    <w:rsid w:val="00805D2B"/>
    <w:rsid w:val="00805EE2"/>
    <w:rsid w:val="0080631D"/>
    <w:rsid w:val="008069D5"/>
    <w:rsid w:val="00811D86"/>
    <w:rsid w:val="00811F3E"/>
    <w:rsid w:val="00812576"/>
    <w:rsid w:val="00813DD1"/>
    <w:rsid w:val="00814FCD"/>
    <w:rsid w:val="008151E0"/>
    <w:rsid w:val="008152E1"/>
    <w:rsid w:val="008157D5"/>
    <w:rsid w:val="00816C01"/>
    <w:rsid w:val="00816D80"/>
    <w:rsid w:val="00821338"/>
    <w:rsid w:val="00821DC2"/>
    <w:rsid w:val="00821F53"/>
    <w:rsid w:val="00823359"/>
    <w:rsid w:val="008234D2"/>
    <w:rsid w:val="00823F2C"/>
    <w:rsid w:val="00825854"/>
    <w:rsid w:val="00830582"/>
    <w:rsid w:val="00830702"/>
    <w:rsid w:val="00830E14"/>
    <w:rsid w:val="00833041"/>
    <w:rsid w:val="00835FC0"/>
    <w:rsid w:val="008407AE"/>
    <w:rsid w:val="00840FE9"/>
    <w:rsid w:val="00841D84"/>
    <w:rsid w:val="00842973"/>
    <w:rsid w:val="00843DCB"/>
    <w:rsid w:val="00845013"/>
    <w:rsid w:val="00845A86"/>
    <w:rsid w:val="00847BE1"/>
    <w:rsid w:val="00850365"/>
    <w:rsid w:val="0085059D"/>
    <w:rsid w:val="0085181A"/>
    <w:rsid w:val="008526F9"/>
    <w:rsid w:val="00855684"/>
    <w:rsid w:val="00855F32"/>
    <w:rsid w:val="00856D80"/>
    <w:rsid w:val="0086060E"/>
    <w:rsid w:val="0086069F"/>
    <w:rsid w:val="00861A33"/>
    <w:rsid w:val="00861F22"/>
    <w:rsid w:val="008645B8"/>
    <w:rsid w:val="00866471"/>
    <w:rsid w:val="00867460"/>
    <w:rsid w:val="008705AD"/>
    <w:rsid w:val="008714DE"/>
    <w:rsid w:val="0087177E"/>
    <w:rsid w:val="00872D7E"/>
    <w:rsid w:val="00872E2A"/>
    <w:rsid w:val="00873705"/>
    <w:rsid w:val="00873EF3"/>
    <w:rsid w:val="008755B7"/>
    <w:rsid w:val="00875DAF"/>
    <w:rsid w:val="00876495"/>
    <w:rsid w:val="00877074"/>
    <w:rsid w:val="00880185"/>
    <w:rsid w:val="00880AD9"/>
    <w:rsid w:val="00880E81"/>
    <w:rsid w:val="00880E82"/>
    <w:rsid w:val="00880EAE"/>
    <w:rsid w:val="008829C7"/>
    <w:rsid w:val="008829D8"/>
    <w:rsid w:val="00885DF2"/>
    <w:rsid w:val="008863D7"/>
    <w:rsid w:val="0088671A"/>
    <w:rsid w:val="00886D4F"/>
    <w:rsid w:val="008875ED"/>
    <w:rsid w:val="0089111E"/>
    <w:rsid w:val="00891912"/>
    <w:rsid w:val="00892DF1"/>
    <w:rsid w:val="0089302A"/>
    <w:rsid w:val="00894CA9"/>
    <w:rsid w:val="00894FC7"/>
    <w:rsid w:val="00896013"/>
    <w:rsid w:val="008978EE"/>
    <w:rsid w:val="00897D50"/>
    <w:rsid w:val="008A0203"/>
    <w:rsid w:val="008A0AB6"/>
    <w:rsid w:val="008A4E05"/>
    <w:rsid w:val="008A51D7"/>
    <w:rsid w:val="008A5D2C"/>
    <w:rsid w:val="008A6063"/>
    <w:rsid w:val="008A6317"/>
    <w:rsid w:val="008B0578"/>
    <w:rsid w:val="008B1B2F"/>
    <w:rsid w:val="008B2244"/>
    <w:rsid w:val="008B374E"/>
    <w:rsid w:val="008B46C3"/>
    <w:rsid w:val="008B581C"/>
    <w:rsid w:val="008B5884"/>
    <w:rsid w:val="008B5D81"/>
    <w:rsid w:val="008B5F46"/>
    <w:rsid w:val="008C1B48"/>
    <w:rsid w:val="008C20C2"/>
    <w:rsid w:val="008C2EBF"/>
    <w:rsid w:val="008C5308"/>
    <w:rsid w:val="008C6A2F"/>
    <w:rsid w:val="008D0C82"/>
    <w:rsid w:val="008D335A"/>
    <w:rsid w:val="008D40D0"/>
    <w:rsid w:val="008D41D0"/>
    <w:rsid w:val="008D55D4"/>
    <w:rsid w:val="008D6254"/>
    <w:rsid w:val="008D629A"/>
    <w:rsid w:val="008D6F3E"/>
    <w:rsid w:val="008E2920"/>
    <w:rsid w:val="008E29B6"/>
    <w:rsid w:val="008E2AAD"/>
    <w:rsid w:val="008E46C9"/>
    <w:rsid w:val="008E62C2"/>
    <w:rsid w:val="008E742D"/>
    <w:rsid w:val="008F09A0"/>
    <w:rsid w:val="008F10DB"/>
    <w:rsid w:val="008F2081"/>
    <w:rsid w:val="008F32C9"/>
    <w:rsid w:val="008F5A59"/>
    <w:rsid w:val="008F5C91"/>
    <w:rsid w:val="008F6753"/>
    <w:rsid w:val="008F6D6B"/>
    <w:rsid w:val="008F7027"/>
    <w:rsid w:val="008F79C7"/>
    <w:rsid w:val="008F7D44"/>
    <w:rsid w:val="0090121F"/>
    <w:rsid w:val="00901DBB"/>
    <w:rsid w:val="009040D1"/>
    <w:rsid w:val="0090439F"/>
    <w:rsid w:val="009048BC"/>
    <w:rsid w:val="00910063"/>
    <w:rsid w:val="00910459"/>
    <w:rsid w:val="00911E41"/>
    <w:rsid w:val="00912947"/>
    <w:rsid w:val="00912C15"/>
    <w:rsid w:val="009151C9"/>
    <w:rsid w:val="00917B07"/>
    <w:rsid w:val="0092122A"/>
    <w:rsid w:val="00921333"/>
    <w:rsid w:val="009222C9"/>
    <w:rsid w:val="009226A1"/>
    <w:rsid w:val="00923034"/>
    <w:rsid w:val="00923EBC"/>
    <w:rsid w:val="009249BA"/>
    <w:rsid w:val="00925462"/>
    <w:rsid w:val="00925E76"/>
    <w:rsid w:val="009262E5"/>
    <w:rsid w:val="00926CE8"/>
    <w:rsid w:val="009301F4"/>
    <w:rsid w:val="009307A8"/>
    <w:rsid w:val="009316AC"/>
    <w:rsid w:val="00931C19"/>
    <w:rsid w:val="00932570"/>
    <w:rsid w:val="00934E8D"/>
    <w:rsid w:val="00934FB5"/>
    <w:rsid w:val="00935C5E"/>
    <w:rsid w:val="00937979"/>
    <w:rsid w:val="00937EBC"/>
    <w:rsid w:val="0094093D"/>
    <w:rsid w:val="009418E7"/>
    <w:rsid w:val="00941F16"/>
    <w:rsid w:val="009420C9"/>
    <w:rsid w:val="0094238D"/>
    <w:rsid w:val="009438B7"/>
    <w:rsid w:val="00943FB9"/>
    <w:rsid w:val="00944910"/>
    <w:rsid w:val="00945F19"/>
    <w:rsid w:val="00946634"/>
    <w:rsid w:val="0094731C"/>
    <w:rsid w:val="00947792"/>
    <w:rsid w:val="00951BC5"/>
    <w:rsid w:val="00954FB6"/>
    <w:rsid w:val="009564A1"/>
    <w:rsid w:val="00956C4F"/>
    <w:rsid w:val="009572D7"/>
    <w:rsid w:val="00961246"/>
    <w:rsid w:val="00962417"/>
    <w:rsid w:val="009638C5"/>
    <w:rsid w:val="009673F9"/>
    <w:rsid w:val="009700A4"/>
    <w:rsid w:val="0097072A"/>
    <w:rsid w:val="00970F06"/>
    <w:rsid w:val="00973C5F"/>
    <w:rsid w:val="00973CF2"/>
    <w:rsid w:val="00973FAD"/>
    <w:rsid w:val="009740BD"/>
    <w:rsid w:val="009741A5"/>
    <w:rsid w:val="00974845"/>
    <w:rsid w:val="00974AA4"/>
    <w:rsid w:val="00974C0F"/>
    <w:rsid w:val="00976219"/>
    <w:rsid w:val="00976D2F"/>
    <w:rsid w:val="009807FA"/>
    <w:rsid w:val="009810E3"/>
    <w:rsid w:val="00981656"/>
    <w:rsid w:val="00982903"/>
    <w:rsid w:val="009839A0"/>
    <w:rsid w:val="00983E7E"/>
    <w:rsid w:val="00983ED4"/>
    <w:rsid w:val="00984DC1"/>
    <w:rsid w:val="00984EA5"/>
    <w:rsid w:val="0098516E"/>
    <w:rsid w:val="00985BCA"/>
    <w:rsid w:val="00986244"/>
    <w:rsid w:val="009900B6"/>
    <w:rsid w:val="00991644"/>
    <w:rsid w:val="00992165"/>
    <w:rsid w:val="0099271B"/>
    <w:rsid w:val="0099283E"/>
    <w:rsid w:val="00992D4C"/>
    <w:rsid w:val="00993803"/>
    <w:rsid w:val="00994D64"/>
    <w:rsid w:val="009955BA"/>
    <w:rsid w:val="00995FF9"/>
    <w:rsid w:val="009969B4"/>
    <w:rsid w:val="009A1BAB"/>
    <w:rsid w:val="009A25D4"/>
    <w:rsid w:val="009A2CC2"/>
    <w:rsid w:val="009A34D3"/>
    <w:rsid w:val="009A48E8"/>
    <w:rsid w:val="009A5079"/>
    <w:rsid w:val="009A5431"/>
    <w:rsid w:val="009A54FB"/>
    <w:rsid w:val="009A5EF7"/>
    <w:rsid w:val="009A608F"/>
    <w:rsid w:val="009A6A5D"/>
    <w:rsid w:val="009A73D6"/>
    <w:rsid w:val="009A7FDC"/>
    <w:rsid w:val="009B0B5E"/>
    <w:rsid w:val="009B1C8A"/>
    <w:rsid w:val="009B721F"/>
    <w:rsid w:val="009B7A0A"/>
    <w:rsid w:val="009C1602"/>
    <w:rsid w:val="009C2AB1"/>
    <w:rsid w:val="009C6260"/>
    <w:rsid w:val="009D0E53"/>
    <w:rsid w:val="009D1805"/>
    <w:rsid w:val="009D27D8"/>
    <w:rsid w:val="009D2E31"/>
    <w:rsid w:val="009D39A5"/>
    <w:rsid w:val="009D418D"/>
    <w:rsid w:val="009D583F"/>
    <w:rsid w:val="009D607A"/>
    <w:rsid w:val="009D6527"/>
    <w:rsid w:val="009D6FE7"/>
    <w:rsid w:val="009D768D"/>
    <w:rsid w:val="009D7A25"/>
    <w:rsid w:val="009E27CB"/>
    <w:rsid w:val="009E3697"/>
    <w:rsid w:val="009E3DF6"/>
    <w:rsid w:val="009E3EF4"/>
    <w:rsid w:val="009E4888"/>
    <w:rsid w:val="009E655B"/>
    <w:rsid w:val="009F0D7E"/>
    <w:rsid w:val="009F29E2"/>
    <w:rsid w:val="009F4478"/>
    <w:rsid w:val="009F4A3B"/>
    <w:rsid w:val="009F507C"/>
    <w:rsid w:val="009F5746"/>
    <w:rsid w:val="009F687F"/>
    <w:rsid w:val="009F7727"/>
    <w:rsid w:val="009F7FEF"/>
    <w:rsid w:val="00A00FB6"/>
    <w:rsid w:val="00A01796"/>
    <w:rsid w:val="00A03A03"/>
    <w:rsid w:val="00A03D7A"/>
    <w:rsid w:val="00A068EF"/>
    <w:rsid w:val="00A10E92"/>
    <w:rsid w:val="00A11621"/>
    <w:rsid w:val="00A11E9F"/>
    <w:rsid w:val="00A12CEB"/>
    <w:rsid w:val="00A13D80"/>
    <w:rsid w:val="00A14852"/>
    <w:rsid w:val="00A14FA7"/>
    <w:rsid w:val="00A152AA"/>
    <w:rsid w:val="00A1621C"/>
    <w:rsid w:val="00A171C9"/>
    <w:rsid w:val="00A22FC4"/>
    <w:rsid w:val="00A23785"/>
    <w:rsid w:val="00A23BD5"/>
    <w:rsid w:val="00A26161"/>
    <w:rsid w:val="00A26608"/>
    <w:rsid w:val="00A271FC"/>
    <w:rsid w:val="00A3059F"/>
    <w:rsid w:val="00A321C0"/>
    <w:rsid w:val="00A32F07"/>
    <w:rsid w:val="00A33278"/>
    <w:rsid w:val="00A33768"/>
    <w:rsid w:val="00A349FE"/>
    <w:rsid w:val="00A34D6F"/>
    <w:rsid w:val="00A36C8F"/>
    <w:rsid w:val="00A37B3C"/>
    <w:rsid w:val="00A37E1B"/>
    <w:rsid w:val="00A43A13"/>
    <w:rsid w:val="00A43AEC"/>
    <w:rsid w:val="00A44331"/>
    <w:rsid w:val="00A45C70"/>
    <w:rsid w:val="00A46FAB"/>
    <w:rsid w:val="00A50F68"/>
    <w:rsid w:val="00A50FC8"/>
    <w:rsid w:val="00A51BD1"/>
    <w:rsid w:val="00A557EA"/>
    <w:rsid w:val="00A55FFF"/>
    <w:rsid w:val="00A6050F"/>
    <w:rsid w:val="00A60546"/>
    <w:rsid w:val="00A6077F"/>
    <w:rsid w:val="00A60902"/>
    <w:rsid w:val="00A61241"/>
    <w:rsid w:val="00A62002"/>
    <w:rsid w:val="00A62316"/>
    <w:rsid w:val="00A639D8"/>
    <w:rsid w:val="00A664F6"/>
    <w:rsid w:val="00A7020F"/>
    <w:rsid w:val="00A7174C"/>
    <w:rsid w:val="00A723D0"/>
    <w:rsid w:val="00A73ECA"/>
    <w:rsid w:val="00A75DC9"/>
    <w:rsid w:val="00A767CB"/>
    <w:rsid w:val="00A7732E"/>
    <w:rsid w:val="00A77896"/>
    <w:rsid w:val="00A830EB"/>
    <w:rsid w:val="00A8326C"/>
    <w:rsid w:val="00A847AA"/>
    <w:rsid w:val="00A85314"/>
    <w:rsid w:val="00A85DAB"/>
    <w:rsid w:val="00A869E3"/>
    <w:rsid w:val="00A87423"/>
    <w:rsid w:val="00A901C3"/>
    <w:rsid w:val="00A90FF2"/>
    <w:rsid w:val="00A9282F"/>
    <w:rsid w:val="00A92934"/>
    <w:rsid w:val="00A94BC4"/>
    <w:rsid w:val="00A9632D"/>
    <w:rsid w:val="00A979BE"/>
    <w:rsid w:val="00AA0235"/>
    <w:rsid w:val="00AA24EC"/>
    <w:rsid w:val="00AA3792"/>
    <w:rsid w:val="00AA42C1"/>
    <w:rsid w:val="00AA46D2"/>
    <w:rsid w:val="00AA4A4D"/>
    <w:rsid w:val="00AA5A61"/>
    <w:rsid w:val="00AA5E4A"/>
    <w:rsid w:val="00AA5FED"/>
    <w:rsid w:val="00AA7656"/>
    <w:rsid w:val="00AA79E2"/>
    <w:rsid w:val="00AB01ED"/>
    <w:rsid w:val="00AB0A21"/>
    <w:rsid w:val="00AB2F45"/>
    <w:rsid w:val="00AB30FA"/>
    <w:rsid w:val="00AB45B7"/>
    <w:rsid w:val="00AB6CD8"/>
    <w:rsid w:val="00AB6E58"/>
    <w:rsid w:val="00AB7A18"/>
    <w:rsid w:val="00AC19F2"/>
    <w:rsid w:val="00AC1C4F"/>
    <w:rsid w:val="00AC2A65"/>
    <w:rsid w:val="00AC4310"/>
    <w:rsid w:val="00AC52B7"/>
    <w:rsid w:val="00AC5EA7"/>
    <w:rsid w:val="00AC6964"/>
    <w:rsid w:val="00AD0146"/>
    <w:rsid w:val="00AD2497"/>
    <w:rsid w:val="00AD3871"/>
    <w:rsid w:val="00AD7BCB"/>
    <w:rsid w:val="00AE28C3"/>
    <w:rsid w:val="00AE29DF"/>
    <w:rsid w:val="00AE33A8"/>
    <w:rsid w:val="00AE4ECF"/>
    <w:rsid w:val="00AE7108"/>
    <w:rsid w:val="00AF0153"/>
    <w:rsid w:val="00AF0915"/>
    <w:rsid w:val="00AF0996"/>
    <w:rsid w:val="00AF0A4F"/>
    <w:rsid w:val="00AF1632"/>
    <w:rsid w:val="00AF177B"/>
    <w:rsid w:val="00AF1CF6"/>
    <w:rsid w:val="00AF2B76"/>
    <w:rsid w:val="00AF37AF"/>
    <w:rsid w:val="00AF514B"/>
    <w:rsid w:val="00AF557D"/>
    <w:rsid w:val="00AF58AE"/>
    <w:rsid w:val="00AF6829"/>
    <w:rsid w:val="00AF740D"/>
    <w:rsid w:val="00B00081"/>
    <w:rsid w:val="00B0097E"/>
    <w:rsid w:val="00B02A29"/>
    <w:rsid w:val="00B03AB6"/>
    <w:rsid w:val="00B063C4"/>
    <w:rsid w:val="00B106EE"/>
    <w:rsid w:val="00B11DEC"/>
    <w:rsid w:val="00B12C91"/>
    <w:rsid w:val="00B13728"/>
    <w:rsid w:val="00B13A79"/>
    <w:rsid w:val="00B157A6"/>
    <w:rsid w:val="00B160CE"/>
    <w:rsid w:val="00B1788F"/>
    <w:rsid w:val="00B22A3E"/>
    <w:rsid w:val="00B24CA2"/>
    <w:rsid w:val="00B25036"/>
    <w:rsid w:val="00B25A38"/>
    <w:rsid w:val="00B26B06"/>
    <w:rsid w:val="00B2784D"/>
    <w:rsid w:val="00B31452"/>
    <w:rsid w:val="00B32105"/>
    <w:rsid w:val="00B32565"/>
    <w:rsid w:val="00B33B64"/>
    <w:rsid w:val="00B33DDF"/>
    <w:rsid w:val="00B34FC3"/>
    <w:rsid w:val="00B35DF2"/>
    <w:rsid w:val="00B36149"/>
    <w:rsid w:val="00B36B50"/>
    <w:rsid w:val="00B37404"/>
    <w:rsid w:val="00B40E82"/>
    <w:rsid w:val="00B41BCA"/>
    <w:rsid w:val="00B41C90"/>
    <w:rsid w:val="00B42737"/>
    <w:rsid w:val="00B439E5"/>
    <w:rsid w:val="00B446AF"/>
    <w:rsid w:val="00B44F67"/>
    <w:rsid w:val="00B45E53"/>
    <w:rsid w:val="00B476C4"/>
    <w:rsid w:val="00B47C9F"/>
    <w:rsid w:val="00B47D5B"/>
    <w:rsid w:val="00B50CC5"/>
    <w:rsid w:val="00B5283D"/>
    <w:rsid w:val="00B53C6E"/>
    <w:rsid w:val="00B53E26"/>
    <w:rsid w:val="00B55FDF"/>
    <w:rsid w:val="00B56CC0"/>
    <w:rsid w:val="00B611D4"/>
    <w:rsid w:val="00B61595"/>
    <w:rsid w:val="00B61724"/>
    <w:rsid w:val="00B6230A"/>
    <w:rsid w:val="00B62621"/>
    <w:rsid w:val="00B645A7"/>
    <w:rsid w:val="00B65089"/>
    <w:rsid w:val="00B65424"/>
    <w:rsid w:val="00B65EEF"/>
    <w:rsid w:val="00B6702F"/>
    <w:rsid w:val="00B70885"/>
    <w:rsid w:val="00B7119B"/>
    <w:rsid w:val="00B719EA"/>
    <w:rsid w:val="00B72034"/>
    <w:rsid w:val="00B73939"/>
    <w:rsid w:val="00B739FF"/>
    <w:rsid w:val="00B73A47"/>
    <w:rsid w:val="00B747F5"/>
    <w:rsid w:val="00B74CA6"/>
    <w:rsid w:val="00B753C9"/>
    <w:rsid w:val="00B77226"/>
    <w:rsid w:val="00B80AE8"/>
    <w:rsid w:val="00B81003"/>
    <w:rsid w:val="00B82497"/>
    <w:rsid w:val="00B8545D"/>
    <w:rsid w:val="00B85CD3"/>
    <w:rsid w:val="00B92E0E"/>
    <w:rsid w:val="00B95FB8"/>
    <w:rsid w:val="00B9642C"/>
    <w:rsid w:val="00B96846"/>
    <w:rsid w:val="00B96982"/>
    <w:rsid w:val="00B977BD"/>
    <w:rsid w:val="00B97DB4"/>
    <w:rsid w:val="00B97F59"/>
    <w:rsid w:val="00BA0CEE"/>
    <w:rsid w:val="00BA1C17"/>
    <w:rsid w:val="00BA1F94"/>
    <w:rsid w:val="00BA31EA"/>
    <w:rsid w:val="00BA545A"/>
    <w:rsid w:val="00BA551B"/>
    <w:rsid w:val="00BA5C74"/>
    <w:rsid w:val="00BA5FE0"/>
    <w:rsid w:val="00BA61AA"/>
    <w:rsid w:val="00BA6BE6"/>
    <w:rsid w:val="00BA752B"/>
    <w:rsid w:val="00BA78AE"/>
    <w:rsid w:val="00BB0C93"/>
    <w:rsid w:val="00BB10FC"/>
    <w:rsid w:val="00BB16E5"/>
    <w:rsid w:val="00BB4C66"/>
    <w:rsid w:val="00BB4CBC"/>
    <w:rsid w:val="00BB5324"/>
    <w:rsid w:val="00BB6736"/>
    <w:rsid w:val="00BB73D8"/>
    <w:rsid w:val="00BB791A"/>
    <w:rsid w:val="00BC1198"/>
    <w:rsid w:val="00BC19B8"/>
    <w:rsid w:val="00BC1FCE"/>
    <w:rsid w:val="00BC229E"/>
    <w:rsid w:val="00BC2EB8"/>
    <w:rsid w:val="00BC443E"/>
    <w:rsid w:val="00BD0237"/>
    <w:rsid w:val="00BD31C3"/>
    <w:rsid w:val="00BD3821"/>
    <w:rsid w:val="00BD3C77"/>
    <w:rsid w:val="00BD5C4E"/>
    <w:rsid w:val="00BD7974"/>
    <w:rsid w:val="00BE2B11"/>
    <w:rsid w:val="00BE4437"/>
    <w:rsid w:val="00BE4EF2"/>
    <w:rsid w:val="00BE5124"/>
    <w:rsid w:val="00BE5B3B"/>
    <w:rsid w:val="00BE6304"/>
    <w:rsid w:val="00BE6385"/>
    <w:rsid w:val="00BE64DA"/>
    <w:rsid w:val="00BE75DA"/>
    <w:rsid w:val="00BF00C4"/>
    <w:rsid w:val="00BF09B7"/>
    <w:rsid w:val="00BF0E9C"/>
    <w:rsid w:val="00BF0F21"/>
    <w:rsid w:val="00BF1051"/>
    <w:rsid w:val="00BF21CF"/>
    <w:rsid w:val="00BF2BB1"/>
    <w:rsid w:val="00BF458D"/>
    <w:rsid w:val="00BF70D4"/>
    <w:rsid w:val="00BF760A"/>
    <w:rsid w:val="00BF7C45"/>
    <w:rsid w:val="00BF7FFB"/>
    <w:rsid w:val="00C002C3"/>
    <w:rsid w:val="00C00A7D"/>
    <w:rsid w:val="00C022C5"/>
    <w:rsid w:val="00C04987"/>
    <w:rsid w:val="00C04D3F"/>
    <w:rsid w:val="00C071EB"/>
    <w:rsid w:val="00C100B4"/>
    <w:rsid w:val="00C10348"/>
    <w:rsid w:val="00C104BD"/>
    <w:rsid w:val="00C110C0"/>
    <w:rsid w:val="00C12AC3"/>
    <w:rsid w:val="00C12CDB"/>
    <w:rsid w:val="00C13A12"/>
    <w:rsid w:val="00C13AC3"/>
    <w:rsid w:val="00C15316"/>
    <w:rsid w:val="00C16623"/>
    <w:rsid w:val="00C16A9B"/>
    <w:rsid w:val="00C203B2"/>
    <w:rsid w:val="00C20B62"/>
    <w:rsid w:val="00C2297C"/>
    <w:rsid w:val="00C22981"/>
    <w:rsid w:val="00C22A0C"/>
    <w:rsid w:val="00C22E40"/>
    <w:rsid w:val="00C23048"/>
    <w:rsid w:val="00C24B96"/>
    <w:rsid w:val="00C27CBA"/>
    <w:rsid w:val="00C31203"/>
    <w:rsid w:val="00C31511"/>
    <w:rsid w:val="00C33836"/>
    <w:rsid w:val="00C34E08"/>
    <w:rsid w:val="00C35099"/>
    <w:rsid w:val="00C36D0F"/>
    <w:rsid w:val="00C3709C"/>
    <w:rsid w:val="00C372FD"/>
    <w:rsid w:val="00C407C5"/>
    <w:rsid w:val="00C40963"/>
    <w:rsid w:val="00C41157"/>
    <w:rsid w:val="00C4167B"/>
    <w:rsid w:val="00C41A10"/>
    <w:rsid w:val="00C432CB"/>
    <w:rsid w:val="00C43379"/>
    <w:rsid w:val="00C44246"/>
    <w:rsid w:val="00C4584F"/>
    <w:rsid w:val="00C46675"/>
    <w:rsid w:val="00C46D1D"/>
    <w:rsid w:val="00C46D40"/>
    <w:rsid w:val="00C4743C"/>
    <w:rsid w:val="00C53A4F"/>
    <w:rsid w:val="00C53EBB"/>
    <w:rsid w:val="00C5408F"/>
    <w:rsid w:val="00C5609B"/>
    <w:rsid w:val="00C56732"/>
    <w:rsid w:val="00C573B1"/>
    <w:rsid w:val="00C60A08"/>
    <w:rsid w:val="00C61444"/>
    <w:rsid w:val="00C61ECB"/>
    <w:rsid w:val="00C63456"/>
    <w:rsid w:val="00C63B00"/>
    <w:rsid w:val="00C67389"/>
    <w:rsid w:val="00C67FD3"/>
    <w:rsid w:val="00C7243C"/>
    <w:rsid w:val="00C72D55"/>
    <w:rsid w:val="00C742BA"/>
    <w:rsid w:val="00C7653B"/>
    <w:rsid w:val="00C77580"/>
    <w:rsid w:val="00C77A9F"/>
    <w:rsid w:val="00C815DB"/>
    <w:rsid w:val="00C81F95"/>
    <w:rsid w:val="00C83B7C"/>
    <w:rsid w:val="00C86957"/>
    <w:rsid w:val="00C875FA"/>
    <w:rsid w:val="00C9107A"/>
    <w:rsid w:val="00C925D1"/>
    <w:rsid w:val="00C94220"/>
    <w:rsid w:val="00C95DAF"/>
    <w:rsid w:val="00C96132"/>
    <w:rsid w:val="00C96544"/>
    <w:rsid w:val="00C966FF"/>
    <w:rsid w:val="00CA0E5F"/>
    <w:rsid w:val="00CA0EEB"/>
    <w:rsid w:val="00CA1B97"/>
    <w:rsid w:val="00CA418B"/>
    <w:rsid w:val="00CA5837"/>
    <w:rsid w:val="00CA701F"/>
    <w:rsid w:val="00CA7832"/>
    <w:rsid w:val="00CB0236"/>
    <w:rsid w:val="00CB12FE"/>
    <w:rsid w:val="00CB38CA"/>
    <w:rsid w:val="00CB3BC1"/>
    <w:rsid w:val="00CB7D43"/>
    <w:rsid w:val="00CC30C8"/>
    <w:rsid w:val="00CC3B18"/>
    <w:rsid w:val="00CC3D41"/>
    <w:rsid w:val="00CC4748"/>
    <w:rsid w:val="00CC50C5"/>
    <w:rsid w:val="00CC5D08"/>
    <w:rsid w:val="00CC63E2"/>
    <w:rsid w:val="00CC659C"/>
    <w:rsid w:val="00CC7F1D"/>
    <w:rsid w:val="00CD20D1"/>
    <w:rsid w:val="00CD31FA"/>
    <w:rsid w:val="00CD3404"/>
    <w:rsid w:val="00CD3B20"/>
    <w:rsid w:val="00CD3EE1"/>
    <w:rsid w:val="00CD4CA7"/>
    <w:rsid w:val="00CD55B2"/>
    <w:rsid w:val="00CD5CCC"/>
    <w:rsid w:val="00CD6F9F"/>
    <w:rsid w:val="00CD6FD7"/>
    <w:rsid w:val="00CD72CB"/>
    <w:rsid w:val="00CE033C"/>
    <w:rsid w:val="00CE2463"/>
    <w:rsid w:val="00CE2A1B"/>
    <w:rsid w:val="00CE32AE"/>
    <w:rsid w:val="00CE5E0B"/>
    <w:rsid w:val="00CE5F4F"/>
    <w:rsid w:val="00CE6AC0"/>
    <w:rsid w:val="00CE6F2D"/>
    <w:rsid w:val="00CE7A74"/>
    <w:rsid w:val="00CF15E8"/>
    <w:rsid w:val="00CF195F"/>
    <w:rsid w:val="00CF705D"/>
    <w:rsid w:val="00D03AE6"/>
    <w:rsid w:val="00D05295"/>
    <w:rsid w:val="00D060E6"/>
    <w:rsid w:val="00D062E2"/>
    <w:rsid w:val="00D10687"/>
    <w:rsid w:val="00D10870"/>
    <w:rsid w:val="00D11100"/>
    <w:rsid w:val="00D11D97"/>
    <w:rsid w:val="00D11F30"/>
    <w:rsid w:val="00D1308D"/>
    <w:rsid w:val="00D1413C"/>
    <w:rsid w:val="00D1436A"/>
    <w:rsid w:val="00D22A9F"/>
    <w:rsid w:val="00D22BA2"/>
    <w:rsid w:val="00D236EB"/>
    <w:rsid w:val="00D246D3"/>
    <w:rsid w:val="00D250A5"/>
    <w:rsid w:val="00D2588B"/>
    <w:rsid w:val="00D25A95"/>
    <w:rsid w:val="00D25C78"/>
    <w:rsid w:val="00D264BA"/>
    <w:rsid w:val="00D2690F"/>
    <w:rsid w:val="00D26C2A"/>
    <w:rsid w:val="00D26D7D"/>
    <w:rsid w:val="00D2700C"/>
    <w:rsid w:val="00D2701E"/>
    <w:rsid w:val="00D27287"/>
    <w:rsid w:val="00D27E72"/>
    <w:rsid w:val="00D27F3A"/>
    <w:rsid w:val="00D309A6"/>
    <w:rsid w:val="00D31C32"/>
    <w:rsid w:val="00D34F40"/>
    <w:rsid w:val="00D35D7F"/>
    <w:rsid w:val="00D404BF"/>
    <w:rsid w:val="00D40E6A"/>
    <w:rsid w:val="00D4189E"/>
    <w:rsid w:val="00D43A2D"/>
    <w:rsid w:val="00D4458B"/>
    <w:rsid w:val="00D44854"/>
    <w:rsid w:val="00D44E7B"/>
    <w:rsid w:val="00D46877"/>
    <w:rsid w:val="00D511CF"/>
    <w:rsid w:val="00D51B94"/>
    <w:rsid w:val="00D524EA"/>
    <w:rsid w:val="00D532BD"/>
    <w:rsid w:val="00D571EA"/>
    <w:rsid w:val="00D57614"/>
    <w:rsid w:val="00D57F63"/>
    <w:rsid w:val="00D60A10"/>
    <w:rsid w:val="00D60BD0"/>
    <w:rsid w:val="00D6464D"/>
    <w:rsid w:val="00D64D74"/>
    <w:rsid w:val="00D66018"/>
    <w:rsid w:val="00D67D74"/>
    <w:rsid w:val="00D70379"/>
    <w:rsid w:val="00D74568"/>
    <w:rsid w:val="00D76AB9"/>
    <w:rsid w:val="00D807DF"/>
    <w:rsid w:val="00D83D8C"/>
    <w:rsid w:val="00D85A4B"/>
    <w:rsid w:val="00D866CC"/>
    <w:rsid w:val="00D8745C"/>
    <w:rsid w:val="00D8788F"/>
    <w:rsid w:val="00D87E01"/>
    <w:rsid w:val="00D94911"/>
    <w:rsid w:val="00D97D70"/>
    <w:rsid w:val="00DA25F3"/>
    <w:rsid w:val="00DA4091"/>
    <w:rsid w:val="00DA412A"/>
    <w:rsid w:val="00DA47B8"/>
    <w:rsid w:val="00DA6048"/>
    <w:rsid w:val="00DA6821"/>
    <w:rsid w:val="00DA70CA"/>
    <w:rsid w:val="00DA75C4"/>
    <w:rsid w:val="00DB0FD9"/>
    <w:rsid w:val="00DB2DE6"/>
    <w:rsid w:val="00DB2E4E"/>
    <w:rsid w:val="00DB459D"/>
    <w:rsid w:val="00DB72F9"/>
    <w:rsid w:val="00DC002C"/>
    <w:rsid w:val="00DC018D"/>
    <w:rsid w:val="00DC0F38"/>
    <w:rsid w:val="00DC2AC9"/>
    <w:rsid w:val="00DC55E8"/>
    <w:rsid w:val="00DC6C25"/>
    <w:rsid w:val="00DC7ADE"/>
    <w:rsid w:val="00DD0DA1"/>
    <w:rsid w:val="00DD0E01"/>
    <w:rsid w:val="00DD1462"/>
    <w:rsid w:val="00DD2566"/>
    <w:rsid w:val="00DD29C6"/>
    <w:rsid w:val="00DD34E4"/>
    <w:rsid w:val="00DD73EF"/>
    <w:rsid w:val="00DD784F"/>
    <w:rsid w:val="00DE0E2D"/>
    <w:rsid w:val="00DE137C"/>
    <w:rsid w:val="00DE24CF"/>
    <w:rsid w:val="00DE4B8F"/>
    <w:rsid w:val="00DE5212"/>
    <w:rsid w:val="00DE5762"/>
    <w:rsid w:val="00DE59CB"/>
    <w:rsid w:val="00DE6176"/>
    <w:rsid w:val="00DE6E14"/>
    <w:rsid w:val="00DF0B34"/>
    <w:rsid w:val="00DF2204"/>
    <w:rsid w:val="00DF3422"/>
    <w:rsid w:val="00DF34FE"/>
    <w:rsid w:val="00DF3EEA"/>
    <w:rsid w:val="00E002EE"/>
    <w:rsid w:val="00E004F2"/>
    <w:rsid w:val="00E00FB3"/>
    <w:rsid w:val="00E0203C"/>
    <w:rsid w:val="00E0541B"/>
    <w:rsid w:val="00E0778A"/>
    <w:rsid w:val="00E10164"/>
    <w:rsid w:val="00E110E4"/>
    <w:rsid w:val="00E11D14"/>
    <w:rsid w:val="00E14D2E"/>
    <w:rsid w:val="00E17E50"/>
    <w:rsid w:val="00E205C8"/>
    <w:rsid w:val="00E20D32"/>
    <w:rsid w:val="00E20E1E"/>
    <w:rsid w:val="00E20F17"/>
    <w:rsid w:val="00E2286D"/>
    <w:rsid w:val="00E228B4"/>
    <w:rsid w:val="00E22DBA"/>
    <w:rsid w:val="00E239D5"/>
    <w:rsid w:val="00E24E32"/>
    <w:rsid w:val="00E25428"/>
    <w:rsid w:val="00E276BB"/>
    <w:rsid w:val="00E31F2F"/>
    <w:rsid w:val="00E329DD"/>
    <w:rsid w:val="00E33788"/>
    <w:rsid w:val="00E34F35"/>
    <w:rsid w:val="00E36D7F"/>
    <w:rsid w:val="00E41947"/>
    <w:rsid w:val="00E43600"/>
    <w:rsid w:val="00E4364A"/>
    <w:rsid w:val="00E443CD"/>
    <w:rsid w:val="00E44DA9"/>
    <w:rsid w:val="00E462C4"/>
    <w:rsid w:val="00E47F75"/>
    <w:rsid w:val="00E50261"/>
    <w:rsid w:val="00E50882"/>
    <w:rsid w:val="00E52B86"/>
    <w:rsid w:val="00E53777"/>
    <w:rsid w:val="00E53B08"/>
    <w:rsid w:val="00E56ED3"/>
    <w:rsid w:val="00E577E4"/>
    <w:rsid w:val="00E60F07"/>
    <w:rsid w:val="00E6115C"/>
    <w:rsid w:val="00E6188D"/>
    <w:rsid w:val="00E61A1E"/>
    <w:rsid w:val="00E63794"/>
    <w:rsid w:val="00E637F6"/>
    <w:rsid w:val="00E63C63"/>
    <w:rsid w:val="00E64523"/>
    <w:rsid w:val="00E649DC"/>
    <w:rsid w:val="00E67AEE"/>
    <w:rsid w:val="00E711D3"/>
    <w:rsid w:val="00E71428"/>
    <w:rsid w:val="00E71813"/>
    <w:rsid w:val="00E71EB5"/>
    <w:rsid w:val="00E72E30"/>
    <w:rsid w:val="00E742EF"/>
    <w:rsid w:val="00E7467B"/>
    <w:rsid w:val="00E74E65"/>
    <w:rsid w:val="00E756B4"/>
    <w:rsid w:val="00E761A2"/>
    <w:rsid w:val="00E76769"/>
    <w:rsid w:val="00E77A20"/>
    <w:rsid w:val="00E80653"/>
    <w:rsid w:val="00E814C2"/>
    <w:rsid w:val="00E82290"/>
    <w:rsid w:val="00E82305"/>
    <w:rsid w:val="00E83C3E"/>
    <w:rsid w:val="00E86B92"/>
    <w:rsid w:val="00E87931"/>
    <w:rsid w:val="00E87F1B"/>
    <w:rsid w:val="00E90968"/>
    <w:rsid w:val="00E9205B"/>
    <w:rsid w:val="00E92A6D"/>
    <w:rsid w:val="00E93702"/>
    <w:rsid w:val="00E93D81"/>
    <w:rsid w:val="00E94FF3"/>
    <w:rsid w:val="00E954CF"/>
    <w:rsid w:val="00E95D82"/>
    <w:rsid w:val="00E95FD9"/>
    <w:rsid w:val="00E96439"/>
    <w:rsid w:val="00E97EC5"/>
    <w:rsid w:val="00EA05D5"/>
    <w:rsid w:val="00EA210F"/>
    <w:rsid w:val="00EA23AE"/>
    <w:rsid w:val="00EA24BF"/>
    <w:rsid w:val="00EA26DC"/>
    <w:rsid w:val="00EA3001"/>
    <w:rsid w:val="00EA35D0"/>
    <w:rsid w:val="00EA412E"/>
    <w:rsid w:val="00EA4A07"/>
    <w:rsid w:val="00EA4C61"/>
    <w:rsid w:val="00EA606D"/>
    <w:rsid w:val="00EA63A1"/>
    <w:rsid w:val="00EA750A"/>
    <w:rsid w:val="00EA7E51"/>
    <w:rsid w:val="00EA7F71"/>
    <w:rsid w:val="00EB0057"/>
    <w:rsid w:val="00EB0E01"/>
    <w:rsid w:val="00EB1C20"/>
    <w:rsid w:val="00EB21F6"/>
    <w:rsid w:val="00EB27A4"/>
    <w:rsid w:val="00EB3A85"/>
    <w:rsid w:val="00EB41F6"/>
    <w:rsid w:val="00EB70CC"/>
    <w:rsid w:val="00EB71DF"/>
    <w:rsid w:val="00EB7691"/>
    <w:rsid w:val="00EC4C9F"/>
    <w:rsid w:val="00EC6370"/>
    <w:rsid w:val="00EC7BC4"/>
    <w:rsid w:val="00ED0756"/>
    <w:rsid w:val="00ED097A"/>
    <w:rsid w:val="00ED0F46"/>
    <w:rsid w:val="00ED169C"/>
    <w:rsid w:val="00ED1874"/>
    <w:rsid w:val="00ED1DB2"/>
    <w:rsid w:val="00ED3F75"/>
    <w:rsid w:val="00ED4493"/>
    <w:rsid w:val="00ED70B6"/>
    <w:rsid w:val="00ED7823"/>
    <w:rsid w:val="00EE0B63"/>
    <w:rsid w:val="00EE29CE"/>
    <w:rsid w:val="00EE39CB"/>
    <w:rsid w:val="00EE4AAF"/>
    <w:rsid w:val="00EE4E0D"/>
    <w:rsid w:val="00EE510A"/>
    <w:rsid w:val="00EE5A04"/>
    <w:rsid w:val="00EE7CE6"/>
    <w:rsid w:val="00EF14A9"/>
    <w:rsid w:val="00EF2903"/>
    <w:rsid w:val="00EF3048"/>
    <w:rsid w:val="00EF3909"/>
    <w:rsid w:val="00EF4137"/>
    <w:rsid w:val="00EF4D29"/>
    <w:rsid w:val="00EF5212"/>
    <w:rsid w:val="00F00C15"/>
    <w:rsid w:val="00F00C91"/>
    <w:rsid w:val="00F011AF"/>
    <w:rsid w:val="00F038AF"/>
    <w:rsid w:val="00F0392E"/>
    <w:rsid w:val="00F03FE1"/>
    <w:rsid w:val="00F05F7C"/>
    <w:rsid w:val="00F07C54"/>
    <w:rsid w:val="00F1033E"/>
    <w:rsid w:val="00F13475"/>
    <w:rsid w:val="00F14049"/>
    <w:rsid w:val="00F151BA"/>
    <w:rsid w:val="00F172F6"/>
    <w:rsid w:val="00F21436"/>
    <w:rsid w:val="00F21A10"/>
    <w:rsid w:val="00F21EF6"/>
    <w:rsid w:val="00F223C6"/>
    <w:rsid w:val="00F22836"/>
    <w:rsid w:val="00F2380A"/>
    <w:rsid w:val="00F25C93"/>
    <w:rsid w:val="00F2600B"/>
    <w:rsid w:val="00F26DD1"/>
    <w:rsid w:val="00F27C8B"/>
    <w:rsid w:val="00F27D6B"/>
    <w:rsid w:val="00F32321"/>
    <w:rsid w:val="00F34DA0"/>
    <w:rsid w:val="00F35287"/>
    <w:rsid w:val="00F3553E"/>
    <w:rsid w:val="00F356B4"/>
    <w:rsid w:val="00F3613A"/>
    <w:rsid w:val="00F362C1"/>
    <w:rsid w:val="00F376AA"/>
    <w:rsid w:val="00F40B06"/>
    <w:rsid w:val="00F42BC1"/>
    <w:rsid w:val="00F436D6"/>
    <w:rsid w:val="00F43F03"/>
    <w:rsid w:val="00F44545"/>
    <w:rsid w:val="00F46E14"/>
    <w:rsid w:val="00F47D77"/>
    <w:rsid w:val="00F500CA"/>
    <w:rsid w:val="00F50C64"/>
    <w:rsid w:val="00F5434E"/>
    <w:rsid w:val="00F54EBB"/>
    <w:rsid w:val="00F55E61"/>
    <w:rsid w:val="00F61012"/>
    <w:rsid w:val="00F6130F"/>
    <w:rsid w:val="00F61719"/>
    <w:rsid w:val="00F62445"/>
    <w:rsid w:val="00F62A85"/>
    <w:rsid w:val="00F637CB"/>
    <w:rsid w:val="00F64144"/>
    <w:rsid w:val="00F65330"/>
    <w:rsid w:val="00F67B83"/>
    <w:rsid w:val="00F7039A"/>
    <w:rsid w:val="00F720CE"/>
    <w:rsid w:val="00F72FC4"/>
    <w:rsid w:val="00F73F12"/>
    <w:rsid w:val="00F77FC1"/>
    <w:rsid w:val="00F85BF9"/>
    <w:rsid w:val="00F86990"/>
    <w:rsid w:val="00F86B15"/>
    <w:rsid w:val="00F871B2"/>
    <w:rsid w:val="00F87F51"/>
    <w:rsid w:val="00F902F7"/>
    <w:rsid w:val="00F9179E"/>
    <w:rsid w:val="00F93F38"/>
    <w:rsid w:val="00F96073"/>
    <w:rsid w:val="00F96B8C"/>
    <w:rsid w:val="00F97FFE"/>
    <w:rsid w:val="00FA1444"/>
    <w:rsid w:val="00FA18FF"/>
    <w:rsid w:val="00FA1D3E"/>
    <w:rsid w:val="00FA24E5"/>
    <w:rsid w:val="00FA2C46"/>
    <w:rsid w:val="00FA3445"/>
    <w:rsid w:val="00FA3AB3"/>
    <w:rsid w:val="00FA4AE4"/>
    <w:rsid w:val="00FA4C60"/>
    <w:rsid w:val="00FA5594"/>
    <w:rsid w:val="00FA5FFD"/>
    <w:rsid w:val="00FA6286"/>
    <w:rsid w:val="00FA6C53"/>
    <w:rsid w:val="00FB0FE8"/>
    <w:rsid w:val="00FB26F8"/>
    <w:rsid w:val="00FB285A"/>
    <w:rsid w:val="00FB2B13"/>
    <w:rsid w:val="00FB55EC"/>
    <w:rsid w:val="00FB570E"/>
    <w:rsid w:val="00FB7464"/>
    <w:rsid w:val="00FC13BA"/>
    <w:rsid w:val="00FC1463"/>
    <w:rsid w:val="00FC1BDE"/>
    <w:rsid w:val="00FC4759"/>
    <w:rsid w:val="00FC6DB3"/>
    <w:rsid w:val="00FC7730"/>
    <w:rsid w:val="00FD12F4"/>
    <w:rsid w:val="00FD19A0"/>
    <w:rsid w:val="00FD21C6"/>
    <w:rsid w:val="00FD28D3"/>
    <w:rsid w:val="00FD2954"/>
    <w:rsid w:val="00FD29FF"/>
    <w:rsid w:val="00FD2E07"/>
    <w:rsid w:val="00FD39BF"/>
    <w:rsid w:val="00FD4965"/>
    <w:rsid w:val="00FD53FC"/>
    <w:rsid w:val="00FD5747"/>
    <w:rsid w:val="00FD6651"/>
    <w:rsid w:val="00FD7118"/>
    <w:rsid w:val="00FD7A71"/>
    <w:rsid w:val="00FE0589"/>
    <w:rsid w:val="00FE0DB0"/>
    <w:rsid w:val="00FE2B32"/>
    <w:rsid w:val="00FE2CDC"/>
    <w:rsid w:val="00FE3E3F"/>
    <w:rsid w:val="00FE55DA"/>
    <w:rsid w:val="00FE5F4A"/>
    <w:rsid w:val="00FE7F2A"/>
    <w:rsid w:val="00FF087C"/>
    <w:rsid w:val="00FF42F8"/>
    <w:rsid w:val="00FF50F6"/>
    <w:rsid w:val="00FF56BD"/>
    <w:rsid w:val="00FF7175"/>
    <w:rsid w:val="00FF74E1"/>
    <w:rsid w:val="06203EAD"/>
    <w:rsid w:val="068E001D"/>
    <w:rsid w:val="0F2DE8A8"/>
    <w:rsid w:val="1037B337"/>
    <w:rsid w:val="12D45723"/>
    <w:rsid w:val="15FDB1A0"/>
    <w:rsid w:val="18656799"/>
    <w:rsid w:val="1C50E8F3"/>
    <w:rsid w:val="1EF67EF9"/>
    <w:rsid w:val="210FAC0A"/>
    <w:rsid w:val="246234A6"/>
    <w:rsid w:val="2A2800F7"/>
    <w:rsid w:val="3945CC8F"/>
    <w:rsid w:val="3AFB5C96"/>
    <w:rsid w:val="3E7C0A2A"/>
    <w:rsid w:val="4AC02823"/>
    <w:rsid w:val="504763F4"/>
    <w:rsid w:val="5964F662"/>
    <w:rsid w:val="5EE8B1FD"/>
    <w:rsid w:val="604E0617"/>
    <w:rsid w:val="63E15200"/>
    <w:rsid w:val="63EFFEFD"/>
    <w:rsid w:val="6ADC6E23"/>
    <w:rsid w:val="6F2B4F4D"/>
    <w:rsid w:val="71C3994E"/>
    <w:rsid w:val="753E5EBE"/>
    <w:rsid w:val="770D0C3A"/>
    <w:rsid w:val="7B337CCC"/>
    <w:rsid w:val="7EA92C99"/>
  </w:rsids>
  <m:mathPr>
    <m:mathFont m:val="Cambria Math"/>
    <m:brkBin m:val="before"/>
    <m:brkBinSub m:val="--"/>
    <m:smallFrac m:val="0"/>
    <m:dispDef/>
    <m:lMargin m:val="0"/>
    <m:rMargin m:val="0"/>
    <m:defJc m:val="centerGroup"/>
    <m:wrapIndent m:val="1440"/>
    <m:intLim m:val="subSup"/>
    <m:naryLim m:val="undOvr"/>
  </m:mathPr>
  <w:themeFontLang w:val="nb-NO"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e7e5d7" stroke="f" strokecolor="#5d7879">
      <v:fill color="#e7e5d7"/>
      <v:stroke color="#5d7879" weight=".5pt" on="f"/>
    </o:shapedefaults>
    <o:shapelayout v:ext="edit">
      <o:idmap v:ext="edit" data="2"/>
    </o:shapelayout>
  </w:shapeDefaults>
  <w:decimalSymbol w:val=","/>
  <w:listSeparator w:val=";"/>
  <w14:docId w14:val="37C53F5B"/>
  <w15:docId w15:val="{089FE279-AC75-4462-939C-12D8CD9163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200" w:line="0" w:lineRule="auto"/>
      </w:pPr>
    </w:pPrDefault>
  </w:docDefaults>
  <w:latentStyles w:defLockedState="0" w:defUIPriority="99" w:defSemiHidden="0" w:defUnhideWhenUsed="0" w:defQFormat="0" w:count="376">
    <w:lsdException w:name="Normal" w:uiPriority="7"/>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semiHidden="1" w:unhideWhenUsed="1"/>
    <w:lsdException w:name="footnote text" w:unhideWhenUsed="1"/>
    <w:lsdException w:name="annotation text" w:semiHidden="1" w:unhideWhenUsed="1"/>
    <w:lsdException w:name="header" w:semiHidden="1" w:uiPriority="8" w:unhideWhenUsed="1"/>
    <w:lsdException w:name="footer" w:semiHidden="1" w:unhideWhenUsed="1"/>
    <w:lsdException w:name="index heading" w:semiHidden="1" w:unhideWhenUsed="1"/>
    <w:lsdException w:name="caption" w:uiPriority="35" w:unhideWhenUsed="1"/>
    <w:lsdException w:name="table of figures" w:semiHidden="1" w:unhideWhenUsed="1"/>
    <w:lsdException w:name="envelope address" w:semiHidden="1" w:unhideWhenUsed="1"/>
    <w:lsdException w:name="envelope return" w:semiHidden="1" w:unhideWhenUsed="1"/>
    <w:lsdException w:name="footnote reference"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unhideWhenUsed="1"/>
    <w:lsdException w:name="toa heading" w:unhideWhenUsed="1"/>
    <w:lsdException w:name="List" w:semiHidden="1" w:unhideWhenUsed="1"/>
    <w:lsdException w:name="List Bullet" w:semiHidden="1" w:uiPriority="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 w:unhideWhenUsed="1"/>
    <w:lsdException w:name="List Bullet 3" w:semiHidden="1" w:uiPriority="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7"/>
    <w:rsid w:val="00EE39CB"/>
    <w:pPr>
      <w:spacing w:after="120" w:line="240" w:lineRule="auto"/>
    </w:pPr>
    <w:rPr>
      <w:rFonts w:ascii="Arial" w:hAnsi="Arial"/>
      <w:sz w:val="20"/>
    </w:rPr>
  </w:style>
  <w:style w:type="paragraph" w:styleId="Overskrift1">
    <w:name w:val="heading 1"/>
    <w:aliases w:val="H1"/>
    <w:basedOn w:val="Normal"/>
    <w:next w:val="Brdtekst"/>
    <w:link w:val="Overskrift1Tegn"/>
    <w:qFormat/>
    <w:rsid w:val="008E2AAD"/>
    <w:pPr>
      <w:keepNext/>
      <w:keepLines/>
      <w:pageBreakBefore/>
      <w:numPr>
        <w:numId w:val="3"/>
      </w:numPr>
      <w:spacing w:before="1320" w:after="500"/>
      <w:outlineLvl w:val="0"/>
    </w:pPr>
    <w:rPr>
      <w:b/>
      <w:sz w:val="40"/>
    </w:rPr>
  </w:style>
  <w:style w:type="paragraph" w:styleId="Overskrift2">
    <w:name w:val="heading 2"/>
    <w:aliases w:val="H2"/>
    <w:basedOn w:val="Normal"/>
    <w:next w:val="Brdtekst"/>
    <w:link w:val="Overskrift2Tegn"/>
    <w:qFormat/>
    <w:rsid w:val="008E2AAD"/>
    <w:pPr>
      <w:keepNext/>
      <w:keepLines/>
      <w:numPr>
        <w:ilvl w:val="1"/>
        <w:numId w:val="3"/>
      </w:numPr>
      <w:outlineLvl w:val="1"/>
    </w:pPr>
    <w:rPr>
      <w:b/>
      <w:caps/>
      <w:sz w:val="24"/>
    </w:rPr>
  </w:style>
  <w:style w:type="paragraph" w:styleId="Overskrift3">
    <w:name w:val="heading 3"/>
    <w:basedOn w:val="Normal"/>
    <w:next w:val="Brdtekst"/>
    <w:link w:val="Overskrift3Tegn"/>
    <w:qFormat/>
    <w:rsid w:val="00896013"/>
    <w:pPr>
      <w:keepNext/>
      <w:keepLines/>
      <w:numPr>
        <w:ilvl w:val="2"/>
        <w:numId w:val="3"/>
      </w:numPr>
      <w:ind w:left="851"/>
      <w:outlineLvl w:val="2"/>
    </w:pPr>
    <w:rPr>
      <w:b/>
      <w:sz w:val="22"/>
    </w:rPr>
  </w:style>
  <w:style w:type="paragraph" w:styleId="Overskrift4">
    <w:name w:val="heading 4"/>
    <w:basedOn w:val="Normal"/>
    <w:next w:val="Brdtekst"/>
    <w:link w:val="Overskrift4Tegn"/>
    <w:qFormat/>
    <w:rsid w:val="00E71428"/>
    <w:pPr>
      <w:keepNext/>
      <w:keepLines/>
      <w:numPr>
        <w:ilvl w:val="3"/>
        <w:numId w:val="3"/>
      </w:numPr>
      <w:outlineLvl w:val="3"/>
    </w:pPr>
    <w:rPr>
      <w:i/>
      <w:sz w:val="22"/>
    </w:rPr>
  </w:style>
  <w:style w:type="paragraph" w:styleId="Overskrift5">
    <w:name w:val="heading 5"/>
    <w:basedOn w:val="Brdtekst"/>
    <w:next w:val="Normal"/>
    <w:link w:val="Overskrift5Tegn"/>
    <w:uiPriority w:val="9"/>
    <w:semiHidden/>
    <w:rsid w:val="005C3208"/>
    <w:pPr>
      <w:outlineLvl w:val="4"/>
    </w:pPr>
  </w:style>
  <w:style w:type="paragraph" w:styleId="Overskrift6">
    <w:name w:val="heading 6"/>
    <w:basedOn w:val="Overskrift5"/>
    <w:next w:val="Normal"/>
    <w:link w:val="Overskrift6Tegn"/>
    <w:uiPriority w:val="9"/>
    <w:semiHidden/>
    <w:qFormat/>
    <w:rsid w:val="005C3208"/>
    <w:pPr>
      <w:outlineLvl w:val="5"/>
    </w:pPr>
  </w:style>
  <w:style w:type="paragraph" w:styleId="Overskrift7">
    <w:name w:val="heading 7"/>
    <w:basedOn w:val="Overskrift6"/>
    <w:next w:val="Normal"/>
    <w:link w:val="Overskrift7Tegn"/>
    <w:uiPriority w:val="9"/>
    <w:semiHidden/>
    <w:qFormat/>
    <w:rsid w:val="005C3208"/>
    <w:pPr>
      <w:outlineLvl w:val="6"/>
    </w:pPr>
  </w:style>
  <w:style w:type="paragraph" w:styleId="Overskrift8">
    <w:name w:val="heading 8"/>
    <w:basedOn w:val="Overskrift7"/>
    <w:next w:val="Normal"/>
    <w:link w:val="Overskrift8Tegn"/>
    <w:uiPriority w:val="9"/>
    <w:semiHidden/>
    <w:qFormat/>
    <w:rsid w:val="005C3208"/>
    <w:pPr>
      <w:outlineLvl w:val="7"/>
    </w:pPr>
  </w:style>
  <w:style w:type="paragraph" w:styleId="Overskrift9">
    <w:name w:val="heading 9"/>
    <w:basedOn w:val="Overskrift8"/>
    <w:next w:val="Normal"/>
    <w:link w:val="Overskrift9Tegn"/>
    <w:uiPriority w:val="9"/>
    <w:semiHidden/>
    <w:qFormat/>
    <w:rsid w:val="005C3208"/>
    <w:pPr>
      <w:outlineLvl w:val="8"/>
    </w:p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Topptekst">
    <w:name w:val="header"/>
    <w:basedOn w:val="Normal"/>
    <w:link w:val="TopptekstTegn"/>
    <w:uiPriority w:val="8"/>
    <w:rsid w:val="00B12C91"/>
    <w:pPr>
      <w:tabs>
        <w:tab w:val="right" w:pos="9923"/>
      </w:tabs>
      <w:spacing w:after="0" w:line="200" w:lineRule="exact"/>
      <w:ind w:right="-595"/>
    </w:pPr>
    <w:rPr>
      <w:rFonts w:ascii="Rockwell" w:eastAsiaTheme="minorEastAsia" w:hAnsi="Rockwell" w:cstheme="majorBidi"/>
      <w:bCs/>
      <w:color w:val="5D7879"/>
      <w:sz w:val="14"/>
      <w:szCs w:val="16"/>
      <w:lang w:bidi="en-US"/>
    </w:rPr>
  </w:style>
  <w:style w:type="character" w:customStyle="1" w:styleId="TopptekstTegn">
    <w:name w:val="Topptekst Tegn"/>
    <w:basedOn w:val="Standardskriftforavsnitt"/>
    <w:link w:val="Topptekst"/>
    <w:uiPriority w:val="8"/>
    <w:rsid w:val="00B12C91"/>
    <w:rPr>
      <w:rFonts w:ascii="Rockwell" w:eastAsiaTheme="minorEastAsia" w:hAnsi="Rockwell" w:cstheme="majorBidi"/>
      <w:bCs/>
      <w:color w:val="5D7879"/>
      <w:sz w:val="14"/>
      <w:szCs w:val="16"/>
      <w:lang w:bidi="en-US"/>
    </w:rPr>
  </w:style>
  <w:style w:type="paragraph" w:styleId="Bunntekst">
    <w:name w:val="footer"/>
    <w:basedOn w:val="Normal"/>
    <w:link w:val="BunntekstTegn"/>
    <w:uiPriority w:val="99"/>
    <w:rsid w:val="0074556E"/>
    <w:pPr>
      <w:tabs>
        <w:tab w:val="right" w:pos="9894"/>
      </w:tabs>
      <w:spacing w:after="0"/>
    </w:pPr>
    <w:rPr>
      <w:rFonts w:ascii="Rockwell" w:eastAsiaTheme="minorEastAsia" w:hAnsi="Rockwell" w:cstheme="majorBidi"/>
      <w:bCs/>
      <w:color w:val="5D7879"/>
      <w:sz w:val="14"/>
      <w:szCs w:val="14"/>
      <w:lang w:bidi="en-US"/>
    </w:rPr>
  </w:style>
  <w:style w:type="character" w:customStyle="1" w:styleId="BunntekstTegn">
    <w:name w:val="Bunntekst Tegn"/>
    <w:basedOn w:val="Standardskriftforavsnitt"/>
    <w:link w:val="Bunntekst"/>
    <w:uiPriority w:val="99"/>
    <w:rsid w:val="0074556E"/>
    <w:rPr>
      <w:rFonts w:ascii="Rockwell" w:eastAsiaTheme="minorEastAsia" w:hAnsi="Rockwell" w:cstheme="majorBidi"/>
      <w:bCs/>
      <w:color w:val="5D7879"/>
      <w:sz w:val="14"/>
      <w:szCs w:val="14"/>
      <w:lang w:bidi="en-US"/>
    </w:rPr>
  </w:style>
  <w:style w:type="table" w:styleId="Tabellrutenett">
    <w:name w:val="Table Grid"/>
    <w:basedOn w:val="Vanligtabell"/>
    <w:uiPriority w:val="59"/>
    <w:rsid w:val="00843DCB"/>
    <w:pPr>
      <w:spacing w:after="0" w:line="240" w:lineRule="auto"/>
    </w:pPr>
    <w:rPr>
      <w:rFonts w:ascii="Arial" w:hAnsi="Arial"/>
      <w:color w:val="5D7879"/>
      <w:sz w:val="18"/>
    </w:rPr>
    <w:tblP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28" w:type="dxa"/>
        <w:bottom w:w="28" w:type="dxa"/>
      </w:tblCellMar>
    </w:tblPr>
    <w:tcPr>
      <w:shd w:val="clear" w:color="auto" w:fill="E7E6DC"/>
    </w:tcPr>
    <w:tblStylePr w:type="firstRow">
      <w:pPr>
        <w:jc w:val="left"/>
      </w:pPr>
      <w:rPr>
        <w:rFonts w:ascii="Seaford" w:hAnsi="Seaford"/>
        <w:color w:val="FFFFFF" w:themeColor="background1"/>
        <w:sz w:val="18"/>
      </w:rPr>
      <w:tblPr/>
      <w:tcPr>
        <w:shd w:val="clear" w:color="auto" w:fill="7FA1B6"/>
      </w:tcPr>
    </w:tblStylePr>
  </w:style>
  <w:style w:type="character" w:styleId="Plassholdertekst">
    <w:name w:val="Placeholder Text"/>
    <w:basedOn w:val="Standardskriftforavsnitt"/>
    <w:uiPriority w:val="99"/>
    <w:unhideWhenUsed/>
    <w:rsid w:val="00F62445"/>
    <w:rPr>
      <w:color w:val="808080"/>
    </w:rPr>
  </w:style>
  <w:style w:type="paragraph" w:styleId="Bobletekst">
    <w:name w:val="Balloon Text"/>
    <w:basedOn w:val="Normal"/>
    <w:link w:val="BobletekstTegn"/>
    <w:uiPriority w:val="99"/>
    <w:semiHidden/>
    <w:rsid w:val="00F62445"/>
    <w:pPr>
      <w:spacing w:after="0"/>
    </w:pPr>
    <w:rPr>
      <w:rFonts w:ascii="Tahoma" w:hAnsi="Tahoma" w:cs="Tahoma"/>
      <w:sz w:val="16"/>
      <w:szCs w:val="16"/>
    </w:rPr>
  </w:style>
  <w:style w:type="character" w:customStyle="1" w:styleId="BobletekstTegn">
    <w:name w:val="Bobletekst Tegn"/>
    <w:basedOn w:val="Standardskriftforavsnitt"/>
    <w:link w:val="Bobletekst"/>
    <w:uiPriority w:val="99"/>
    <w:semiHidden/>
    <w:rsid w:val="00FE7F2A"/>
    <w:rPr>
      <w:rFonts w:ascii="Tahoma" w:hAnsi="Tahoma" w:cs="Tahoma"/>
      <w:sz w:val="16"/>
      <w:szCs w:val="16"/>
    </w:rPr>
  </w:style>
  <w:style w:type="paragraph" w:styleId="Brdtekst">
    <w:name w:val="Body Text"/>
    <w:basedOn w:val="Normal"/>
    <w:link w:val="BrdtekstTegn"/>
    <w:qFormat/>
    <w:rsid w:val="00BC1FCE"/>
    <w:pPr>
      <w:spacing w:after="240"/>
      <w:ind w:left="851"/>
    </w:pPr>
  </w:style>
  <w:style w:type="character" w:customStyle="1" w:styleId="BrdtekstTegn">
    <w:name w:val="Brødtekst Tegn"/>
    <w:basedOn w:val="Standardskriftforavsnitt"/>
    <w:link w:val="Brdtekst"/>
    <w:rsid w:val="00BC1FCE"/>
    <w:rPr>
      <w:rFonts w:ascii="Arial" w:hAnsi="Arial"/>
      <w:sz w:val="20"/>
    </w:rPr>
  </w:style>
  <w:style w:type="character" w:customStyle="1" w:styleId="Overskrift1Tegn">
    <w:name w:val="Overskrift 1 Tegn"/>
    <w:aliases w:val="H1 Tegn"/>
    <w:basedOn w:val="Standardskriftforavsnitt"/>
    <w:link w:val="Overskrift1"/>
    <w:rsid w:val="008E2AAD"/>
    <w:rPr>
      <w:rFonts w:ascii="Arial" w:hAnsi="Arial"/>
      <w:b/>
      <w:sz w:val="40"/>
    </w:rPr>
  </w:style>
  <w:style w:type="character" w:customStyle="1" w:styleId="Overskrift2Tegn">
    <w:name w:val="Overskrift 2 Tegn"/>
    <w:aliases w:val="H2 Tegn"/>
    <w:basedOn w:val="Standardskriftforavsnitt"/>
    <w:link w:val="Overskrift2"/>
    <w:rsid w:val="008E2AAD"/>
    <w:rPr>
      <w:rFonts w:ascii="Arial" w:hAnsi="Arial"/>
      <w:b/>
      <w:caps/>
      <w:sz w:val="24"/>
    </w:rPr>
  </w:style>
  <w:style w:type="paragraph" w:styleId="Undertittel">
    <w:name w:val="Subtitle"/>
    <w:basedOn w:val="Brdtekst"/>
    <w:next w:val="Brdtekst"/>
    <w:link w:val="UndertittelTegn"/>
    <w:uiPriority w:val="11"/>
    <w:rsid w:val="00D51B94"/>
    <w:pPr>
      <w:spacing w:after="0"/>
    </w:pPr>
    <w:rPr>
      <w:b/>
    </w:rPr>
  </w:style>
  <w:style w:type="character" w:customStyle="1" w:styleId="UndertittelTegn">
    <w:name w:val="Undertittel Tegn"/>
    <w:basedOn w:val="Standardskriftforavsnitt"/>
    <w:link w:val="Undertittel"/>
    <w:uiPriority w:val="11"/>
    <w:rsid w:val="008D6254"/>
    <w:rPr>
      <w:rFonts w:ascii="Arial" w:hAnsi="Arial"/>
      <w:b/>
      <w:sz w:val="20"/>
    </w:rPr>
  </w:style>
  <w:style w:type="numbering" w:customStyle="1" w:styleId="Punkliste">
    <w:name w:val="Punkliste"/>
    <w:uiPriority w:val="99"/>
    <w:rsid w:val="00D51B94"/>
    <w:pPr>
      <w:numPr>
        <w:numId w:val="1"/>
      </w:numPr>
    </w:pPr>
  </w:style>
  <w:style w:type="numbering" w:customStyle="1" w:styleId="Punktlister">
    <w:name w:val="Punktlister"/>
    <w:uiPriority w:val="99"/>
    <w:rsid w:val="00D51B94"/>
    <w:pPr>
      <w:numPr>
        <w:numId w:val="2"/>
      </w:numPr>
    </w:pPr>
  </w:style>
  <w:style w:type="paragraph" w:customStyle="1" w:styleId="Tabell">
    <w:name w:val="Tabell"/>
    <w:basedOn w:val="Brdtekst"/>
    <w:uiPriority w:val="2"/>
    <w:rsid w:val="00427CC3"/>
    <w:pPr>
      <w:spacing w:after="0"/>
      <w:ind w:left="0"/>
    </w:pPr>
    <w:rPr>
      <w:sz w:val="18"/>
    </w:rPr>
  </w:style>
  <w:style w:type="paragraph" w:styleId="Punktliste">
    <w:name w:val="List Bullet"/>
    <w:basedOn w:val="Normal"/>
    <w:uiPriority w:val="1"/>
    <w:rsid w:val="00D51B94"/>
    <w:pPr>
      <w:numPr>
        <w:numId w:val="15"/>
      </w:numPr>
      <w:spacing w:after="0" w:line="260" w:lineRule="exact"/>
      <w:contextualSpacing/>
    </w:pPr>
  </w:style>
  <w:style w:type="paragraph" w:styleId="Punktliste2">
    <w:name w:val="List Bullet 2"/>
    <w:basedOn w:val="Normal"/>
    <w:uiPriority w:val="1"/>
    <w:rsid w:val="00D51B94"/>
    <w:pPr>
      <w:numPr>
        <w:ilvl w:val="1"/>
        <w:numId w:val="15"/>
      </w:numPr>
      <w:spacing w:after="0" w:line="260" w:lineRule="exact"/>
      <w:contextualSpacing/>
    </w:pPr>
  </w:style>
  <w:style w:type="paragraph" w:styleId="Punktliste3">
    <w:name w:val="List Bullet 3"/>
    <w:basedOn w:val="Normal"/>
    <w:uiPriority w:val="1"/>
    <w:rsid w:val="00D51B94"/>
    <w:pPr>
      <w:numPr>
        <w:ilvl w:val="2"/>
        <w:numId w:val="15"/>
      </w:numPr>
      <w:spacing w:after="0" w:line="260" w:lineRule="exact"/>
      <w:contextualSpacing/>
    </w:pPr>
  </w:style>
  <w:style w:type="paragraph" w:styleId="Punktliste4">
    <w:name w:val="List Bullet 4"/>
    <w:basedOn w:val="Normal"/>
    <w:uiPriority w:val="99"/>
    <w:semiHidden/>
    <w:rsid w:val="00D51B94"/>
    <w:pPr>
      <w:numPr>
        <w:ilvl w:val="3"/>
        <w:numId w:val="15"/>
      </w:numPr>
      <w:spacing w:after="0" w:line="260" w:lineRule="exact"/>
      <w:ind w:left="2880" w:hanging="360"/>
      <w:contextualSpacing/>
    </w:pPr>
  </w:style>
  <w:style w:type="paragraph" w:styleId="Bildetekst">
    <w:name w:val="caption"/>
    <w:basedOn w:val="Normal"/>
    <w:next w:val="Brdtekst"/>
    <w:uiPriority w:val="35"/>
    <w:rsid w:val="00B44F67"/>
    <w:pPr>
      <w:spacing w:before="120"/>
      <w:ind w:left="851"/>
    </w:pPr>
    <w:rPr>
      <w:rFonts w:ascii="Rockwell" w:hAnsi="Rockwell"/>
      <w:bCs/>
      <w:i/>
      <w:color w:val="5D7879"/>
      <w:szCs w:val="18"/>
    </w:rPr>
  </w:style>
  <w:style w:type="character" w:customStyle="1" w:styleId="Overskrift3Tegn">
    <w:name w:val="Overskrift 3 Tegn"/>
    <w:basedOn w:val="Standardskriftforavsnitt"/>
    <w:link w:val="Overskrift3"/>
    <w:rsid w:val="00896013"/>
    <w:rPr>
      <w:rFonts w:ascii="Arial" w:hAnsi="Arial"/>
      <w:b/>
    </w:rPr>
  </w:style>
  <w:style w:type="character" w:customStyle="1" w:styleId="Overskrift4Tegn">
    <w:name w:val="Overskrift 4 Tegn"/>
    <w:basedOn w:val="Standardskriftforavsnitt"/>
    <w:link w:val="Overskrift4"/>
    <w:rsid w:val="00E71428"/>
    <w:rPr>
      <w:rFonts w:ascii="Arial" w:hAnsi="Arial"/>
      <w:i/>
    </w:rPr>
  </w:style>
  <w:style w:type="character" w:styleId="Hyperkobling">
    <w:name w:val="Hyperlink"/>
    <w:basedOn w:val="Standardskriftforavsnitt"/>
    <w:uiPriority w:val="99"/>
    <w:unhideWhenUsed/>
    <w:rsid w:val="00A03D7A"/>
    <w:rPr>
      <w:color w:val="0000FF" w:themeColor="hyperlink"/>
      <w:u w:val="single"/>
    </w:rPr>
  </w:style>
  <w:style w:type="paragraph" w:styleId="INNH1">
    <w:name w:val="toc 1"/>
    <w:basedOn w:val="Normal"/>
    <w:next w:val="Normal"/>
    <w:autoRedefine/>
    <w:uiPriority w:val="39"/>
    <w:rsid w:val="001D1FBF"/>
    <w:pPr>
      <w:spacing w:before="240"/>
    </w:pPr>
    <w:rPr>
      <w:rFonts w:asciiTheme="minorHAnsi" w:hAnsiTheme="minorHAnsi"/>
      <w:b/>
      <w:bCs/>
      <w:szCs w:val="20"/>
    </w:rPr>
  </w:style>
  <w:style w:type="paragraph" w:styleId="INNH2">
    <w:name w:val="toc 2"/>
    <w:basedOn w:val="Normal"/>
    <w:next w:val="Normal"/>
    <w:autoRedefine/>
    <w:uiPriority w:val="39"/>
    <w:rsid w:val="001D1FBF"/>
    <w:pPr>
      <w:spacing w:before="120" w:after="0"/>
      <w:ind w:left="200"/>
    </w:pPr>
    <w:rPr>
      <w:rFonts w:asciiTheme="minorHAnsi" w:hAnsiTheme="minorHAnsi"/>
      <w:i/>
      <w:iCs/>
      <w:szCs w:val="20"/>
    </w:rPr>
  </w:style>
  <w:style w:type="paragraph" w:styleId="INNH3">
    <w:name w:val="toc 3"/>
    <w:basedOn w:val="Normal"/>
    <w:next w:val="Normal"/>
    <w:autoRedefine/>
    <w:uiPriority w:val="39"/>
    <w:rsid w:val="0080631D"/>
    <w:pPr>
      <w:spacing w:after="0"/>
      <w:ind w:left="400"/>
    </w:pPr>
    <w:rPr>
      <w:rFonts w:asciiTheme="minorHAnsi" w:hAnsiTheme="minorHAnsi"/>
      <w:szCs w:val="20"/>
    </w:rPr>
  </w:style>
  <w:style w:type="paragraph" w:styleId="INNH4">
    <w:name w:val="toc 4"/>
    <w:basedOn w:val="Normal"/>
    <w:next w:val="Normal"/>
    <w:autoRedefine/>
    <w:uiPriority w:val="39"/>
    <w:rsid w:val="001D1FBF"/>
    <w:pPr>
      <w:spacing w:after="0"/>
      <w:ind w:left="600"/>
    </w:pPr>
    <w:rPr>
      <w:rFonts w:asciiTheme="minorHAnsi" w:hAnsiTheme="minorHAnsi"/>
      <w:szCs w:val="20"/>
    </w:rPr>
  </w:style>
  <w:style w:type="table" w:styleId="Lyslisteuthevingsfarge3">
    <w:name w:val="Light List Accent 3"/>
    <w:basedOn w:val="Vanligtabell"/>
    <w:uiPriority w:val="61"/>
    <w:rsid w:val="00AC1C4F"/>
    <w:pPr>
      <w:spacing w:after="0" w:line="240" w:lineRule="auto"/>
    </w:pPr>
    <w:rPr>
      <w:rFonts w:eastAsiaTheme="minorEastAsia"/>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Figurliste">
    <w:name w:val="table of figures"/>
    <w:basedOn w:val="Normal"/>
    <w:next w:val="Normal"/>
    <w:uiPriority w:val="99"/>
    <w:semiHidden/>
    <w:rsid w:val="00872D7E"/>
    <w:pPr>
      <w:spacing w:after="0"/>
    </w:pPr>
  </w:style>
  <w:style w:type="paragraph" w:customStyle="1" w:styleId="Kundenavn">
    <w:name w:val="Kundenavn"/>
    <w:basedOn w:val="Normal"/>
    <w:uiPriority w:val="4"/>
    <w:rsid w:val="0074556E"/>
    <w:pPr>
      <w:spacing w:after="0"/>
    </w:pPr>
    <w:rPr>
      <w:rFonts w:eastAsiaTheme="minorEastAsia" w:cs="Arial"/>
      <w:bCs/>
      <w:color w:val="5D7879"/>
      <w:sz w:val="24"/>
      <w:lang w:bidi="en-US"/>
    </w:rPr>
  </w:style>
  <w:style w:type="paragraph" w:customStyle="1" w:styleId="Mellomtittel">
    <w:name w:val="Mellomtittel"/>
    <w:basedOn w:val="Normal"/>
    <w:rsid w:val="0074556E"/>
    <w:pPr>
      <w:spacing w:after="0"/>
    </w:pPr>
    <w:rPr>
      <w:rFonts w:eastAsiaTheme="minorEastAsia" w:cs="Arial"/>
      <w:b/>
      <w:bCs/>
      <w:color w:val="5D7879"/>
      <w:sz w:val="36"/>
      <w:szCs w:val="36"/>
      <w:lang w:bidi="en-US"/>
    </w:rPr>
  </w:style>
  <w:style w:type="paragraph" w:customStyle="1" w:styleId="Rapporttittel">
    <w:name w:val="Rapporttittel"/>
    <w:basedOn w:val="Normal"/>
    <w:rsid w:val="00BC1FCE"/>
    <w:pPr>
      <w:spacing w:after="0"/>
    </w:pPr>
    <w:rPr>
      <w:rFonts w:ascii="Rockwell" w:eastAsiaTheme="minorEastAsia" w:hAnsi="Rockwell" w:cstheme="majorBidi"/>
      <w:bCs/>
      <w:color w:val="7FA1B6"/>
      <w:sz w:val="50"/>
      <w:szCs w:val="50"/>
      <w:lang w:bidi="en-US"/>
    </w:rPr>
  </w:style>
  <w:style w:type="paragraph" w:customStyle="1" w:styleId="Sammendrag">
    <w:name w:val="Sammendrag"/>
    <w:basedOn w:val="Normal"/>
    <w:next w:val="BodyTextSammendrag"/>
    <w:rsid w:val="00843DCB"/>
    <w:pPr>
      <w:spacing w:before="1800" w:after="260"/>
      <w:ind w:left="2552"/>
    </w:pPr>
    <w:rPr>
      <w:rFonts w:ascii="Rockwell" w:eastAsiaTheme="minorEastAsia" w:hAnsi="Rockwell" w:cstheme="majorBidi"/>
      <w:bCs/>
      <w:color w:val="5D7879"/>
      <w:sz w:val="40"/>
      <w:szCs w:val="40"/>
      <w:lang w:bidi="en-US"/>
    </w:rPr>
  </w:style>
  <w:style w:type="paragraph" w:styleId="Overskriftforinnholdsfortegnelse">
    <w:name w:val="TOC Heading"/>
    <w:basedOn w:val="Normal"/>
    <w:next w:val="INNH1"/>
    <w:uiPriority w:val="39"/>
    <w:qFormat/>
    <w:rsid w:val="00843DCB"/>
    <w:pPr>
      <w:spacing w:before="1800" w:after="560"/>
      <w:ind w:left="2552"/>
    </w:pPr>
    <w:rPr>
      <w:rFonts w:ascii="Rockwell" w:eastAsiaTheme="minorEastAsia" w:hAnsi="Rockwell" w:cstheme="majorBidi"/>
      <w:bCs/>
      <w:color w:val="5D7879"/>
      <w:sz w:val="40"/>
      <w:szCs w:val="40"/>
      <w:lang w:bidi="en-US"/>
    </w:rPr>
  </w:style>
  <w:style w:type="paragraph" w:customStyle="1" w:styleId="Undertittel1">
    <w:name w:val="Undertittel1"/>
    <w:basedOn w:val="Normal"/>
    <w:rsid w:val="0074556E"/>
    <w:pPr>
      <w:spacing w:after="0"/>
    </w:pPr>
    <w:rPr>
      <w:rFonts w:eastAsiaTheme="minorEastAsia" w:cs="Arial"/>
      <w:bCs/>
      <w:color w:val="5D7879"/>
      <w:sz w:val="36"/>
      <w:szCs w:val="36"/>
      <w:lang w:bidi="en-US"/>
    </w:rPr>
  </w:style>
  <w:style w:type="character" w:customStyle="1" w:styleId="Header8pt">
    <w:name w:val="Header 8pt"/>
    <w:basedOn w:val="Standardskriftforavsnitt"/>
    <w:uiPriority w:val="1"/>
    <w:rsid w:val="00E329DD"/>
    <w:rPr>
      <w:rFonts w:ascii="Rockwell" w:hAnsi="Rockwell"/>
      <w:sz w:val="16"/>
    </w:rPr>
  </w:style>
  <w:style w:type="paragraph" w:customStyle="1" w:styleId="Datooppdragsnr">
    <w:name w:val="Dato/oppdragsnr"/>
    <w:basedOn w:val="Normal"/>
    <w:rsid w:val="0074556E"/>
    <w:pPr>
      <w:spacing w:after="0"/>
    </w:pPr>
    <w:rPr>
      <w:rFonts w:ascii="Rockwell" w:hAnsi="Rockwell"/>
      <w:color w:val="5D7879"/>
      <w:sz w:val="18"/>
      <w:szCs w:val="18"/>
    </w:rPr>
  </w:style>
  <w:style w:type="character" w:customStyle="1" w:styleId="Overskrift5Tegn">
    <w:name w:val="Overskrift 5 Tegn"/>
    <w:basedOn w:val="Standardskriftforavsnitt"/>
    <w:link w:val="Overskrift5"/>
    <w:uiPriority w:val="9"/>
    <w:semiHidden/>
    <w:rsid w:val="00FE7F2A"/>
    <w:rPr>
      <w:rFonts w:ascii="Arial" w:hAnsi="Arial"/>
      <w:sz w:val="20"/>
    </w:rPr>
  </w:style>
  <w:style w:type="character" w:customStyle="1" w:styleId="Overskrift6Tegn">
    <w:name w:val="Overskrift 6 Tegn"/>
    <w:basedOn w:val="Standardskriftforavsnitt"/>
    <w:link w:val="Overskrift6"/>
    <w:uiPriority w:val="9"/>
    <w:semiHidden/>
    <w:rsid w:val="00FE7F2A"/>
    <w:rPr>
      <w:rFonts w:ascii="Arial" w:hAnsi="Arial"/>
      <w:sz w:val="20"/>
    </w:rPr>
  </w:style>
  <w:style w:type="character" w:customStyle="1" w:styleId="Overskrift7Tegn">
    <w:name w:val="Overskrift 7 Tegn"/>
    <w:basedOn w:val="Standardskriftforavsnitt"/>
    <w:link w:val="Overskrift7"/>
    <w:uiPriority w:val="9"/>
    <w:semiHidden/>
    <w:rsid w:val="00FE7F2A"/>
    <w:rPr>
      <w:rFonts w:ascii="Arial" w:hAnsi="Arial"/>
      <w:sz w:val="20"/>
    </w:rPr>
  </w:style>
  <w:style w:type="character" w:customStyle="1" w:styleId="Overskrift8Tegn">
    <w:name w:val="Overskrift 8 Tegn"/>
    <w:basedOn w:val="Standardskriftforavsnitt"/>
    <w:link w:val="Overskrift8"/>
    <w:uiPriority w:val="9"/>
    <w:semiHidden/>
    <w:rsid w:val="00FE7F2A"/>
    <w:rPr>
      <w:rFonts w:ascii="Arial" w:hAnsi="Arial"/>
      <w:sz w:val="20"/>
    </w:rPr>
  </w:style>
  <w:style w:type="character" w:customStyle="1" w:styleId="Overskrift9Tegn">
    <w:name w:val="Overskrift 9 Tegn"/>
    <w:basedOn w:val="Standardskriftforavsnitt"/>
    <w:link w:val="Overskrift9"/>
    <w:uiPriority w:val="9"/>
    <w:semiHidden/>
    <w:rsid w:val="00FE7F2A"/>
    <w:rPr>
      <w:rFonts w:ascii="Arial" w:hAnsi="Arial"/>
      <w:sz w:val="20"/>
    </w:rPr>
  </w:style>
  <w:style w:type="paragraph" w:customStyle="1" w:styleId="Opphavsrett">
    <w:name w:val="Opphavsrett"/>
    <w:basedOn w:val="Normal"/>
    <w:rsid w:val="00AA5A61"/>
    <w:pPr>
      <w:framePr w:hSpace="142" w:wrap="around" w:hAnchor="text" w:yAlign="bottom"/>
      <w:spacing w:before="40" w:after="360"/>
      <w:suppressOverlap/>
    </w:pPr>
    <w:rPr>
      <w:rFonts w:ascii="Rockwell" w:hAnsi="Rockwell"/>
      <w:color w:val="5D7879"/>
      <w:sz w:val="14"/>
      <w:szCs w:val="16"/>
    </w:rPr>
  </w:style>
  <w:style w:type="paragraph" w:customStyle="1" w:styleId="Tabellside2">
    <w:name w:val="Tabell side 2"/>
    <w:basedOn w:val="Normal"/>
    <w:next w:val="Normal"/>
    <w:rsid w:val="00383FCD"/>
    <w:pPr>
      <w:framePr w:hSpace="142" w:wrap="around" w:hAnchor="text" w:yAlign="bottom"/>
      <w:spacing w:after="0"/>
      <w:ind w:left="57"/>
      <w:suppressOverlap/>
    </w:pPr>
    <w:rPr>
      <w:color w:val="000000" w:themeColor="text1"/>
      <w:sz w:val="18"/>
      <w:szCs w:val="18"/>
    </w:rPr>
  </w:style>
  <w:style w:type="paragraph" w:customStyle="1" w:styleId="Tabellside2nedersterad">
    <w:name w:val="Tabell side 2 nederste rad"/>
    <w:basedOn w:val="Normal"/>
    <w:rsid w:val="0074556E"/>
    <w:pPr>
      <w:framePr w:hSpace="142" w:wrap="around" w:hAnchor="text" w:yAlign="bottom"/>
      <w:spacing w:after="0"/>
      <w:ind w:left="57"/>
      <w:suppressOverlap/>
    </w:pPr>
    <w:rPr>
      <w:rFonts w:ascii="Rockwell" w:hAnsi="Rockwell"/>
      <w:color w:val="5D7879"/>
      <w:sz w:val="16"/>
      <w:szCs w:val="16"/>
    </w:rPr>
  </w:style>
  <w:style w:type="paragraph" w:customStyle="1" w:styleId="Adresse">
    <w:name w:val="Adresse"/>
    <w:basedOn w:val="Normal"/>
    <w:uiPriority w:val="7"/>
    <w:rsid w:val="00207622"/>
    <w:pPr>
      <w:framePr w:hSpace="142" w:wrap="around" w:hAnchor="text" w:yAlign="bottom"/>
      <w:spacing w:after="0"/>
      <w:suppressOverlap/>
    </w:pPr>
    <w:rPr>
      <w:color w:val="5D7879"/>
      <w:sz w:val="14"/>
    </w:rPr>
  </w:style>
  <w:style w:type="paragraph" w:customStyle="1" w:styleId="BodyTextSammendrag">
    <w:name w:val="Body Text Sammendrag"/>
    <w:basedOn w:val="Brdtekst"/>
    <w:uiPriority w:val="7"/>
    <w:rsid w:val="001D1FBF"/>
    <w:pPr>
      <w:ind w:left="2552"/>
    </w:pPr>
  </w:style>
  <w:style w:type="paragraph" w:styleId="Revisjon">
    <w:name w:val="Revision"/>
    <w:hidden/>
    <w:uiPriority w:val="99"/>
    <w:semiHidden/>
    <w:rsid w:val="004A7E3F"/>
    <w:pPr>
      <w:spacing w:after="0" w:line="240" w:lineRule="auto"/>
    </w:pPr>
    <w:rPr>
      <w:rFonts w:ascii="Arial" w:hAnsi="Arial"/>
      <w:sz w:val="20"/>
    </w:rPr>
  </w:style>
  <w:style w:type="paragraph" w:customStyle="1" w:styleId="Hjelpetekst">
    <w:name w:val="Hjelpetekst"/>
    <w:basedOn w:val="Normal"/>
    <w:link w:val="HjelpetekstChar"/>
    <w:rsid w:val="007E4675"/>
    <w:pPr>
      <w:spacing w:before="120"/>
    </w:pPr>
    <w:rPr>
      <w:rFonts w:eastAsia="Times New Roman" w:cs="Arial"/>
      <w:iCs/>
      <w:szCs w:val="20"/>
    </w:rPr>
  </w:style>
  <w:style w:type="character" w:customStyle="1" w:styleId="HjelpetekstChar">
    <w:name w:val="Hjelpetekst Char"/>
    <w:link w:val="Hjelpetekst"/>
    <w:rsid w:val="007E4675"/>
    <w:rPr>
      <w:rFonts w:ascii="Arial" w:eastAsia="Times New Roman" w:hAnsi="Arial" w:cs="Arial"/>
      <w:iCs/>
      <w:sz w:val="20"/>
      <w:szCs w:val="20"/>
    </w:rPr>
  </w:style>
  <w:style w:type="paragraph" w:styleId="Listeavsnitt">
    <w:name w:val="List Paragraph"/>
    <w:basedOn w:val="Normal"/>
    <w:uiPriority w:val="34"/>
    <w:qFormat/>
    <w:rsid w:val="004B603A"/>
    <w:pPr>
      <w:ind w:left="720"/>
      <w:contextualSpacing/>
    </w:pPr>
  </w:style>
  <w:style w:type="paragraph" w:styleId="INNH5">
    <w:name w:val="toc 5"/>
    <w:basedOn w:val="Normal"/>
    <w:next w:val="Normal"/>
    <w:autoRedefine/>
    <w:uiPriority w:val="39"/>
    <w:unhideWhenUsed/>
    <w:rsid w:val="00A33278"/>
    <w:pPr>
      <w:spacing w:after="0"/>
      <w:ind w:left="800"/>
    </w:pPr>
    <w:rPr>
      <w:rFonts w:asciiTheme="minorHAnsi" w:hAnsiTheme="minorHAnsi"/>
      <w:szCs w:val="20"/>
    </w:rPr>
  </w:style>
  <w:style w:type="paragraph" w:styleId="INNH6">
    <w:name w:val="toc 6"/>
    <w:basedOn w:val="Normal"/>
    <w:next w:val="Normal"/>
    <w:autoRedefine/>
    <w:uiPriority w:val="39"/>
    <w:unhideWhenUsed/>
    <w:rsid w:val="00A33278"/>
    <w:pPr>
      <w:spacing w:after="0"/>
      <w:ind w:left="1000"/>
    </w:pPr>
    <w:rPr>
      <w:rFonts w:asciiTheme="minorHAnsi" w:hAnsiTheme="minorHAnsi"/>
      <w:szCs w:val="20"/>
    </w:rPr>
  </w:style>
  <w:style w:type="paragraph" w:styleId="INNH7">
    <w:name w:val="toc 7"/>
    <w:basedOn w:val="Normal"/>
    <w:next w:val="Normal"/>
    <w:autoRedefine/>
    <w:uiPriority w:val="39"/>
    <w:unhideWhenUsed/>
    <w:rsid w:val="00A33278"/>
    <w:pPr>
      <w:spacing w:after="0"/>
      <w:ind w:left="1200"/>
    </w:pPr>
    <w:rPr>
      <w:rFonts w:asciiTheme="minorHAnsi" w:hAnsiTheme="minorHAnsi"/>
      <w:szCs w:val="20"/>
    </w:rPr>
  </w:style>
  <w:style w:type="paragraph" w:styleId="INNH8">
    <w:name w:val="toc 8"/>
    <w:basedOn w:val="Normal"/>
    <w:next w:val="Normal"/>
    <w:autoRedefine/>
    <w:uiPriority w:val="39"/>
    <w:unhideWhenUsed/>
    <w:rsid w:val="00A33278"/>
    <w:pPr>
      <w:spacing w:after="0"/>
      <w:ind w:left="1400"/>
    </w:pPr>
    <w:rPr>
      <w:rFonts w:asciiTheme="minorHAnsi" w:hAnsiTheme="minorHAnsi"/>
      <w:szCs w:val="20"/>
    </w:rPr>
  </w:style>
  <w:style w:type="paragraph" w:styleId="INNH9">
    <w:name w:val="toc 9"/>
    <w:basedOn w:val="Normal"/>
    <w:next w:val="Normal"/>
    <w:autoRedefine/>
    <w:uiPriority w:val="39"/>
    <w:unhideWhenUsed/>
    <w:rsid w:val="00A33278"/>
    <w:pPr>
      <w:spacing w:after="0"/>
      <w:ind w:left="1600"/>
    </w:pPr>
    <w:rPr>
      <w:rFonts w:asciiTheme="minorHAnsi" w:hAnsiTheme="minorHAnsi"/>
      <w:szCs w:val="20"/>
    </w:rPr>
  </w:style>
  <w:style w:type="character" w:styleId="Merknadsreferanse">
    <w:name w:val="annotation reference"/>
    <w:basedOn w:val="Standardskriftforavsnitt"/>
    <w:uiPriority w:val="99"/>
    <w:semiHidden/>
    <w:unhideWhenUsed/>
    <w:rsid w:val="007A55C8"/>
    <w:rPr>
      <w:sz w:val="16"/>
      <w:szCs w:val="16"/>
    </w:rPr>
  </w:style>
  <w:style w:type="paragraph" w:styleId="Merknadstekst">
    <w:name w:val="annotation text"/>
    <w:basedOn w:val="Normal"/>
    <w:link w:val="MerknadstekstTegn"/>
    <w:uiPriority w:val="99"/>
    <w:unhideWhenUsed/>
    <w:rsid w:val="007A55C8"/>
    <w:rPr>
      <w:szCs w:val="20"/>
    </w:rPr>
  </w:style>
  <w:style w:type="character" w:customStyle="1" w:styleId="MerknadstekstTegn">
    <w:name w:val="Merknadstekst Tegn"/>
    <w:basedOn w:val="Standardskriftforavsnitt"/>
    <w:link w:val="Merknadstekst"/>
    <w:uiPriority w:val="99"/>
    <w:rsid w:val="007A55C8"/>
    <w:rPr>
      <w:rFonts w:ascii="Arial" w:hAnsi="Arial"/>
      <w:sz w:val="20"/>
      <w:szCs w:val="20"/>
    </w:rPr>
  </w:style>
  <w:style w:type="paragraph" w:styleId="Kommentaremne">
    <w:name w:val="annotation subject"/>
    <w:basedOn w:val="Merknadstekst"/>
    <w:next w:val="Merknadstekst"/>
    <w:link w:val="KommentaremneTegn"/>
    <w:uiPriority w:val="99"/>
    <w:semiHidden/>
    <w:unhideWhenUsed/>
    <w:rsid w:val="007A55C8"/>
    <w:rPr>
      <w:b/>
      <w:bCs/>
    </w:rPr>
  </w:style>
  <w:style w:type="character" w:customStyle="1" w:styleId="KommentaremneTegn">
    <w:name w:val="Kommentaremne Tegn"/>
    <w:basedOn w:val="MerknadstekstTegn"/>
    <w:link w:val="Kommentaremne"/>
    <w:uiPriority w:val="99"/>
    <w:semiHidden/>
    <w:rsid w:val="007A55C8"/>
    <w:rPr>
      <w:rFonts w:ascii="Arial" w:hAnsi="Arial"/>
      <w:b/>
      <w:bCs/>
      <w:sz w:val="20"/>
      <w:szCs w:val="20"/>
    </w:rPr>
  </w:style>
  <w:style w:type="character" w:customStyle="1" w:styleId="Tittel1">
    <w:name w:val="Tittel1"/>
    <w:basedOn w:val="Standardskriftforavsnitt"/>
    <w:rsid w:val="007753F3"/>
  </w:style>
  <w:style w:type="paragraph" w:customStyle="1" w:styleId="Default">
    <w:name w:val="Default"/>
    <w:rsid w:val="009D0E53"/>
    <w:pPr>
      <w:autoSpaceDE w:val="0"/>
      <w:autoSpaceDN w:val="0"/>
      <w:adjustRightInd w:val="0"/>
      <w:spacing w:after="0" w:line="240" w:lineRule="auto"/>
    </w:pPr>
    <w:rPr>
      <w:rFonts w:ascii="Arial" w:hAnsi="Arial" w:cs="Arial"/>
      <w:color w:val="000000"/>
      <w:sz w:val="24"/>
      <w:szCs w:val="24"/>
    </w:rPr>
  </w:style>
  <w:style w:type="paragraph" w:customStyle="1" w:styleId="-Brdtekst">
    <w:name w:val="- Brødtekst"/>
    <w:basedOn w:val="Brdtekst"/>
    <w:qFormat/>
    <w:rsid w:val="007768A3"/>
    <w:pPr>
      <w:spacing w:after="0" w:line="280" w:lineRule="atLeast"/>
      <w:ind w:left="0"/>
    </w:pPr>
    <w:rPr>
      <w:rFonts w:eastAsia="Times New Roman" w:cs="Times New Roman"/>
      <w:sz w:val="22"/>
      <w:szCs w:val="20"/>
      <w:lang w:eastAsia="sv-SE"/>
    </w:rPr>
  </w:style>
  <w:style w:type="paragraph" w:styleId="Tittel">
    <w:name w:val="Title"/>
    <w:basedOn w:val="Normal"/>
    <w:next w:val="Normal"/>
    <w:link w:val="TittelTegn"/>
    <w:uiPriority w:val="10"/>
    <w:qFormat/>
    <w:rsid w:val="006A4A55"/>
    <w:pPr>
      <w:spacing w:after="0"/>
      <w:contextualSpacing/>
    </w:pPr>
    <w:rPr>
      <w:rFonts w:asciiTheme="majorHAnsi" w:eastAsiaTheme="majorEastAsia" w:hAnsiTheme="majorHAnsi" w:cs="Times New Roman"/>
      <w:spacing w:val="-10"/>
      <w:kern w:val="28"/>
      <w:sz w:val="56"/>
      <w:szCs w:val="56"/>
    </w:rPr>
  </w:style>
  <w:style w:type="character" w:customStyle="1" w:styleId="TittelTegn">
    <w:name w:val="Tittel Tegn"/>
    <w:basedOn w:val="Standardskriftforavsnitt"/>
    <w:link w:val="Tittel"/>
    <w:uiPriority w:val="10"/>
    <w:rsid w:val="006A4A55"/>
    <w:rPr>
      <w:rFonts w:asciiTheme="majorHAnsi" w:eastAsiaTheme="majorEastAsia" w:hAnsiTheme="majorHAnsi" w:cs="Times New Roman"/>
      <w:spacing w:val="-10"/>
      <w:kern w:val="28"/>
      <w:sz w:val="56"/>
      <w:szCs w:val="56"/>
    </w:rPr>
  </w:style>
  <w:style w:type="character" w:styleId="Ulstomtale">
    <w:name w:val="Unresolved Mention"/>
    <w:basedOn w:val="Standardskriftforavsnitt"/>
    <w:uiPriority w:val="99"/>
    <w:semiHidden/>
    <w:unhideWhenUsed/>
    <w:rsid w:val="008F2081"/>
    <w:rPr>
      <w:color w:val="605E5C"/>
      <w:shd w:val="clear" w:color="auto" w:fill="E1DFDD"/>
    </w:rPr>
  </w:style>
  <w:style w:type="paragraph" w:customStyle="1" w:styleId="skrivher">
    <w:name w:val="skriv her"/>
    <w:basedOn w:val="Normal"/>
    <w:link w:val="skrivherTegn"/>
    <w:qFormat/>
    <w:rsid w:val="00BE64DA"/>
    <w:pPr>
      <w:keepLines/>
      <w:tabs>
        <w:tab w:val="left" w:pos="6379"/>
        <w:tab w:val="right" w:pos="8364"/>
      </w:tabs>
      <w:spacing w:after="0" w:line="260" w:lineRule="atLeast"/>
    </w:pPr>
    <w:rPr>
      <w:rFonts w:ascii="Sweco Sans" w:eastAsia="Times New Roman" w:hAnsi="Sweco Sans" w:cs="Arial"/>
      <w:color w:val="000000" w:themeColor="text1"/>
      <w:szCs w:val="20"/>
      <w:lang w:eastAsia="sv-SE"/>
    </w:rPr>
  </w:style>
  <w:style w:type="character" w:customStyle="1" w:styleId="skrivherTegn">
    <w:name w:val="skriv her Tegn"/>
    <w:basedOn w:val="Standardskriftforavsnitt"/>
    <w:link w:val="skrivher"/>
    <w:rsid w:val="00BE64DA"/>
    <w:rPr>
      <w:rFonts w:ascii="Sweco Sans" w:eastAsia="Times New Roman" w:hAnsi="Sweco Sans" w:cs="Arial"/>
      <w:color w:val="000000" w:themeColor="text1"/>
      <w:sz w:val="20"/>
      <w:szCs w:val="20"/>
      <w:lang w:eastAsia="sv-SE"/>
    </w:rPr>
  </w:style>
  <w:style w:type="paragraph" w:styleId="Nummerertliste">
    <w:name w:val="List Number"/>
    <w:basedOn w:val="Normal"/>
    <w:uiPriority w:val="99"/>
    <w:semiHidden/>
    <w:unhideWhenUsed/>
    <w:rsid w:val="00F5434E"/>
    <w:pPr>
      <w:numPr>
        <w:numId w:val="17"/>
      </w:numPr>
      <w:tabs>
        <w:tab w:val="clear" w:pos="360"/>
      </w:tabs>
      <w:ind w:left="1571"/>
      <w:contextualSpacing/>
    </w:pPr>
  </w:style>
  <w:style w:type="paragraph" w:styleId="Ingenmellomrom">
    <w:name w:val="No Spacing"/>
    <w:uiPriority w:val="1"/>
    <w:qFormat/>
    <w:rsid w:val="00122B7C"/>
    <w:pPr>
      <w:spacing w:after="0" w:line="240" w:lineRule="auto"/>
    </w:pPr>
    <w:rPr>
      <w:rFonts w:eastAsiaTheme="minorEastAsia"/>
    </w:rPr>
  </w:style>
  <w:style w:type="paragraph" w:styleId="NormalWeb">
    <w:name w:val="Normal (Web)"/>
    <w:basedOn w:val="Normal"/>
    <w:uiPriority w:val="99"/>
    <w:semiHidden/>
    <w:unhideWhenUsed/>
    <w:rsid w:val="00D11F30"/>
    <w:pPr>
      <w:spacing w:before="100" w:beforeAutospacing="1" w:after="100" w:afterAutospacing="1"/>
    </w:pPr>
    <w:rPr>
      <w:rFonts w:ascii="Times New Roman" w:eastAsia="Times New Roman" w:hAnsi="Times New Roman" w:cs="Times New Roman"/>
      <w:sz w:val="24"/>
      <w:szCs w:val="24"/>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7066546">
      <w:bodyDiv w:val="1"/>
      <w:marLeft w:val="0"/>
      <w:marRight w:val="0"/>
      <w:marTop w:val="0"/>
      <w:marBottom w:val="0"/>
      <w:divBdr>
        <w:top w:val="none" w:sz="0" w:space="0" w:color="auto"/>
        <w:left w:val="none" w:sz="0" w:space="0" w:color="auto"/>
        <w:bottom w:val="none" w:sz="0" w:space="0" w:color="auto"/>
        <w:right w:val="none" w:sz="0" w:space="0" w:color="auto"/>
      </w:divBdr>
    </w:div>
    <w:div w:id="218979477">
      <w:bodyDiv w:val="1"/>
      <w:marLeft w:val="0"/>
      <w:marRight w:val="0"/>
      <w:marTop w:val="0"/>
      <w:marBottom w:val="0"/>
      <w:divBdr>
        <w:top w:val="none" w:sz="0" w:space="0" w:color="auto"/>
        <w:left w:val="none" w:sz="0" w:space="0" w:color="auto"/>
        <w:bottom w:val="none" w:sz="0" w:space="0" w:color="auto"/>
        <w:right w:val="none" w:sz="0" w:space="0" w:color="auto"/>
      </w:divBdr>
    </w:div>
    <w:div w:id="221985391">
      <w:bodyDiv w:val="1"/>
      <w:marLeft w:val="0"/>
      <w:marRight w:val="0"/>
      <w:marTop w:val="0"/>
      <w:marBottom w:val="0"/>
      <w:divBdr>
        <w:top w:val="none" w:sz="0" w:space="0" w:color="auto"/>
        <w:left w:val="none" w:sz="0" w:space="0" w:color="auto"/>
        <w:bottom w:val="none" w:sz="0" w:space="0" w:color="auto"/>
        <w:right w:val="none" w:sz="0" w:space="0" w:color="auto"/>
      </w:divBdr>
    </w:div>
    <w:div w:id="326791258">
      <w:bodyDiv w:val="1"/>
      <w:marLeft w:val="0"/>
      <w:marRight w:val="0"/>
      <w:marTop w:val="0"/>
      <w:marBottom w:val="0"/>
      <w:divBdr>
        <w:top w:val="none" w:sz="0" w:space="0" w:color="auto"/>
        <w:left w:val="none" w:sz="0" w:space="0" w:color="auto"/>
        <w:bottom w:val="none" w:sz="0" w:space="0" w:color="auto"/>
        <w:right w:val="none" w:sz="0" w:space="0" w:color="auto"/>
      </w:divBdr>
    </w:div>
    <w:div w:id="380177114">
      <w:bodyDiv w:val="1"/>
      <w:marLeft w:val="0"/>
      <w:marRight w:val="0"/>
      <w:marTop w:val="0"/>
      <w:marBottom w:val="0"/>
      <w:divBdr>
        <w:top w:val="none" w:sz="0" w:space="0" w:color="auto"/>
        <w:left w:val="none" w:sz="0" w:space="0" w:color="auto"/>
        <w:bottom w:val="none" w:sz="0" w:space="0" w:color="auto"/>
        <w:right w:val="none" w:sz="0" w:space="0" w:color="auto"/>
      </w:divBdr>
    </w:div>
    <w:div w:id="388499228">
      <w:bodyDiv w:val="1"/>
      <w:marLeft w:val="0"/>
      <w:marRight w:val="0"/>
      <w:marTop w:val="0"/>
      <w:marBottom w:val="0"/>
      <w:divBdr>
        <w:top w:val="none" w:sz="0" w:space="0" w:color="auto"/>
        <w:left w:val="none" w:sz="0" w:space="0" w:color="auto"/>
        <w:bottom w:val="none" w:sz="0" w:space="0" w:color="auto"/>
        <w:right w:val="none" w:sz="0" w:space="0" w:color="auto"/>
      </w:divBdr>
    </w:div>
    <w:div w:id="624773578">
      <w:bodyDiv w:val="1"/>
      <w:marLeft w:val="0"/>
      <w:marRight w:val="0"/>
      <w:marTop w:val="0"/>
      <w:marBottom w:val="0"/>
      <w:divBdr>
        <w:top w:val="none" w:sz="0" w:space="0" w:color="auto"/>
        <w:left w:val="none" w:sz="0" w:space="0" w:color="auto"/>
        <w:bottom w:val="none" w:sz="0" w:space="0" w:color="auto"/>
        <w:right w:val="none" w:sz="0" w:space="0" w:color="auto"/>
      </w:divBdr>
    </w:div>
    <w:div w:id="841160374">
      <w:bodyDiv w:val="1"/>
      <w:marLeft w:val="0"/>
      <w:marRight w:val="0"/>
      <w:marTop w:val="0"/>
      <w:marBottom w:val="0"/>
      <w:divBdr>
        <w:top w:val="none" w:sz="0" w:space="0" w:color="auto"/>
        <w:left w:val="none" w:sz="0" w:space="0" w:color="auto"/>
        <w:bottom w:val="none" w:sz="0" w:space="0" w:color="auto"/>
        <w:right w:val="none" w:sz="0" w:space="0" w:color="auto"/>
      </w:divBdr>
    </w:div>
    <w:div w:id="980580132">
      <w:bodyDiv w:val="1"/>
      <w:marLeft w:val="0"/>
      <w:marRight w:val="0"/>
      <w:marTop w:val="0"/>
      <w:marBottom w:val="0"/>
      <w:divBdr>
        <w:top w:val="none" w:sz="0" w:space="0" w:color="auto"/>
        <w:left w:val="none" w:sz="0" w:space="0" w:color="auto"/>
        <w:bottom w:val="none" w:sz="0" w:space="0" w:color="auto"/>
        <w:right w:val="none" w:sz="0" w:space="0" w:color="auto"/>
      </w:divBdr>
    </w:div>
    <w:div w:id="1085225535">
      <w:bodyDiv w:val="1"/>
      <w:marLeft w:val="0"/>
      <w:marRight w:val="0"/>
      <w:marTop w:val="0"/>
      <w:marBottom w:val="0"/>
      <w:divBdr>
        <w:top w:val="none" w:sz="0" w:space="0" w:color="auto"/>
        <w:left w:val="none" w:sz="0" w:space="0" w:color="auto"/>
        <w:bottom w:val="none" w:sz="0" w:space="0" w:color="auto"/>
        <w:right w:val="none" w:sz="0" w:space="0" w:color="auto"/>
      </w:divBdr>
    </w:div>
    <w:div w:id="1203057812">
      <w:bodyDiv w:val="1"/>
      <w:marLeft w:val="0"/>
      <w:marRight w:val="0"/>
      <w:marTop w:val="0"/>
      <w:marBottom w:val="0"/>
      <w:divBdr>
        <w:top w:val="none" w:sz="0" w:space="0" w:color="auto"/>
        <w:left w:val="none" w:sz="0" w:space="0" w:color="auto"/>
        <w:bottom w:val="none" w:sz="0" w:space="0" w:color="auto"/>
        <w:right w:val="none" w:sz="0" w:space="0" w:color="auto"/>
      </w:divBdr>
    </w:div>
    <w:div w:id="1621915537">
      <w:bodyDiv w:val="1"/>
      <w:marLeft w:val="0"/>
      <w:marRight w:val="0"/>
      <w:marTop w:val="0"/>
      <w:marBottom w:val="0"/>
      <w:divBdr>
        <w:top w:val="none" w:sz="0" w:space="0" w:color="auto"/>
        <w:left w:val="none" w:sz="0" w:space="0" w:color="auto"/>
        <w:bottom w:val="none" w:sz="0" w:space="0" w:color="auto"/>
        <w:right w:val="none" w:sz="0" w:space="0" w:color="auto"/>
      </w:divBdr>
    </w:div>
    <w:div w:id="1785227619">
      <w:bodyDiv w:val="1"/>
      <w:marLeft w:val="0"/>
      <w:marRight w:val="0"/>
      <w:marTop w:val="0"/>
      <w:marBottom w:val="0"/>
      <w:divBdr>
        <w:top w:val="none" w:sz="0" w:space="0" w:color="auto"/>
        <w:left w:val="none" w:sz="0" w:space="0" w:color="auto"/>
        <w:bottom w:val="none" w:sz="0" w:space="0" w:color="auto"/>
        <w:right w:val="none" w:sz="0" w:space="0" w:color="auto"/>
      </w:divBdr>
    </w:div>
    <w:div w:id="1806309595">
      <w:bodyDiv w:val="1"/>
      <w:marLeft w:val="0"/>
      <w:marRight w:val="0"/>
      <w:marTop w:val="0"/>
      <w:marBottom w:val="0"/>
      <w:divBdr>
        <w:top w:val="none" w:sz="0" w:space="0" w:color="auto"/>
        <w:left w:val="none" w:sz="0" w:space="0" w:color="auto"/>
        <w:bottom w:val="none" w:sz="0" w:space="0" w:color="auto"/>
        <w:right w:val="none" w:sz="0" w:space="0" w:color="auto"/>
      </w:divBdr>
    </w:div>
    <w:div w:id="1833259031">
      <w:bodyDiv w:val="1"/>
      <w:marLeft w:val="0"/>
      <w:marRight w:val="0"/>
      <w:marTop w:val="0"/>
      <w:marBottom w:val="0"/>
      <w:divBdr>
        <w:top w:val="none" w:sz="0" w:space="0" w:color="auto"/>
        <w:left w:val="none" w:sz="0" w:space="0" w:color="auto"/>
        <w:bottom w:val="none" w:sz="0" w:space="0" w:color="auto"/>
        <w:right w:val="none" w:sz="0" w:space="0" w:color="auto"/>
      </w:divBdr>
    </w:div>
    <w:div w:id="1953971525">
      <w:bodyDiv w:val="1"/>
      <w:marLeft w:val="0"/>
      <w:marRight w:val="0"/>
      <w:marTop w:val="0"/>
      <w:marBottom w:val="0"/>
      <w:divBdr>
        <w:top w:val="none" w:sz="0" w:space="0" w:color="auto"/>
        <w:left w:val="none" w:sz="0" w:space="0" w:color="auto"/>
        <w:bottom w:val="none" w:sz="0" w:space="0" w:color="auto"/>
        <w:right w:val="none" w:sz="0" w:space="0" w:color="auto"/>
      </w:divBdr>
    </w:div>
    <w:div w:id="20502961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5.png"/><Relationship Id="rId26" Type="http://schemas.openxmlformats.org/officeDocument/2006/relationships/header" Target="header5.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cid:6EC37A16-9639-4A3C-9AAE-867DDEABC575" TargetMode="External"/><Relationship Id="rId28"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9.jpeg"/><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2" Type="http://schemas.openxmlformats.org/officeDocument/2006/relationships/image" Target="cid:image001.png@01DCEDBA.67C92E10" TargetMode="External"/><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nhel\AppData\Roaming\Microsoft\Templates\NO%20Maler\Norconsult,%20Rapport%20bl&#229;.dotm"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829DE1D32E24F499B3B153DB26C47A7"/>
        <w:category>
          <w:name w:val="Generelt"/>
          <w:gallery w:val="placeholder"/>
        </w:category>
        <w:types>
          <w:type w:val="bbPlcHdr"/>
        </w:types>
        <w:behaviors>
          <w:behavior w:val="content"/>
        </w:behaviors>
        <w:guid w:val="{DA794A56-766F-4479-8CD6-FE57C5E9002F}"/>
      </w:docPartPr>
      <w:docPartBody>
        <w:p w:rsidR="00DA5AA2" w:rsidRDefault="0039186B" w:rsidP="0039186B">
          <w:pPr>
            <w:pStyle w:val="B829DE1D32E24F499B3B153DB26C47A7"/>
          </w:pPr>
          <w:r w:rsidRPr="00383FCD">
            <w:t>Rev.</w:t>
          </w:r>
        </w:p>
      </w:docPartBody>
    </w:docPart>
    <w:docPart>
      <w:docPartPr>
        <w:name w:val="8FA20786116340FC907FC14FD69378FE"/>
        <w:category>
          <w:name w:val="Generelt"/>
          <w:gallery w:val="placeholder"/>
        </w:category>
        <w:types>
          <w:type w:val="bbPlcHdr"/>
        </w:types>
        <w:behaviors>
          <w:behavior w:val="content"/>
        </w:behaviors>
        <w:guid w:val="{F75E1B9C-277D-430D-A314-1F705D46C66E}"/>
      </w:docPartPr>
      <w:docPartBody>
        <w:p w:rsidR="00DA5AA2" w:rsidRDefault="0039186B" w:rsidP="0039186B">
          <w:pPr>
            <w:pStyle w:val="8FA20786116340FC907FC14FD69378FE"/>
          </w:pPr>
          <w:r>
            <w:t xml:space="preserve"> </w:t>
          </w:r>
        </w:p>
      </w:docPartBody>
    </w:docPart>
    <w:docPart>
      <w:docPartPr>
        <w:name w:val="17BBDBBDCEDF41E2B2793FD5402A4697"/>
        <w:category>
          <w:name w:val="Generelt"/>
          <w:gallery w:val="placeholder"/>
        </w:category>
        <w:types>
          <w:type w:val="bbPlcHdr"/>
        </w:types>
        <w:behaviors>
          <w:behavior w:val="content"/>
        </w:behaviors>
        <w:guid w:val="{124EA6CF-E8FF-46CF-9339-608A78EE2F0A}"/>
      </w:docPartPr>
      <w:docPartBody>
        <w:p w:rsidR="00DA5AA2" w:rsidRDefault="0039186B" w:rsidP="0039186B">
          <w:pPr>
            <w:pStyle w:val="17BBDBBDCEDF41E2B2793FD5402A4697"/>
          </w:pPr>
          <w:r w:rsidRPr="0027620B">
            <w:rPr>
              <w:rStyle w:val="Plassholdertekst"/>
              <w:color w:val="000000" w:themeColor="text1"/>
            </w:rPr>
            <w:t>Beskrivelse</w:t>
          </w:r>
        </w:p>
      </w:docPartBody>
    </w:docPart>
    <w:docPart>
      <w:docPartPr>
        <w:name w:val="9B6F8E4B75104E3BB2922C2999C74278"/>
        <w:category>
          <w:name w:val="Generelt"/>
          <w:gallery w:val="placeholder"/>
        </w:category>
        <w:types>
          <w:type w:val="bbPlcHdr"/>
        </w:types>
        <w:behaviors>
          <w:behavior w:val="content"/>
        </w:behaviors>
        <w:guid w:val="{30E52380-7C2B-4D32-BFA2-DC995B904AED}"/>
      </w:docPartPr>
      <w:docPartBody>
        <w:p w:rsidR="00DA5AA2" w:rsidRDefault="0039186B" w:rsidP="0039186B">
          <w:pPr>
            <w:pStyle w:val="9B6F8E4B75104E3BB2922C2999C74278"/>
          </w:pPr>
          <w:r w:rsidRPr="0027620B">
            <w:rPr>
              <w:rStyle w:val="Plassholdertekst"/>
              <w:color w:val="000000" w:themeColor="text1"/>
            </w:rPr>
            <w:t>Utarbeidet</w:t>
          </w:r>
        </w:p>
      </w:docPartBody>
    </w:docPart>
    <w:docPart>
      <w:docPartPr>
        <w:name w:val="9DBBE71936804A458DEBADD3C36155E6"/>
        <w:category>
          <w:name w:val="Generelt"/>
          <w:gallery w:val="placeholder"/>
        </w:category>
        <w:types>
          <w:type w:val="bbPlcHdr"/>
        </w:types>
        <w:behaviors>
          <w:behavior w:val="content"/>
        </w:behaviors>
        <w:guid w:val="{E345FBF5-46FF-428E-8206-FDABA80E9EFD}"/>
      </w:docPartPr>
      <w:docPartBody>
        <w:p w:rsidR="00DA5AA2" w:rsidRDefault="0039186B" w:rsidP="0039186B">
          <w:pPr>
            <w:pStyle w:val="9DBBE71936804A458DEBADD3C36155E6"/>
          </w:pPr>
          <w:r w:rsidRPr="0027620B">
            <w:rPr>
              <w:rStyle w:val="Plassholdertekst"/>
              <w:color w:val="000000" w:themeColor="text1"/>
            </w:rPr>
            <w:t>Fagkontroll</w:t>
          </w:r>
        </w:p>
      </w:docPartBody>
    </w:docPart>
    <w:docPart>
      <w:docPartPr>
        <w:name w:val="C96B4C5192F54EA9AAAAF454890A247A"/>
        <w:category>
          <w:name w:val="Generelt"/>
          <w:gallery w:val="placeholder"/>
        </w:category>
        <w:types>
          <w:type w:val="bbPlcHdr"/>
        </w:types>
        <w:behaviors>
          <w:behavior w:val="content"/>
        </w:behaviors>
        <w:guid w:val="{E9D2BB1D-0140-4C64-94CD-39E1950A166F}"/>
      </w:docPartPr>
      <w:docPartBody>
        <w:p w:rsidR="00DA5AA2" w:rsidRDefault="0039186B" w:rsidP="0039186B">
          <w:pPr>
            <w:pStyle w:val="C96B4C5192F54EA9AAAAF454890A247A"/>
          </w:pPr>
          <w:r w:rsidRPr="0027620B">
            <w:rPr>
              <w:rStyle w:val="Plassholdertekst"/>
              <w:color w:val="000000" w:themeColor="text1"/>
            </w:rPr>
            <w:t>Godkjent</w:t>
          </w:r>
        </w:p>
      </w:docPartBody>
    </w:docPart>
    <w:docPart>
      <w:docPartPr>
        <w:name w:val="C7F84EE833594F8B862500FE53344281"/>
        <w:category>
          <w:name w:val="Generelt"/>
          <w:gallery w:val="placeholder"/>
        </w:category>
        <w:types>
          <w:type w:val="bbPlcHdr"/>
        </w:types>
        <w:behaviors>
          <w:behavior w:val="content"/>
        </w:behaviors>
        <w:guid w:val="{2EC08AC1-8E00-4F5E-8565-FC5D1EA64020}"/>
      </w:docPartPr>
      <w:docPartBody>
        <w:p w:rsidR="00DA5AA2" w:rsidRDefault="0039186B" w:rsidP="0039186B">
          <w:pPr>
            <w:pStyle w:val="C7F84EE833594F8B862500FE53344281"/>
          </w:pPr>
          <w:r w:rsidRPr="00F12583">
            <w:rPr>
              <w:rStyle w:val="Plassholderteks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Rockwell">
    <w:panose1 w:val="02060603020205020403"/>
    <w:charset w:val="00"/>
    <w:family w:val="roman"/>
    <w:pitch w:val="variable"/>
    <w:sig w:usb0="00000007" w:usb1="00000000" w:usb2="00000000" w:usb3="00000000" w:csb0="00000003" w:csb1="00000000"/>
  </w:font>
  <w:font w:name="PMingLiU">
    <w:panose1 w:val="02010601000101010101"/>
    <w:charset w:val="88"/>
    <w:family w:val="roman"/>
    <w:pitch w:val="variable"/>
    <w:sig w:usb0="A00002FF" w:usb1="28CFFCFA" w:usb2="00000016" w:usb3="00000000" w:csb0="00100001" w:csb1="00000000"/>
  </w:font>
  <w:font w:name="Seaford">
    <w:charset w:val="00"/>
    <w:family w:val="auto"/>
    <w:pitch w:val="variable"/>
    <w:sig w:usb0="80000003" w:usb1="00000001"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weco Sans">
    <w:altName w:val="Cambria"/>
    <w:panose1 w:val="00000000000000000000"/>
    <w:charset w:val="00"/>
    <w:family w:val="modern"/>
    <w:notTrueType/>
    <w:pitch w:val="variable"/>
    <w:sig w:usb0="00000007" w:usb1="00000000" w:usb2="00000000" w:usb3="00000000" w:csb0="00000093" w:csb1="00000000"/>
  </w:font>
  <w:font w:name="Aptos Narrow">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MT">
    <w:altName w:val="Arial"/>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3E85BD8"/>
    <w:multiLevelType w:val="multilevel"/>
    <w:tmpl w:val="BB5EB942"/>
    <w:lvl w:ilvl="0">
      <w:start w:val="1"/>
      <w:numFmt w:val="decimal"/>
      <w:pStyle w:val="Overskrift1"/>
      <w:lvlText w:val="%1"/>
      <w:lvlJc w:val="left"/>
      <w:pPr>
        <w:ind w:left="851" w:hanging="851"/>
      </w:pPr>
      <w:rPr>
        <w:rFonts w:ascii="Rockwell" w:hAnsi="Rockwell" w:hint="default"/>
        <w:b w:val="0"/>
        <w:i w:val="0"/>
        <w:caps w:val="0"/>
        <w:color w:val="9BB9C8"/>
        <w:sz w:val="116"/>
      </w:rPr>
    </w:lvl>
    <w:lvl w:ilvl="1">
      <w:start w:val="1"/>
      <w:numFmt w:val="decimal"/>
      <w:pStyle w:val="Overskrift2"/>
      <w:lvlText w:val="%1.%2"/>
      <w:lvlJc w:val="left"/>
      <w:pPr>
        <w:ind w:left="851" w:hanging="851"/>
      </w:pPr>
      <w:rPr>
        <w:rFonts w:ascii="Rockwell" w:hAnsi="Rockwell" w:hint="default"/>
        <w:b/>
        <w:i w:val="0"/>
        <w:caps/>
        <w:sz w:val="24"/>
      </w:rPr>
    </w:lvl>
    <w:lvl w:ilvl="2">
      <w:start w:val="1"/>
      <w:numFmt w:val="decimal"/>
      <w:pStyle w:val="Overskrift3"/>
      <w:lvlText w:val="%1.%2.%3"/>
      <w:lvlJc w:val="left"/>
      <w:pPr>
        <w:ind w:left="851" w:hanging="851"/>
      </w:pPr>
      <w:rPr>
        <w:rFonts w:ascii="Rockwell" w:hAnsi="Rockwell" w:hint="default"/>
        <w:color w:val="auto"/>
        <w:sz w:val="24"/>
      </w:rPr>
    </w:lvl>
    <w:lvl w:ilvl="3">
      <w:start w:val="1"/>
      <w:numFmt w:val="decimal"/>
      <w:pStyle w:val="Overskrift4"/>
      <w:lvlText w:val="%1.%2.%3.%4"/>
      <w:lvlJc w:val="left"/>
      <w:pPr>
        <w:ind w:left="851" w:hanging="851"/>
      </w:pPr>
      <w:rPr>
        <w:rFonts w:ascii="Rockwell" w:hAnsi="Rockwell" w:hint="default"/>
        <w:b w:val="0"/>
        <w:i w:val="0"/>
        <w:color w:val="auto"/>
        <w:sz w:val="22"/>
      </w:rPr>
    </w:lvl>
    <w:lvl w:ilvl="4">
      <w:start w:val="1"/>
      <w:numFmt w:val="decimal"/>
      <w:lvlText w:val="%1.%2.%3.%4.%5"/>
      <w:lvlJc w:val="left"/>
      <w:pPr>
        <w:ind w:left="851" w:firstLine="0"/>
      </w:pPr>
      <w:rPr>
        <w:rFonts w:hint="default"/>
      </w:rPr>
    </w:lvl>
    <w:lvl w:ilvl="5">
      <w:start w:val="1"/>
      <w:numFmt w:val="decimal"/>
      <w:lvlText w:val="%1.%2.%3.%4.%5.%6"/>
      <w:lvlJc w:val="left"/>
      <w:pPr>
        <w:ind w:left="851" w:firstLine="0"/>
      </w:pPr>
      <w:rPr>
        <w:rFonts w:hint="default"/>
      </w:rPr>
    </w:lvl>
    <w:lvl w:ilvl="6">
      <w:start w:val="1"/>
      <w:numFmt w:val="decimal"/>
      <w:lvlText w:val="%1.%2.%3.%4.%5.%6.%7"/>
      <w:lvlJc w:val="left"/>
      <w:pPr>
        <w:ind w:left="851" w:firstLine="0"/>
      </w:pPr>
      <w:rPr>
        <w:rFonts w:hint="default"/>
      </w:rPr>
    </w:lvl>
    <w:lvl w:ilvl="7">
      <w:start w:val="1"/>
      <w:numFmt w:val="decimal"/>
      <w:lvlText w:val="%1.%2.%3.%4.%5.%6.%7.%8"/>
      <w:lvlJc w:val="left"/>
      <w:pPr>
        <w:ind w:left="851" w:firstLine="0"/>
      </w:pPr>
      <w:rPr>
        <w:rFonts w:hint="default"/>
      </w:rPr>
    </w:lvl>
    <w:lvl w:ilvl="8">
      <w:start w:val="1"/>
      <w:numFmt w:val="decimal"/>
      <w:lvlText w:val="%1.%2.%3.%4.%5.%6.%7.%8.%9"/>
      <w:lvlJc w:val="left"/>
      <w:pPr>
        <w:ind w:left="851" w:firstLine="0"/>
      </w:pPr>
      <w:rPr>
        <w:rFonts w:hint="default"/>
      </w:rPr>
    </w:lvl>
  </w:abstractNum>
  <w:num w:numId="1" w16cid:durableId="372729770">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8208F"/>
    <w:rsid w:val="00011B46"/>
    <w:rsid w:val="0002380E"/>
    <w:rsid w:val="00026007"/>
    <w:rsid w:val="00053430"/>
    <w:rsid w:val="0006741C"/>
    <w:rsid w:val="000768CD"/>
    <w:rsid w:val="00085B5A"/>
    <w:rsid w:val="000A0A4C"/>
    <w:rsid w:val="000A1CDB"/>
    <w:rsid w:val="000B34D8"/>
    <w:rsid w:val="000E12C2"/>
    <w:rsid w:val="000F01B0"/>
    <w:rsid w:val="000F0422"/>
    <w:rsid w:val="001025FE"/>
    <w:rsid w:val="00132290"/>
    <w:rsid w:val="0015199D"/>
    <w:rsid w:val="00156D71"/>
    <w:rsid w:val="00181741"/>
    <w:rsid w:val="00183ED5"/>
    <w:rsid w:val="0018421D"/>
    <w:rsid w:val="001B2202"/>
    <w:rsid w:val="001B5003"/>
    <w:rsid w:val="002131D4"/>
    <w:rsid w:val="002610C4"/>
    <w:rsid w:val="00261F83"/>
    <w:rsid w:val="00264005"/>
    <w:rsid w:val="002735D1"/>
    <w:rsid w:val="00277F67"/>
    <w:rsid w:val="00280F42"/>
    <w:rsid w:val="002A1C37"/>
    <w:rsid w:val="002C00AD"/>
    <w:rsid w:val="002F2E29"/>
    <w:rsid w:val="00312516"/>
    <w:rsid w:val="00314B8D"/>
    <w:rsid w:val="0031571D"/>
    <w:rsid w:val="003203FD"/>
    <w:rsid w:val="00323C41"/>
    <w:rsid w:val="00347E22"/>
    <w:rsid w:val="00372435"/>
    <w:rsid w:val="003846D4"/>
    <w:rsid w:val="003869F9"/>
    <w:rsid w:val="003911C8"/>
    <w:rsid w:val="0039186B"/>
    <w:rsid w:val="00393ACC"/>
    <w:rsid w:val="003A0266"/>
    <w:rsid w:val="0041195F"/>
    <w:rsid w:val="004253D5"/>
    <w:rsid w:val="004530BB"/>
    <w:rsid w:val="00453E41"/>
    <w:rsid w:val="00471698"/>
    <w:rsid w:val="00490A51"/>
    <w:rsid w:val="004A7501"/>
    <w:rsid w:val="004C3A4A"/>
    <w:rsid w:val="004F28F5"/>
    <w:rsid w:val="005131E7"/>
    <w:rsid w:val="0051429A"/>
    <w:rsid w:val="0053548D"/>
    <w:rsid w:val="0058436A"/>
    <w:rsid w:val="00586644"/>
    <w:rsid w:val="00592852"/>
    <w:rsid w:val="005942C6"/>
    <w:rsid w:val="00594B32"/>
    <w:rsid w:val="005960E4"/>
    <w:rsid w:val="005B2E68"/>
    <w:rsid w:val="005D253A"/>
    <w:rsid w:val="005D3207"/>
    <w:rsid w:val="005D417A"/>
    <w:rsid w:val="005D6B0F"/>
    <w:rsid w:val="005F17F7"/>
    <w:rsid w:val="006266F6"/>
    <w:rsid w:val="006373AC"/>
    <w:rsid w:val="006378BD"/>
    <w:rsid w:val="00646900"/>
    <w:rsid w:val="0064799D"/>
    <w:rsid w:val="006A273B"/>
    <w:rsid w:val="006D1E02"/>
    <w:rsid w:val="00702481"/>
    <w:rsid w:val="00746EA1"/>
    <w:rsid w:val="007660F7"/>
    <w:rsid w:val="00773CAA"/>
    <w:rsid w:val="007819F2"/>
    <w:rsid w:val="0078208F"/>
    <w:rsid w:val="007C31FD"/>
    <w:rsid w:val="007D4851"/>
    <w:rsid w:val="007E457F"/>
    <w:rsid w:val="00850A55"/>
    <w:rsid w:val="008674DF"/>
    <w:rsid w:val="008A0203"/>
    <w:rsid w:val="008D2079"/>
    <w:rsid w:val="008D377F"/>
    <w:rsid w:val="008D6455"/>
    <w:rsid w:val="00976909"/>
    <w:rsid w:val="009B775E"/>
    <w:rsid w:val="009E27CB"/>
    <w:rsid w:val="009E54EE"/>
    <w:rsid w:val="009F7FEF"/>
    <w:rsid w:val="00A1508E"/>
    <w:rsid w:val="00A27A54"/>
    <w:rsid w:val="00A4233B"/>
    <w:rsid w:val="00A472B0"/>
    <w:rsid w:val="00A6756A"/>
    <w:rsid w:val="00A7174C"/>
    <w:rsid w:val="00A93878"/>
    <w:rsid w:val="00AA4FF4"/>
    <w:rsid w:val="00AB45B7"/>
    <w:rsid w:val="00AB68BF"/>
    <w:rsid w:val="00AC4E85"/>
    <w:rsid w:val="00AC67EA"/>
    <w:rsid w:val="00AF0915"/>
    <w:rsid w:val="00B01A38"/>
    <w:rsid w:val="00B06AFD"/>
    <w:rsid w:val="00B167BF"/>
    <w:rsid w:val="00B5283D"/>
    <w:rsid w:val="00B6137B"/>
    <w:rsid w:val="00B801AF"/>
    <w:rsid w:val="00BA78AE"/>
    <w:rsid w:val="00BB27C4"/>
    <w:rsid w:val="00BC238D"/>
    <w:rsid w:val="00BD61EB"/>
    <w:rsid w:val="00BE08AB"/>
    <w:rsid w:val="00C12AC3"/>
    <w:rsid w:val="00C13AC3"/>
    <w:rsid w:val="00C35292"/>
    <w:rsid w:val="00C50CDE"/>
    <w:rsid w:val="00C704F9"/>
    <w:rsid w:val="00C7161C"/>
    <w:rsid w:val="00CA27E1"/>
    <w:rsid w:val="00CC0D3A"/>
    <w:rsid w:val="00CC7F1D"/>
    <w:rsid w:val="00CD5A15"/>
    <w:rsid w:val="00CE777A"/>
    <w:rsid w:val="00D532BD"/>
    <w:rsid w:val="00DA5AA2"/>
    <w:rsid w:val="00DB2DE6"/>
    <w:rsid w:val="00DB6561"/>
    <w:rsid w:val="00DD3BB6"/>
    <w:rsid w:val="00DE5954"/>
    <w:rsid w:val="00E3434F"/>
    <w:rsid w:val="00E50FB7"/>
    <w:rsid w:val="00E53B1B"/>
    <w:rsid w:val="00E54701"/>
    <w:rsid w:val="00E63D35"/>
    <w:rsid w:val="00E66C1D"/>
    <w:rsid w:val="00E743CF"/>
    <w:rsid w:val="00E761A2"/>
    <w:rsid w:val="00E76769"/>
    <w:rsid w:val="00E821AB"/>
    <w:rsid w:val="00EA210F"/>
    <w:rsid w:val="00EA78B6"/>
    <w:rsid w:val="00EC13D3"/>
    <w:rsid w:val="00EF0AE9"/>
    <w:rsid w:val="00F01622"/>
    <w:rsid w:val="00F34DA0"/>
    <w:rsid w:val="00F44144"/>
    <w:rsid w:val="00F4432D"/>
    <w:rsid w:val="00F449C0"/>
    <w:rsid w:val="00FB3B2F"/>
    <w:rsid w:val="00FC2AB6"/>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b-NO" w:eastAsia="nb-N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next w:val="Brdtekst"/>
    <w:link w:val="Overskrift1Tegn"/>
    <w:uiPriority w:val="1"/>
    <w:qFormat/>
    <w:pPr>
      <w:keepNext/>
      <w:keepLines/>
      <w:pageBreakBefore/>
      <w:numPr>
        <w:numId w:val="1"/>
      </w:numPr>
      <w:spacing w:before="1320" w:after="500" w:line="240" w:lineRule="auto"/>
      <w:outlineLvl w:val="0"/>
    </w:pPr>
    <w:rPr>
      <w:rFonts w:ascii="Rockwell" w:eastAsiaTheme="minorHAnsi" w:hAnsi="Rockwell"/>
      <w:color w:val="5D7879"/>
      <w:sz w:val="40"/>
      <w:lang w:val="en-GB" w:eastAsia="en-US"/>
    </w:rPr>
  </w:style>
  <w:style w:type="paragraph" w:styleId="Overskrift2">
    <w:name w:val="heading 2"/>
    <w:basedOn w:val="Normal"/>
    <w:next w:val="Brdtekst"/>
    <w:link w:val="Overskrift2Tegn"/>
    <w:uiPriority w:val="1"/>
    <w:qFormat/>
    <w:pPr>
      <w:keepNext/>
      <w:keepLines/>
      <w:numPr>
        <w:ilvl w:val="1"/>
        <w:numId w:val="1"/>
      </w:numPr>
      <w:spacing w:after="120" w:line="240" w:lineRule="auto"/>
      <w:outlineLvl w:val="1"/>
    </w:pPr>
    <w:rPr>
      <w:rFonts w:ascii="Rockwell" w:eastAsiaTheme="minorHAnsi" w:hAnsi="Rockwell"/>
      <w:b/>
      <w:caps/>
      <w:sz w:val="24"/>
      <w:lang w:val="en-GB" w:eastAsia="en-US"/>
    </w:rPr>
  </w:style>
  <w:style w:type="paragraph" w:styleId="Overskrift3">
    <w:name w:val="heading 3"/>
    <w:basedOn w:val="Normal"/>
    <w:next w:val="Brdtekst"/>
    <w:link w:val="Overskrift3Tegn"/>
    <w:uiPriority w:val="1"/>
    <w:qFormat/>
    <w:pPr>
      <w:keepNext/>
      <w:keepLines/>
      <w:numPr>
        <w:ilvl w:val="2"/>
        <w:numId w:val="1"/>
      </w:numPr>
      <w:spacing w:after="120" w:line="240" w:lineRule="auto"/>
      <w:outlineLvl w:val="2"/>
    </w:pPr>
    <w:rPr>
      <w:rFonts w:ascii="Rockwell" w:eastAsiaTheme="minorHAnsi" w:hAnsi="Rockwell"/>
      <w:sz w:val="24"/>
      <w:lang w:val="en-GB" w:eastAsia="en-US"/>
    </w:rPr>
  </w:style>
  <w:style w:type="paragraph" w:styleId="Overskrift4">
    <w:name w:val="heading 4"/>
    <w:basedOn w:val="Normal"/>
    <w:next w:val="Brdtekst"/>
    <w:link w:val="Overskrift4Tegn"/>
    <w:uiPriority w:val="1"/>
    <w:qFormat/>
    <w:pPr>
      <w:keepNext/>
      <w:keepLines/>
      <w:numPr>
        <w:ilvl w:val="3"/>
        <w:numId w:val="1"/>
      </w:numPr>
      <w:spacing w:after="120" w:line="240" w:lineRule="auto"/>
      <w:outlineLvl w:val="3"/>
    </w:pPr>
    <w:rPr>
      <w:rFonts w:ascii="Rockwell" w:eastAsiaTheme="minorHAnsi" w:hAnsi="Rockwell"/>
      <w:lang w:val="en-GB" w:eastAsia="en-US"/>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Brdtekst">
    <w:name w:val="Body Text"/>
    <w:basedOn w:val="Normal"/>
    <w:link w:val="BrdtekstTegn"/>
    <w:uiPriority w:val="99"/>
    <w:semiHidden/>
    <w:unhideWhenUsed/>
    <w:pPr>
      <w:spacing w:after="120"/>
    </w:pPr>
  </w:style>
  <w:style w:type="character" w:customStyle="1" w:styleId="BrdtekstTegn">
    <w:name w:val="Brødtekst Tegn"/>
    <w:basedOn w:val="Standardskriftforavsnitt"/>
    <w:link w:val="Brdtekst"/>
    <w:uiPriority w:val="99"/>
    <w:semiHidden/>
  </w:style>
  <w:style w:type="character" w:customStyle="1" w:styleId="Overskrift1Tegn">
    <w:name w:val="Overskrift 1 Tegn"/>
    <w:basedOn w:val="Standardskriftforavsnitt"/>
    <w:link w:val="Overskrift1"/>
    <w:uiPriority w:val="1"/>
    <w:rPr>
      <w:rFonts w:ascii="Rockwell" w:eastAsiaTheme="minorHAnsi" w:hAnsi="Rockwell"/>
      <w:color w:val="5D7879"/>
      <w:sz w:val="40"/>
      <w:lang w:val="en-GB" w:eastAsia="en-US"/>
    </w:rPr>
  </w:style>
  <w:style w:type="character" w:customStyle="1" w:styleId="Overskrift2Tegn">
    <w:name w:val="Overskrift 2 Tegn"/>
    <w:basedOn w:val="Standardskriftforavsnitt"/>
    <w:link w:val="Overskrift2"/>
    <w:uiPriority w:val="1"/>
    <w:rPr>
      <w:rFonts w:ascii="Rockwell" w:eastAsiaTheme="minorHAnsi" w:hAnsi="Rockwell"/>
      <w:b/>
      <w:caps/>
      <w:sz w:val="24"/>
      <w:lang w:val="en-GB" w:eastAsia="en-US"/>
    </w:rPr>
  </w:style>
  <w:style w:type="character" w:customStyle="1" w:styleId="Overskrift3Tegn">
    <w:name w:val="Overskrift 3 Tegn"/>
    <w:basedOn w:val="Standardskriftforavsnitt"/>
    <w:link w:val="Overskrift3"/>
    <w:uiPriority w:val="1"/>
    <w:rPr>
      <w:rFonts w:ascii="Rockwell" w:eastAsiaTheme="minorHAnsi" w:hAnsi="Rockwell"/>
      <w:sz w:val="24"/>
      <w:lang w:val="en-GB" w:eastAsia="en-US"/>
    </w:rPr>
  </w:style>
  <w:style w:type="character" w:customStyle="1" w:styleId="Overskrift4Tegn">
    <w:name w:val="Overskrift 4 Tegn"/>
    <w:basedOn w:val="Standardskriftforavsnitt"/>
    <w:link w:val="Overskrift4"/>
    <w:uiPriority w:val="1"/>
    <w:rPr>
      <w:rFonts w:ascii="Rockwell" w:eastAsiaTheme="minorHAnsi" w:hAnsi="Rockwell"/>
      <w:lang w:val="en-GB" w:eastAsia="en-US"/>
    </w:rPr>
  </w:style>
  <w:style w:type="character" w:styleId="Plassholdertekst">
    <w:name w:val="Placeholder Text"/>
    <w:basedOn w:val="Standardskriftforavsnitt"/>
    <w:uiPriority w:val="99"/>
    <w:rsid w:val="0039186B"/>
  </w:style>
  <w:style w:type="paragraph" w:customStyle="1" w:styleId="B829DE1D32E24F499B3B153DB26C47A7">
    <w:name w:val="B829DE1D32E24F499B3B153DB26C47A7"/>
    <w:rsid w:val="0039186B"/>
    <w:pPr>
      <w:spacing w:after="160" w:line="259" w:lineRule="auto"/>
    </w:pPr>
  </w:style>
  <w:style w:type="paragraph" w:customStyle="1" w:styleId="8FA20786116340FC907FC14FD69378FE">
    <w:name w:val="8FA20786116340FC907FC14FD69378FE"/>
    <w:rsid w:val="0039186B"/>
    <w:pPr>
      <w:spacing w:after="160" w:line="259" w:lineRule="auto"/>
    </w:pPr>
  </w:style>
  <w:style w:type="paragraph" w:customStyle="1" w:styleId="17BBDBBDCEDF41E2B2793FD5402A4697">
    <w:name w:val="17BBDBBDCEDF41E2B2793FD5402A4697"/>
    <w:rsid w:val="0039186B"/>
    <w:pPr>
      <w:spacing w:after="160" w:line="259" w:lineRule="auto"/>
    </w:pPr>
  </w:style>
  <w:style w:type="paragraph" w:customStyle="1" w:styleId="9B6F8E4B75104E3BB2922C2999C74278">
    <w:name w:val="9B6F8E4B75104E3BB2922C2999C74278"/>
    <w:rsid w:val="0039186B"/>
    <w:pPr>
      <w:spacing w:after="160" w:line="259" w:lineRule="auto"/>
    </w:pPr>
  </w:style>
  <w:style w:type="paragraph" w:customStyle="1" w:styleId="9DBBE71936804A458DEBADD3C36155E6">
    <w:name w:val="9DBBE71936804A458DEBADD3C36155E6"/>
    <w:rsid w:val="0039186B"/>
    <w:pPr>
      <w:spacing w:after="160" w:line="259" w:lineRule="auto"/>
    </w:pPr>
  </w:style>
  <w:style w:type="paragraph" w:customStyle="1" w:styleId="C96B4C5192F54EA9AAAAF454890A247A">
    <w:name w:val="C96B4C5192F54EA9AAAAF454890A247A"/>
    <w:rsid w:val="0039186B"/>
    <w:pPr>
      <w:spacing w:after="160" w:line="259" w:lineRule="auto"/>
    </w:pPr>
  </w:style>
  <w:style w:type="paragraph" w:customStyle="1" w:styleId="C7F84EE833594F8B862500FE53344281">
    <w:name w:val="C7F84EE833594F8B862500FE53344281"/>
    <w:rsid w:val="0039186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E714CD74CAAE20489593C43F20E567EB" ma:contentTypeVersion="3" ma:contentTypeDescription="Opprett et nytt dokument." ma:contentTypeScope="" ma:versionID="54a16f646086b150a95b6df86dc5572d">
  <xsd:schema xmlns:xsd="http://www.w3.org/2001/XMLSchema" xmlns:xs="http://www.w3.org/2001/XMLSchema" xmlns:p="http://schemas.microsoft.com/office/2006/metadata/properties" xmlns:ns2="f321c57a-3f8b-47fe-b4bd-164fea61c93c" targetNamespace="http://schemas.microsoft.com/office/2006/metadata/properties" ma:root="true" ma:fieldsID="a94af54b64dcaf62ad77980d1de9600b" ns2:_="">
    <xsd:import namespace="f321c57a-3f8b-47fe-b4bd-164fea61c93c"/>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321c57a-3f8b-47fe-b4bd-164fea61c93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documentManagement/>
</p:properties>
</file>

<file path=customXml/itemProps1.xml><?xml version="1.0" encoding="utf-8"?>
<ds:datastoreItem xmlns:ds="http://schemas.openxmlformats.org/officeDocument/2006/customXml" ds:itemID="{8F5E4F6C-C0CB-4B15-8938-2BBBDB3867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321c57a-3f8b-47fe-b4bd-164fea61c9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43E4402-50C3-4730-B7BD-0613F6192AC9}">
  <ds:schemaRefs>
    <ds:schemaRef ds:uri="http://schemas.openxmlformats.org/officeDocument/2006/bibliography"/>
  </ds:schemaRefs>
</ds:datastoreItem>
</file>

<file path=customXml/itemProps3.xml><?xml version="1.0" encoding="utf-8"?>
<ds:datastoreItem xmlns:ds="http://schemas.openxmlformats.org/officeDocument/2006/customXml" ds:itemID="{DDBA353D-D3B9-4176-B848-9C1E6014B381}">
  <ds:schemaRefs>
    <ds:schemaRef ds:uri="http://schemas.microsoft.com/sharepoint/v3/contenttype/forms"/>
  </ds:schemaRefs>
</ds:datastoreItem>
</file>

<file path=customXml/itemProps4.xml><?xml version="1.0" encoding="utf-8"?>
<ds:datastoreItem xmlns:ds="http://schemas.openxmlformats.org/officeDocument/2006/customXml" ds:itemID="{1358C098-6D48-4D9F-9B4C-C9A90C72744E}">
  <ds:schemaRefs>
    <ds:schemaRef ds:uri="http://schemas.microsoft.com/office/2006/metadata/properties"/>
  </ds:schemaRefs>
</ds:datastoreItem>
</file>

<file path=docProps/app.xml><?xml version="1.0" encoding="utf-8"?>
<Properties xmlns="http://schemas.openxmlformats.org/officeDocument/2006/extended-properties" xmlns:vt="http://schemas.openxmlformats.org/officeDocument/2006/docPropsVTypes">
  <Template>Norconsult, Rapport blå</Template>
  <TotalTime>1</TotalTime>
  <Pages>43</Pages>
  <Words>9599</Words>
  <Characters>63837</Characters>
  <Application>Microsoft Office Word</Application>
  <DocSecurity>0</DocSecurity>
  <Lines>1877</Lines>
  <Paragraphs>1266</Paragraphs>
  <ScaleCrop>false</ScaleCrop>
  <Company>Norconsult AS</Company>
  <LinksUpToDate>false</LinksUpToDate>
  <CharactersWithSpaces>72170</CharactersWithSpaces>
  <SharedDoc>false</SharedDoc>
  <HLinks>
    <vt:vector size="540" baseType="variant">
      <vt:variant>
        <vt:i4>1703993</vt:i4>
      </vt:variant>
      <vt:variant>
        <vt:i4>536</vt:i4>
      </vt:variant>
      <vt:variant>
        <vt:i4>0</vt:i4>
      </vt:variant>
      <vt:variant>
        <vt:i4>5</vt:i4>
      </vt:variant>
      <vt:variant>
        <vt:lpwstr/>
      </vt:variant>
      <vt:variant>
        <vt:lpwstr>_Toc230936816</vt:lpwstr>
      </vt:variant>
      <vt:variant>
        <vt:i4>1703993</vt:i4>
      </vt:variant>
      <vt:variant>
        <vt:i4>530</vt:i4>
      </vt:variant>
      <vt:variant>
        <vt:i4>0</vt:i4>
      </vt:variant>
      <vt:variant>
        <vt:i4>5</vt:i4>
      </vt:variant>
      <vt:variant>
        <vt:lpwstr/>
      </vt:variant>
      <vt:variant>
        <vt:lpwstr>_Toc230936815</vt:lpwstr>
      </vt:variant>
      <vt:variant>
        <vt:i4>1703993</vt:i4>
      </vt:variant>
      <vt:variant>
        <vt:i4>524</vt:i4>
      </vt:variant>
      <vt:variant>
        <vt:i4>0</vt:i4>
      </vt:variant>
      <vt:variant>
        <vt:i4>5</vt:i4>
      </vt:variant>
      <vt:variant>
        <vt:lpwstr/>
      </vt:variant>
      <vt:variant>
        <vt:lpwstr>_Toc230936814</vt:lpwstr>
      </vt:variant>
      <vt:variant>
        <vt:i4>1703993</vt:i4>
      </vt:variant>
      <vt:variant>
        <vt:i4>518</vt:i4>
      </vt:variant>
      <vt:variant>
        <vt:i4>0</vt:i4>
      </vt:variant>
      <vt:variant>
        <vt:i4>5</vt:i4>
      </vt:variant>
      <vt:variant>
        <vt:lpwstr/>
      </vt:variant>
      <vt:variant>
        <vt:lpwstr>_Toc230936813</vt:lpwstr>
      </vt:variant>
      <vt:variant>
        <vt:i4>1703993</vt:i4>
      </vt:variant>
      <vt:variant>
        <vt:i4>512</vt:i4>
      </vt:variant>
      <vt:variant>
        <vt:i4>0</vt:i4>
      </vt:variant>
      <vt:variant>
        <vt:i4>5</vt:i4>
      </vt:variant>
      <vt:variant>
        <vt:lpwstr/>
      </vt:variant>
      <vt:variant>
        <vt:lpwstr>_Toc230936812</vt:lpwstr>
      </vt:variant>
      <vt:variant>
        <vt:i4>1703993</vt:i4>
      </vt:variant>
      <vt:variant>
        <vt:i4>506</vt:i4>
      </vt:variant>
      <vt:variant>
        <vt:i4>0</vt:i4>
      </vt:variant>
      <vt:variant>
        <vt:i4>5</vt:i4>
      </vt:variant>
      <vt:variant>
        <vt:lpwstr/>
      </vt:variant>
      <vt:variant>
        <vt:lpwstr>_Toc230936811</vt:lpwstr>
      </vt:variant>
      <vt:variant>
        <vt:i4>1703993</vt:i4>
      </vt:variant>
      <vt:variant>
        <vt:i4>500</vt:i4>
      </vt:variant>
      <vt:variant>
        <vt:i4>0</vt:i4>
      </vt:variant>
      <vt:variant>
        <vt:i4>5</vt:i4>
      </vt:variant>
      <vt:variant>
        <vt:lpwstr/>
      </vt:variant>
      <vt:variant>
        <vt:lpwstr>_Toc230936810</vt:lpwstr>
      </vt:variant>
      <vt:variant>
        <vt:i4>1769529</vt:i4>
      </vt:variant>
      <vt:variant>
        <vt:i4>494</vt:i4>
      </vt:variant>
      <vt:variant>
        <vt:i4>0</vt:i4>
      </vt:variant>
      <vt:variant>
        <vt:i4>5</vt:i4>
      </vt:variant>
      <vt:variant>
        <vt:lpwstr/>
      </vt:variant>
      <vt:variant>
        <vt:lpwstr>_Toc230936809</vt:lpwstr>
      </vt:variant>
      <vt:variant>
        <vt:i4>1769529</vt:i4>
      </vt:variant>
      <vt:variant>
        <vt:i4>488</vt:i4>
      </vt:variant>
      <vt:variant>
        <vt:i4>0</vt:i4>
      </vt:variant>
      <vt:variant>
        <vt:i4>5</vt:i4>
      </vt:variant>
      <vt:variant>
        <vt:lpwstr/>
      </vt:variant>
      <vt:variant>
        <vt:lpwstr>_Toc230936808</vt:lpwstr>
      </vt:variant>
      <vt:variant>
        <vt:i4>1769529</vt:i4>
      </vt:variant>
      <vt:variant>
        <vt:i4>482</vt:i4>
      </vt:variant>
      <vt:variant>
        <vt:i4>0</vt:i4>
      </vt:variant>
      <vt:variant>
        <vt:i4>5</vt:i4>
      </vt:variant>
      <vt:variant>
        <vt:lpwstr/>
      </vt:variant>
      <vt:variant>
        <vt:lpwstr>_Toc230936807</vt:lpwstr>
      </vt:variant>
      <vt:variant>
        <vt:i4>1769529</vt:i4>
      </vt:variant>
      <vt:variant>
        <vt:i4>476</vt:i4>
      </vt:variant>
      <vt:variant>
        <vt:i4>0</vt:i4>
      </vt:variant>
      <vt:variant>
        <vt:i4>5</vt:i4>
      </vt:variant>
      <vt:variant>
        <vt:lpwstr/>
      </vt:variant>
      <vt:variant>
        <vt:lpwstr>_Toc230936806</vt:lpwstr>
      </vt:variant>
      <vt:variant>
        <vt:i4>1769529</vt:i4>
      </vt:variant>
      <vt:variant>
        <vt:i4>470</vt:i4>
      </vt:variant>
      <vt:variant>
        <vt:i4>0</vt:i4>
      </vt:variant>
      <vt:variant>
        <vt:i4>5</vt:i4>
      </vt:variant>
      <vt:variant>
        <vt:lpwstr/>
      </vt:variant>
      <vt:variant>
        <vt:lpwstr>_Toc230936805</vt:lpwstr>
      </vt:variant>
      <vt:variant>
        <vt:i4>1769529</vt:i4>
      </vt:variant>
      <vt:variant>
        <vt:i4>464</vt:i4>
      </vt:variant>
      <vt:variant>
        <vt:i4>0</vt:i4>
      </vt:variant>
      <vt:variant>
        <vt:i4>5</vt:i4>
      </vt:variant>
      <vt:variant>
        <vt:lpwstr/>
      </vt:variant>
      <vt:variant>
        <vt:lpwstr>_Toc230936804</vt:lpwstr>
      </vt:variant>
      <vt:variant>
        <vt:i4>1769529</vt:i4>
      </vt:variant>
      <vt:variant>
        <vt:i4>458</vt:i4>
      </vt:variant>
      <vt:variant>
        <vt:i4>0</vt:i4>
      </vt:variant>
      <vt:variant>
        <vt:i4>5</vt:i4>
      </vt:variant>
      <vt:variant>
        <vt:lpwstr/>
      </vt:variant>
      <vt:variant>
        <vt:lpwstr>_Toc230936803</vt:lpwstr>
      </vt:variant>
      <vt:variant>
        <vt:i4>1769529</vt:i4>
      </vt:variant>
      <vt:variant>
        <vt:i4>452</vt:i4>
      </vt:variant>
      <vt:variant>
        <vt:i4>0</vt:i4>
      </vt:variant>
      <vt:variant>
        <vt:i4>5</vt:i4>
      </vt:variant>
      <vt:variant>
        <vt:lpwstr/>
      </vt:variant>
      <vt:variant>
        <vt:lpwstr>_Toc230936802</vt:lpwstr>
      </vt:variant>
      <vt:variant>
        <vt:i4>1769529</vt:i4>
      </vt:variant>
      <vt:variant>
        <vt:i4>446</vt:i4>
      </vt:variant>
      <vt:variant>
        <vt:i4>0</vt:i4>
      </vt:variant>
      <vt:variant>
        <vt:i4>5</vt:i4>
      </vt:variant>
      <vt:variant>
        <vt:lpwstr/>
      </vt:variant>
      <vt:variant>
        <vt:lpwstr>_Toc230936801</vt:lpwstr>
      </vt:variant>
      <vt:variant>
        <vt:i4>1769529</vt:i4>
      </vt:variant>
      <vt:variant>
        <vt:i4>440</vt:i4>
      </vt:variant>
      <vt:variant>
        <vt:i4>0</vt:i4>
      </vt:variant>
      <vt:variant>
        <vt:i4>5</vt:i4>
      </vt:variant>
      <vt:variant>
        <vt:lpwstr/>
      </vt:variant>
      <vt:variant>
        <vt:lpwstr>_Toc230936800</vt:lpwstr>
      </vt:variant>
      <vt:variant>
        <vt:i4>1179702</vt:i4>
      </vt:variant>
      <vt:variant>
        <vt:i4>434</vt:i4>
      </vt:variant>
      <vt:variant>
        <vt:i4>0</vt:i4>
      </vt:variant>
      <vt:variant>
        <vt:i4>5</vt:i4>
      </vt:variant>
      <vt:variant>
        <vt:lpwstr/>
      </vt:variant>
      <vt:variant>
        <vt:lpwstr>_Toc230936799</vt:lpwstr>
      </vt:variant>
      <vt:variant>
        <vt:i4>1179702</vt:i4>
      </vt:variant>
      <vt:variant>
        <vt:i4>428</vt:i4>
      </vt:variant>
      <vt:variant>
        <vt:i4>0</vt:i4>
      </vt:variant>
      <vt:variant>
        <vt:i4>5</vt:i4>
      </vt:variant>
      <vt:variant>
        <vt:lpwstr/>
      </vt:variant>
      <vt:variant>
        <vt:lpwstr>_Toc230936798</vt:lpwstr>
      </vt:variant>
      <vt:variant>
        <vt:i4>1179702</vt:i4>
      </vt:variant>
      <vt:variant>
        <vt:i4>422</vt:i4>
      </vt:variant>
      <vt:variant>
        <vt:i4>0</vt:i4>
      </vt:variant>
      <vt:variant>
        <vt:i4>5</vt:i4>
      </vt:variant>
      <vt:variant>
        <vt:lpwstr/>
      </vt:variant>
      <vt:variant>
        <vt:lpwstr>_Toc230936797</vt:lpwstr>
      </vt:variant>
      <vt:variant>
        <vt:i4>1179702</vt:i4>
      </vt:variant>
      <vt:variant>
        <vt:i4>416</vt:i4>
      </vt:variant>
      <vt:variant>
        <vt:i4>0</vt:i4>
      </vt:variant>
      <vt:variant>
        <vt:i4>5</vt:i4>
      </vt:variant>
      <vt:variant>
        <vt:lpwstr/>
      </vt:variant>
      <vt:variant>
        <vt:lpwstr>_Toc230936796</vt:lpwstr>
      </vt:variant>
      <vt:variant>
        <vt:i4>1179702</vt:i4>
      </vt:variant>
      <vt:variant>
        <vt:i4>410</vt:i4>
      </vt:variant>
      <vt:variant>
        <vt:i4>0</vt:i4>
      </vt:variant>
      <vt:variant>
        <vt:i4>5</vt:i4>
      </vt:variant>
      <vt:variant>
        <vt:lpwstr/>
      </vt:variant>
      <vt:variant>
        <vt:lpwstr>_Toc230936795</vt:lpwstr>
      </vt:variant>
      <vt:variant>
        <vt:i4>1179702</vt:i4>
      </vt:variant>
      <vt:variant>
        <vt:i4>404</vt:i4>
      </vt:variant>
      <vt:variant>
        <vt:i4>0</vt:i4>
      </vt:variant>
      <vt:variant>
        <vt:i4>5</vt:i4>
      </vt:variant>
      <vt:variant>
        <vt:lpwstr/>
      </vt:variant>
      <vt:variant>
        <vt:lpwstr>_Toc230936794</vt:lpwstr>
      </vt:variant>
      <vt:variant>
        <vt:i4>1179702</vt:i4>
      </vt:variant>
      <vt:variant>
        <vt:i4>398</vt:i4>
      </vt:variant>
      <vt:variant>
        <vt:i4>0</vt:i4>
      </vt:variant>
      <vt:variant>
        <vt:i4>5</vt:i4>
      </vt:variant>
      <vt:variant>
        <vt:lpwstr/>
      </vt:variant>
      <vt:variant>
        <vt:lpwstr>_Toc230936793</vt:lpwstr>
      </vt:variant>
      <vt:variant>
        <vt:i4>1179702</vt:i4>
      </vt:variant>
      <vt:variant>
        <vt:i4>392</vt:i4>
      </vt:variant>
      <vt:variant>
        <vt:i4>0</vt:i4>
      </vt:variant>
      <vt:variant>
        <vt:i4>5</vt:i4>
      </vt:variant>
      <vt:variant>
        <vt:lpwstr/>
      </vt:variant>
      <vt:variant>
        <vt:lpwstr>_Toc230936792</vt:lpwstr>
      </vt:variant>
      <vt:variant>
        <vt:i4>1179702</vt:i4>
      </vt:variant>
      <vt:variant>
        <vt:i4>386</vt:i4>
      </vt:variant>
      <vt:variant>
        <vt:i4>0</vt:i4>
      </vt:variant>
      <vt:variant>
        <vt:i4>5</vt:i4>
      </vt:variant>
      <vt:variant>
        <vt:lpwstr/>
      </vt:variant>
      <vt:variant>
        <vt:lpwstr>_Toc230936791</vt:lpwstr>
      </vt:variant>
      <vt:variant>
        <vt:i4>1179702</vt:i4>
      </vt:variant>
      <vt:variant>
        <vt:i4>380</vt:i4>
      </vt:variant>
      <vt:variant>
        <vt:i4>0</vt:i4>
      </vt:variant>
      <vt:variant>
        <vt:i4>5</vt:i4>
      </vt:variant>
      <vt:variant>
        <vt:lpwstr/>
      </vt:variant>
      <vt:variant>
        <vt:lpwstr>_Toc230936790</vt:lpwstr>
      </vt:variant>
      <vt:variant>
        <vt:i4>1245238</vt:i4>
      </vt:variant>
      <vt:variant>
        <vt:i4>374</vt:i4>
      </vt:variant>
      <vt:variant>
        <vt:i4>0</vt:i4>
      </vt:variant>
      <vt:variant>
        <vt:i4>5</vt:i4>
      </vt:variant>
      <vt:variant>
        <vt:lpwstr/>
      </vt:variant>
      <vt:variant>
        <vt:lpwstr>_Toc230936789</vt:lpwstr>
      </vt:variant>
      <vt:variant>
        <vt:i4>1245238</vt:i4>
      </vt:variant>
      <vt:variant>
        <vt:i4>368</vt:i4>
      </vt:variant>
      <vt:variant>
        <vt:i4>0</vt:i4>
      </vt:variant>
      <vt:variant>
        <vt:i4>5</vt:i4>
      </vt:variant>
      <vt:variant>
        <vt:lpwstr/>
      </vt:variant>
      <vt:variant>
        <vt:lpwstr>_Toc230936788</vt:lpwstr>
      </vt:variant>
      <vt:variant>
        <vt:i4>1245238</vt:i4>
      </vt:variant>
      <vt:variant>
        <vt:i4>362</vt:i4>
      </vt:variant>
      <vt:variant>
        <vt:i4>0</vt:i4>
      </vt:variant>
      <vt:variant>
        <vt:i4>5</vt:i4>
      </vt:variant>
      <vt:variant>
        <vt:lpwstr/>
      </vt:variant>
      <vt:variant>
        <vt:lpwstr>_Toc230936787</vt:lpwstr>
      </vt:variant>
      <vt:variant>
        <vt:i4>1245238</vt:i4>
      </vt:variant>
      <vt:variant>
        <vt:i4>356</vt:i4>
      </vt:variant>
      <vt:variant>
        <vt:i4>0</vt:i4>
      </vt:variant>
      <vt:variant>
        <vt:i4>5</vt:i4>
      </vt:variant>
      <vt:variant>
        <vt:lpwstr/>
      </vt:variant>
      <vt:variant>
        <vt:lpwstr>_Toc230936786</vt:lpwstr>
      </vt:variant>
      <vt:variant>
        <vt:i4>1245238</vt:i4>
      </vt:variant>
      <vt:variant>
        <vt:i4>350</vt:i4>
      </vt:variant>
      <vt:variant>
        <vt:i4>0</vt:i4>
      </vt:variant>
      <vt:variant>
        <vt:i4>5</vt:i4>
      </vt:variant>
      <vt:variant>
        <vt:lpwstr/>
      </vt:variant>
      <vt:variant>
        <vt:lpwstr>_Toc230936785</vt:lpwstr>
      </vt:variant>
      <vt:variant>
        <vt:i4>1245238</vt:i4>
      </vt:variant>
      <vt:variant>
        <vt:i4>344</vt:i4>
      </vt:variant>
      <vt:variant>
        <vt:i4>0</vt:i4>
      </vt:variant>
      <vt:variant>
        <vt:i4>5</vt:i4>
      </vt:variant>
      <vt:variant>
        <vt:lpwstr/>
      </vt:variant>
      <vt:variant>
        <vt:lpwstr>_Toc230936784</vt:lpwstr>
      </vt:variant>
      <vt:variant>
        <vt:i4>1245238</vt:i4>
      </vt:variant>
      <vt:variant>
        <vt:i4>338</vt:i4>
      </vt:variant>
      <vt:variant>
        <vt:i4>0</vt:i4>
      </vt:variant>
      <vt:variant>
        <vt:i4>5</vt:i4>
      </vt:variant>
      <vt:variant>
        <vt:lpwstr/>
      </vt:variant>
      <vt:variant>
        <vt:lpwstr>_Toc230936783</vt:lpwstr>
      </vt:variant>
      <vt:variant>
        <vt:i4>1245238</vt:i4>
      </vt:variant>
      <vt:variant>
        <vt:i4>332</vt:i4>
      </vt:variant>
      <vt:variant>
        <vt:i4>0</vt:i4>
      </vt:variant>
      <vt:variant>
        <vt:i4>5</vt:i4>
      </vt:variant>
      <vt:variant>
        <vt:lpwstr/>
      </vt:variant>
      <vt:variant>
        <vt:lpwstr>_Toc230936782</vt:lpwstr>
      </vt:variant>
      <vt:variant>
        <vt:i4>1245238</vt:i4>
      </vt:variant>
      <vt:variant>
        <vt:i4>326</vt:i4>
      </vt:variant>
      <vt:variant>
        <vt:i4>0</vt:i4>
      </vt:variant>
      <vt:variant>
        <vt:i4>5</vt:i4>
      </vt:variant>
      <vt:variant>
        <vt:lpwstr/>
      </vt:variant>
      <vt:variant>
        <vt:lpwstr>_Toc230936781</vt:lpwstr>
      </vt:variant>
      <vt:variant>
        <vt:i4>1245238</vt:i4>
      </vt:variant>
      <vt:variant>
        <vt:i4>320</vt:i4>
      </vt:variant>
      <vt:variant>
        <vt:i4>0</vt:i4>
      </vt:variant>
      <vt:variant>
        <vt:i4>5</vt:i4>
      </vt:variant>
      <vt:variant>
        <vt:lpwstr/>
      </vt:variant>
      <vt:variant>
        <vt:lpwstr>_Toc230936780</vt:lpwstr>
      </vt:variant>
      <vt:variant>
        <vt:i4>1835062</vt:i4>
      </vt:variant>
      <vt:variant>
        <vt:i4>314</vt:i4>
      </vt:variant>
      <vt:variant>
        <vt:i4>0</vt:i4>
      </vt:variant>
      <vt:variant>
        <vt:i4>5</vt:i4>
      </vt:variant>
      <vt:variant>
        <vt:lpwstr/>
      </vt:variant>
      <vt:variant>
        <vt:lpwstr>_Toc230936779</vt:lpwstr>
      </vt:variant>
      <vt:variant>
        <vt:i4>1835062</vt:i4>
      </vt:variant>
      <vt:variant>
        <vt:i4>308</vt:i4>
      </vt:variant>
      <vt:variant>
        <vt:i4>0</vt:i4>
      </vt:variant>
      <vt:variant>
        <vt:i4>5</vt:i4>
      </vt:variant>
      <vt:variant>
        <vt:lpwstr/>
      </vt:variant>
      <vt:variant>
        <vt:lpwstr>_Toc230936778</vt:lpwstr>
      </vt:variant>
      <vt:variant>
        <vt:i4>1835062</vt:i4>
      </vt:variant>
      <vt:variant>
        <vt:i4>302</vt:i4>
      </vt:variant>
      <vt:variant>
        <vt:i4>0</vt:i4>
      </vt:variant>
      <vt:variant>
        <vt:i4>5</vt:i4>
      </vt:variant>
      <vt:variant>
        <vt:lpwstr/>
      </vt:variant>
      <vt:variant>
        <vt:lpwstr>_Toc230936777</vt:lpwstr>
      </vt:variant>
      <vt:variant>
        <vt:i4>1835062</vt:i4>
      </vt:variant>
      <vt:variant>
        <vt:i4>296</vt:i4>
      </vt:variant>
      <vt:variant>
        <vt:i4>0</vt:i4>
      </vt:variant>
      <vt:variant>
        <vt:i4>5</vt:i4>
      </vt:variant>
      <vt:variant>
        <vt:lpwstr/>
      </vt:variant>
      <vt:variant>
        <vt:lpwstr>_Toc230936776</vt:lpwstr>
      </vt:variant>
      <vt:variant>
        <vt:i4>1835062</vt:i4>
      </vt:variant>
      <vt:variant>
        <vt:i4>290</vt:i4>
      </vt:variant>
      <vt:variant>
        <vt:i4>0</vt:i4>
      </vt:variant>
      <vt:variant>
        <vt:i4>5</vt:i4>
      </vt:variant>
      <vt:variant>
        <vt:lpwstr/>
      </vt:variant>
      <vt:variant>
        <vt:lpwstr>_Toc230936775</vt:lpwstr>
      </vt:variant>
      <vt:variant>
        <vt:i4>1835062</vt:i4>
      </vt:variant>
      <vt:variant>
        <vt:i4>284</vt:i4>
      </vt:variant>
      <vt:variant>
        <vt:i4>0</vt:i4>
      </vt:variant>
      <vt:variant>
        <vt:i4>5</vt:i4>
      </vt:variant>
      <vt:variant>
        <vt:lpwstr/>
      </vt:variant>
      <vt:variant>
        <vt:lpwstr>_Toc230936774</vt:lpwstr>
      </vt:variant>
      <vt:variant>
        <vt:i4>1835062</vt:i4>
      </vt:variant>
      <vt:variant>
        <vt:i4>278</vt:i4>
      </vt:variant>
      <vt:variant>
        <vt:i4>0</vt:i4>
      </vt:variant>
      <vt:variant>
        <vt:i4>5</vt:i4>
      </vt:variant>
      <vt:variant>
        <vt:lpwstr/>
      </vt:variant>
      <vt:variant>
        <vt:lpwstr>_Toc230936773</vt:lpwstr>
      </vt:variant>
      <vt:variant>
        <vt:i4>1835062</vt:i4>
      </vt:variant>
      <vt:variant>
        <vt:i4>272</vt:i4>
      </vt:variant>
      <vt:variant>
        <vt:i4>0</vt:i4>
      </vt:variant>
      <vt:variant>
        <vt:i4>5</vt:i4>
      </vt:variant>
      <vt:variant>
        <vt:lpwstr/>
      </vt:variant>
      <vt:variant>
        <vt:lpwstr>_Toc230936772</vt:lpwstr>
      </vt:variant>
      <vt:variant>
        <vt:i4>1835062</vt:i4>
      </vt:variant>
      <vt:variant>
        <vt:i4>266</vt:i4>
      </vt:variant>
      <vt:variant>
        <vt:i4>0</vt:i4>
      </vt:variant>
      <vt:variant>
        <vt:i4>5</vt:i4>
      </vt:variant>
      <vt:variant>
        <vt:lpwstr/>
      </vt:variant>
      <vt:variant>
        <vt:lpwstr>_Toc230936771</vt:lpwstr>
      </vt:variant>
      <vt:variant>
        <vt:i4>1835062</vt:i4>
      </vt:variant>
      <vt:variant>
        <vt:i4>260</vt:i4>
      </vt:variant>
      <vt:variant>
        <vt:i4>0</vt:i4>
      </vt:variant>
      <vt:variant>
        <vt:i4>5</vt:i4>
      </vt:variant>
      <vt:variant>
        <vt:lpwstr/>
      </vt:variant>
      <vt:variant>
        <vt:lpwstr>_Toc230936770</vt:lpwstr>
      </vt:variant>
      <vt:variant>
        <vt:i4>1900598</vt:i4>
      </vt:variant>
      <vt:variant>
        <vt:i4>254</vt:i4>
      </vt:variant>
      <vt:variant>
        <vt:i4>0</vt:i4>
      </vt:variant>
      <vt:variant>
        <vt:i4>5</vt:i4>
      </vt:variant>
      <vt:variant>
        <vt:lpwstr/>
      </vt:variant>
      <vt:variant>
        <vt:lpwstr>_Toc230936769</vt:lpwstr>
      </vt:variant>
      <vt:variant>
        <vt:i4>1900598</vt:i4>
      </vt:variant>
      <vt:variant>
        <vt:i4>248</vt:i4>
      </vt:variant>
      <vt:variant>
        <vt:i4>0</vt:i4>
      </vt:variant>
      <vt:variant>
        <vt:i4>5</vt:i4>
      </vt:variant>
      <vt:variant>
        <vt:lpwstr/>
      </vt:variant>
      <vt:variant>
        <vt:lpwstr>_Toc230936768</vt:lpwstr>
      </vt:variant>
      <vt:variant>
        <vt:i4>1900598</vt:i4>
      </vt:variant>
      <vt:variant>
        <vt:i4>242</vt:i4>
      </vt:variant>
      <vt:variant>
        <vt:i4>0</vt:i4>
      </vt:variant>
      <vt:variant>
        <vt:i4>5</vt:i4>
      </vt:variant>
      <vt:variant>
        <vt:lpwstr/>
      </vt:variant>
      <vt:variant>
        <vt:lpwstr>_Toc230936767</vt:lpwstr>
      </vt:variant>
      <vt:variant>
        <vt:i4>1900598</vt:i4>
      </vt:variant>
      <vt:variant>
        <vt:i4>236</vt:i4>
      </vt:variant>
      <vt:variant>
        <vt:i4>0</vt:i4>
      </vt:variant>
      <vt:variant>
        <vt:i4>5</vt:i4>
      </vt:variant>
      <vt:variant>
        <vt:lpwstr/>
      </vt:variant>
      <vt:variant>
        <vt:lpwstr>_Toc230936766</vt:lpwstr>
      </vt:variant>
      <vt:variant>
        <vt:i4>1900598</vt:i4>
      </vt:variant>
      <vt:variant>
        <vt:i4>230</vt:i4>
      </vt:variant>
      <vt:variant>
        <vt:i4>0</vt:i4>
      </vt:variant>
      <vt:variant>
        <vt:i4>5</vt:i4>
      </vt:variant>
      <vt:variant>
        <vt:lpwstr/>
      </vt:variant>
      <vt:variant>
        <vt:lpwstr>_Toc230936765</vt:lpwstr>
      </vt:variant>
      <vt:variant>
        <vt:i4>1900598</vt:i4>
      </vt:variant>
      <vt:variant>
        <vt:i4>224</vt:i4>
      </vt:variant>
      <vt:variant>
        <vt:i4>0</vt:i4>
      </vt:variant>
      <vt:variant>
        <vt:i4>5</vt:i4>
      </vt:variant>
      <vt:variant>
        <vt:lpwstr/>
      </vt:variant>
      <vt:variant>
        <vt:lpwstr>_Toc230936764</vt:lpwstr>
      </vt:variant>
      <vt:variant>
        <vt:i4>1900598</vt:i4>
      </vt:variant>
      <vt:variant>
        <vt:i4>218</vt:i4>
      </vt:variant>
      <vt:variant>
        <vt:i4>0</vt:i4>
      </vt:variant>
      <vt:variant>
        <vt:i4>5</vt:i4>
      </vt:variant>
      <vt:variant>
        <vt:lpwstr/>
      </vt:variant>
      <vt:variant>
        <vt:lpwstr>_Toc230936763</vt:lpwstr>
      </vt:variant>
      <vt:variant>
        <vt:i4>1900598</vt:i4>
      </vt:variant>
      <vt:variant>
        <vt:i4>212</vt:i4>
      </vt:variant>
      <vt:variant>
        <vt:i4>0</vt:i4>
      </vt:variant>
      <vt:variant>
        <vt:i4>5</vt:i4>
      </vt:variant>
      <vt:variant>
        <vt:lpwstr/>
      </vt:variant>
      <vt:variant>
        <vt:lpwstr>_Toc230936762</vt:lpwstr>
      </vt:variant>
      <vt:variant>
        <vt:i4>1900598</vt:i4>
      </vt:variant>
      <vt:variant>
        <vt:i4>206</vt:i4>
      </vt:variant>
      <vt:variant>
        <vt:i4>0</vt:i4>
      </vt:variant>
      <vt:variant>
        <vt:i4>5</vt:i4>
      </vt:variant>
      <vt:variant>
        <vt:lpwstr/>
      </vt:variant>
      <vt:variant>
        <vt:lpwstr>_Toc230936761</vt:lpwstr>
      </vt:variant>
      <vt:variant>
        <vt:i4>1900598</vt:i4>
      </vt:variant>
      <vt:variant>
        <vt:i4>200</vt:i4>
      </vt:variant>
      <vt:variant>
        <vt:i4>0</vt:i4>
      </vt:variant>
      <vt:variant>
        <vt:i4>5</vt:i4>
      </vt:variant>
      <vt:variant>
        <vt:lpwstr/>
      </vt:variant>
      <vt:variant>
        <vt:lpwstr>_Toc230936760</vt:lpwstr>
      </vt:variant>
      <vt:variant>
        <vt:i4>1966134</vt:i4>
      </vt:variant>
      <vt:variant>
        <vt:i4>194</vt:i4>
      </vt:variant>
      <vt:variant>
        <vt:i4>0</vt:i4>
      </vt:variant>
      <vt:variant>
        <vt:i4>5</vt:i4>
      </vt:variant>
      <vt:variant>
        <vt:lpwstr/>
      </vt:variant>
      <vt:variant>
        <vt:lpwstr>_Toc230936759</vt:lpwstr>
      </vt:variant>
      <vt:variant>
        <vt:i4>1966134</vt:i4>
      </vt:variant>
      <vt:variant>
        <vt:i4>188</vt:i4>
      </vt:variant>
      <vt:variant>
        <vt:i4>0</vt:i4>
      </vt:variant>
      <vt:variant>
        <vt:i4>5</vt:i4>
      </vt:variant>
      <vt:variant>
        <vt:lpwstr/>
      </vt:variant>
      <vt:variant>
        <vt:lpwstr>_Toc230936758</vt:lpwstr>
      </vt:variant>
      <vt:variant>
        <vt:i4>1966134</vt:i4>
      </vt:variant>
      <vt:variant>
        <vt:i4>182</vt:i4>
      </vt:variant>
      <vt:variant>
        <vt:i4>0</vt:i4>
      </vt:variant>
      <vt:variant>
        <vt:i4>5</vt:i4>
      </vt:variant>
      <vt:variant>
        <vt:lpwstr/>
      </vt:variant>
      <vt:variant>
        <vt:lpwstr>_Toc230936757</vt:lpwstr>
      </vt:variant>
      <vt:variant>
        <vt:i4>1966134</vt:i4>
      </vt:variant>
      <vt:variant>
        <vt:i4>176</vt:i4>
      </vt:variant>
      <vt:variant>
        <vt:i4>0</vt:i4>
      </vt:variant>
      <vt:variant>
        <vt:i4>5</vt:i4>
      </vt:variant>
      <vt:variant>
        <vt:lpwstr/>
      </vt:variant>
      <vt:variant>
        <vt:lpwstr>_Toc230936756</vt:lpwstr>
      </vt:variant>
      <vt:variant>
        <vt:i4>1966134</vt:i4>
      </vt:variant>
      <vt:variant>
        <vt:i4>170</vt:i4>
      </vt:variant>
      <vt:variant>
        <vt:i4>0</vt:i4>
      </vt:variant>
      <vt:variant>
        <vt:i4>5</vt:i4>
      </vt:variant>
      <vt:variant>
        <vt:lpwstr/>
      </vt:variant>
      <vt:variant>
        <vt:lpwstr>_Toc230936755</vt:lpwstr>
      </vt:variant>
      <vt:variant>
        <vt:i4>1966134</vt:i4>
      </vt:variant>
      <vt:variant>
        <vt:i4>164</vt:i4>
      </vt:variant>
      <vt:variant>
        <vt:i4>0</vt:i4>
      </vt:variant>
      <vt:variant>
        <vt:i4>5</vt:i4>
      </vt:variant>
      <vt:variant>
        <vt:lpwstr/>
      </vt:variant>
      <vt:variant>
        <vt:lpwstr>_Toc230936754</vt:lpwstr>
      </vt:variant>
      <vt:variant>
        <vt:i4>1966134</vt:i4>
      </vt:variant>
      <vt:variant>
        <vt:i4>158</vt:i4>
      </vt:variant>
      <vt:variant>
        <vt:i4>0</vt:i4>
      </vt:variant>
      <vt:variant>
        <vt:i4>5</vt:i4>
      </vt:variant>
      <vt:variant>
        <vt:lpwstr/>
      </vt:variant>
      <vt:variant>
        <vt:lpwstr>_Toc230936753</vt:lpwstr>
      </vt:variant>
      <vt:variant>
        <vt:i4>1966134</vt:i4>
      </vt:variant>
      <vt:variant>
        <vt:i4>152</vt:i4>
      </vt:variant>
      <vt:variant>
        <vt:i4>0</vt:i4>
      </vt:variant>
      <vt:variant>
        <vt:i4>5</vt:i4>
      </vt:variant>
      <vt:variant>
        <vt:lpwstr/>
      </vt:variant>
      <vt:variant>
        <vt:lpwstr>_Toc230936752</vt:lpwstr>
      </vt:variant>
      <vt:variant>
        <vt:i4>1966134</vt:i4>
      </vt:variant>
      <vt:variant>
        <vt:i4>146</vt:i4>
      </vt:variant>
      <vt:variant>
        <vt:i4>0</vt:i4>
      </vt:variant>
      <vt:variant>
        <vt:i4>5</vt:i4>
      </vt:variant>
      <vt:variant>
        <vt:lpwstr/>
      </vt:variant>
      <vt:variant>
        <vt:lpwstr>_Toc230936751</vt:lpwstr>
      </vt:variant>
      <vt:variant>
        <vt:i4>1966134</vt:i4>
      </vt:variant>
      <vt:variant>
        <vt:i4>140</vt:i4>
      </vt:variant>
      <vt:variant>
        <vt:i4>0</vt:i4>
      </vt:variant>
      <vt:variant>
        <vt:i4>5</vt:i4>
      </vt:variant>
      <vt:variant>
        <vt:lpwstr/>
      </vt:variant>
      <vt:variant>
        <vt:lpwstr>_Toc230936750</vt:lpwstr>
      </vt:variant>
      <vt:variant>
        <vt:i4>2031670</vt:i4>
      </vt:variant>
      <vt:variant>
        <vt:i4>134</vt:i4>
      </vt:variant>
      <vt:variant>
        <vt:i4>0</vt:i4>
      </vt:variant>
      <vt:variant>
        <vt:i4>5</vt:i4>
      </vt:variant>
      <vt:variant>
        <vt:lpwstr/>
      </vt:variant>
      <vt:variant>
        <vt:lpwstr>_Toc230936749</vt:lpwstr>
      </vt:variant>
      <vt:variant>
        <vt:i4>2031670</vt:i4>
      </vt:variant>
      <vt:variant>
        <vt:i4>128</vt:i4>
      </vt:variant>
      <vt:variant>
        <vt:i4>0</vt:i4>
      </vt:variant>
      <vt:variant>
        <vt:i4>5</vt:i4>
      </vt:variant>
      <vt:variant>
        <vt:lpwstr/>
      </vt:variant>
      <vt:variant>
        <vt:lpwstr>_Toc230936748</vt:lpwstr>
      </vt:variant>
      <vt:variant>
        <vt:i4>2031670</vt:i4>
      </vt:variant>
      <vt:variant>
        <vt:i4>122</vt:i4>
      </vt:variant>
      <vt:variant>
        <vt:i4>0</vt:i4>
      </vt:variant>
      <vt:variant>
        <vt:i4>5</vt:i4>
      </vt:variant>
      <vt:variant>
        <vt:lpwstr/>
      </vt:variant>
      <vt:variant>
        <vt:lpwstr>_Toc230936747</vt:lpwstr>
      </vt:variant>
      <vt:variant>
        <vt:i4>2031670</vt:i4>
      </vt:variant>
      <vt:variant>
        <vt:i4>116</vt:i4>
      </vt:variant>
      <vt:variant>
        <vt:i4>0</vt:i4>
      </vt:variant>
      <vt:variant>
        <vt:i4>5</vt:i4>
      </vt:variant>
      <vt:variant>
        <vt:lpwstr/>
      </vt:variant>
      <vt:variant>
        <vt:lpwstr>_Toc230936746</vt:lpwstr>
      </vt:variant>
      <vt:variant>
        <vt:i4>2031670</vt:i4>
      </vt:variant>
      <vt:variant>
        <vt:i4>110</vt:i4>
      </vt:variant>
      <vt:variant>
        <vt:i4>0</vt:i4>
      </vt:variant>
      <vt:variant>
        <vt:i4>5</vt:i4>
      </vt:variant>
      <vt:variant>
        <vt:lpwstr/>
      </vt:variant>
      <vt:variant>
        <vt:lpwstr>_Toc230936745</vt:lpwstr>
      </vt:variant>
      <vt:variant>
        <vt:i4>2031670</vt:i4>
      </vt:variant>
      <vt:variant>
        <vt:i4>104</vt:i4>
      </vt:variant>
      <vt:variant>
        <vt:i4>0</vt:i4>
      </vt:variant>
      <vt:variant>
        <vt:i4>5</vt:i4>
      </vt:variant>
      <vt:variant>
        <vt:lpwstr/>
      </vt:variant>
      <vt:variant>
        <vt:lpwstr>_Toc230936744</vt:lpwstr>
      </vt:variant>
      <vt:variant>
        <vt:i4>2031670</vt:i4>
      </vt:variant>
      <vt:variant>
        <vt:i4>98</vt:i4>
      </vt:variant>
      <vt:variant>
        <vt:i4>0</vt:i4>
      </vt:variant>
      <vt:variant>
        <vt:i4>5</vt:i4>
      </vt:variant>
      <vt:variant>
        <vt:lpwstr/>
      </vt:variant>
      <vt:variant>
        <vt:lpwstr>_Toc230936743</vt:lpwstr>
      </vt:variant>
      <vt:variant>
        <vt:i4>2031670</vt:i4>
      </vt:variant>
      <vt:variant>
        <vt:i4>92</vt:i4>
      </vt:variant>
      <vt:variant>
        <vt:i4>0</vt:i4>
      </vt:variant>
      <vt:variant>
        <vt:i4>5</vt:i4>
      </vt:variant>
      <vt:variant>
        <vt:lpwstr/>
      </vt:variant>
      <vt:variant>
        <vt:lpwstr>_Toc230936742</vt:lpwstr>
      </vt:variant>
      <vt:variant>
        <vt:i4>2031670</vt:i4>
      </vt:variant>
      <vt:variant>
        <vt:i4>86</vt:i4>
      </vt:variant>
      <vt:variant>
        <vt:i4>0</vt:i4>
      </vt:variant>
      <vt:variant>
        <vt:i4>5</vt:i4>
      </vt:variant>
      <vt:variant>
        <vt:lpwstr/>
      </vt:variant>
      <vt:variant>
        <vt:lpwstr>_Toc230936741</vt:lpwstr>
      </vt:variant>
      <vt:variant>
        <vt:i4>2031670</vt:i4>
      </vt:variant>
      <vt:variant>
        <vt:i4>80</vt:i4>
      </vt:variant>
      <vt:variant>
        <vt:i4>0</vt:i4>
      </vt:variant>
      <vt:variant>
        <vt:i4>5</vt:i4>
      </vt:variant>
      <vt:variant>
        <vt:lpwstr/>
      </vt:variant>
      <vt:variant>
        <vt:lpwstr>_Toc230936740</vt:lpwstr>
      </vt:variant>
      <vt:variant>
        <vt:i4>1572918</vt:i4>
      </vt:variant>
      <vt:variant>
        <vt:i4>74</vt:i4>
      </vt:variant>
      <vt:variant>
        <vt:i4>0</vt:i4>
      </vt:variant>
      <vt:variant>
        <vt:i4>5</vt:i4>
      </vt:variant>
      <vt:variant>
        <vt:lpwstr/>
      </vt:variant>
      <vt:variant>
        <vt:lpwstr>_Toc230936739</vt:lpwstr>
      </vt:variant>
      <vt:variant>
        <vt:i4>1572918</vt:i4>
      </vt:variant>
      <vt:variant>
        <vt:i4>68</vt:i4>
      </vt:variant>
      <vt:variant>
        <vt:i4>0</vt:i4>
      </vt:variant>
      <vt:variant>
        <vt:i4>5</vt:i4>
      </vt:variant>
      <vt:variant>
        <vt:lpwstr/>
      </vt:variant>
      <vt:variant>
        <vt:lpwstr>_Toc230936738</vt:lpwstr>
      </vt:variant>
      <vt:variant>
        <vt:i4>1572918</vt:i4>
      </vt:variant>
      <vt:variant>
        <vt:i4>62</vt:i4>
      </vt:variant>
      <vt:variant>
        <vt:i4>0</vt:i4>
      </vt:variant>
      <vt:variant>
        <vt:i4>5</vt:i4>
      </vt:variant>
      <vt:variant>
        <vt:lpwstr/>
      </vt:variant>
      <vt:variant>
        <vt:lpwstr>_Toc230936737</vt:lpwstr>
      </vt:variant>
      <vt:variant>
        <vt:i4>1572918</vt:i4>
      </vt:variant>
      <vt:variant>
        <vt:i4>56</vt:i4>
      </vt:variant>
      <vt:variant>
        <vt:i4>0</vt:i4>
      </vt:variant>
      <vt:variant>
        <vt:i4>5</vt:i4>
      </vt:variant>
      <vt:variant>
        <vt:lpwstr/>
      </vt:variant>
      <vt:variant>
        <vt:lpwstr>_Toc230936736</vt:lpwstr>
      </vt:variant>
      <vt:variant>
        <vt:i4>1572918</vt:i4>
      </vt:variant>
      <vt:variant>
        <vt:i4>50</vt:i4>
      </vt:variant>
      <vt:variant>
        <vt:i4>0</vt:i4>
      </vt:variant>
      <vt:variant>
        <vt:i4>5</vt:i4>
      </vt:variant>
      <vt:variant>
        <vt:lpwstr/>
      </vt:variant>
      <vt:variant>
        <vt:lpwstr>_Toc230936735</vt:lpwstr>
      </vt:variant>
      <vt:variant>
        <vt:i4>1572918</vt:i4>
      </vt:variant>
      <vt:variant>
        <vt:i4>44</vt:i4>
      </vt:variant>
      <vt:variant>
        <vt:i4>0</vt:i4>
      </vt:variant>
      <vt:variant>
        <vt:i4>5</vt:i4>
      </vt:variant>
      <vt:variant>
        <vt:lpwstr/>
      </vt:variant>
      <vt:variant>
        <vt:lpwstr>_Toc230936734</vt:lpwstr>
      </vt:variant>
      <vt:variant>
        <vt:i4>1572918</vt:i4>
      </vt:variant>
      <vt:variant>
        <vt:i4>38</vt:i4>
      </vt:variant>
      <vt:variant>
        <vt:i4>0</vt:i4>
      </vt:variant>
      <vt:variant>
        <vt:i4>5</vt:i4>
      </vt:variant>
      <vt:variant>
        <vt:lpwstr/>
      </vt:variant>
      <vt:variant>
        <vt:lpwstr>_Toc230936733</vt:lpwstr>
      </vt:variant>
      <vt:variant>
        <vt:i4>1572918</vt:i4>
      </vt:variant>
      <vt:variant>
        <vt:i4>32</vt:i4>
      </vt:variant>
      <vt:variant>
        <vt:i4>0</vt:i4>
      </vt:variant>
      <vt:variant>
        <vt:i4>5</vt:i4>
      </vt:variant>
      <vt:variant>
        <vt:lpwstr/>
      </vt:variant>
      <vt:variant>
        <vt:lpwstr>_Toc230936732</vt:lpwstr>
      </vt:variant>
      <vt:variant>
        <vt:i4>1572918</vt:i4>
      </vt:variant>
      <vt:variant>
        <vt:i4>26</vt:i4>
      </vt:variant>
      <vt:variant>
        <vt:i4>0</vt:i4>
      </vt:variant>
      <vt:variant>
        <vt:i4>5</vt:i4>
      </vt:variant>
      <vt:variant>
        <vt:lpwstr/>
      </vt:variant>
      <vt:variant>
        <vt:lpwstr>_Toc230936731</vt:lpwstr>
      </vt:variant>
      <vt:variant>
        <vt:i4>1572918</vt:i4>
      </vt:variant>
      <vt:variant>
        <vt:i4>20</vt:i4>
      </vt:variant>
      <vt:variant>
        <vt:i4>0</vt:i4>
      </vt:variant>
      <vt:variant>
        <vt:i4>5</vt:i4>
      </vt:variant>
      <vt:variant>
        <vt:lpwstr/>
      </vt:variant>
      <vt:variant>
        <vt:lpwstr>_Toc230936730</vt:lpwstr>
      </vt:variant>
      <vt:variant>
        <vt:i4>1638454</vt:i4>
      </vt:variant>
      <vt:variant>
        <vt:i4>14</vt:i4>
      </vt:variant>
      <vt:variant>
        <vt:i4>0</vt:i4>
      </vt:variant>
      <vt:variant>
        <vt:i4>5</vt:i4>
      </vt:variant>
      <vt:variant>
        <vt:lpwstr/>
      </vt:variant>
      <vt:variant>
        <vt:lpwstr>_Toc230936729</vt:lpwstr>
      </vt:variant>
      <vt:variant>
        <vt:i4>1638454</vt:i4>
      </vt:variant>
      <vt:variant>
        <vt:i4>8</vt:i4>
      </vt:variant>
      <vt:variant>
        <vt:i4>0</vt:i4>
      </vt:variant>
      <vt:variant>
        <vt:i4>5</vt:i4>
      </vt:variant>
      <vt:variant>
        <vt:lpwstr/>
      </vt:variant>
      <vt:variant>
        <vt:lpwstr>_Toc230936728</vt:lpwstr>
      </vt:variant>
      <vt:variant>
        <vt:i4>1638454</vt:i4>
      </vt:variant>
      <vt:variant>
        <vt:i4>2</vt:i4>
      </vt:variant>
      <vt:variant>
        <vt:i4>0</vt:i4>
      </vt:variant>
      <vt:variant>
        <vt:i4>5</vt:i4>
      </vt:variant>
      <vt:variant>
        <vt:lpwstr/>
      </vt:variant>
      <vt:variant>
        <vt:lpwstr>_Toc230936727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Del 2 Kontraktsgrunnlag</dc:title>
  <dc:subject/>
  <dc:creator>Gaute Garmo</dc:creator>
  <cp:keywords>Kontrakt, tidsplan, fremdrift, NS8406</cp:keywords>
  <dc:description>NS8406_DEl II_Kontraktsgrunnlag - per 2015-02-23</dc:description>
  <cp:lastModifiedBy>Gaute Garmo</cp:lastModifiedBy>
  <cp:revision>2</cp:revision>
  <cp:lastPrinted>2023-02-09T09:42:00Z</cp:lastPrinted>
  <dcterms:created xsi:type="dcterms:W3CDTF">2026-06-03T13:21:00Z</dcterms:created>
  <dcterms:modified xsi:type="dcterms:W3CDTF">2026-06-03T13:21:00Z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urRefChanged">
    <vt:lpwstr>False</vt:lpwstr>
  </property>
  <property fmtid="{D5CDD505-2E9C-101B-9397-08002B2CF9AE}" pid="3" name="Oppdragsnr">
    <vt:lpwstr>&lt;Oppdrag nr.&gt;</vt:lpwstr>
  </property>
  <property fmtid="{D5CDD505-2E9C-101B-9397-08002B2CF9AE}" pid="4" name="ContentTypeId">
    <vt:lpwstr>0x010100E714CD74CAAE20489593C43F20E567EB</vt:lpwstr>
  </property>
  <property fmtid="{D5CDD505-2E9C-101B-9397-08002B2CF9AE}" pid="5" name="_dlc_DocIdItemGuid">
    <vt:lpwstr>9fcc88e3-fe5a-4fc8-a054-288bf16b97e8</vt:lpwstr>
  </property>
  <property fmtid="{D5CDD505-2E9C-101B-9397-08002B2CF9AE}" pid="6" name="_dlc_DocId">
    <vt:lpwstr>3KTVHJT4FNXX-232-102</vt:lpwstr>
  </property>
  <property fmtid="{D5CDD505-2E9C-101B-9397-08002B2CF9AE}" pid="7" name="_dlc_DocIdUrl">
    <vt:lpwstr>http://r69fag/fag/anskaffelse/_layouts/DocIdRedir.aspx?ID=3KTVHJT4FNXX-232-102, 3KTVHJT4FNXX-232-102</vt:lpwstr>
  </property>
  <property fmtid="{D5CDD505-2E9C-101B-9397-08002B2CF9AE}" pid="8" name="MSIP_Label_43f08ec5-d6d9-4227-8387-ccbfcb3632c4_Enabled">
    <vt:lpwstr>true</vt:lpwstr>
  </property>
  <property fmtid="{D5CDD505-2E9C-101B-9397-08002B2CF9AE}" pid="9" name="MSIP_Label_43f08ec5-d6d9-4227-8387-ccbfcb3632c4_SetDate">
    <vt:lpwstr>2021-11-26T06:36:12Z</vt:lpwstr>
  </property>
  <property fmtid="{D5CDD505-2E9C-101B-9397-08002B2CF9AE}" pid="10" name="MSIP_Label_43f08ec5-d6d9-4227-8387-ccbfcb3632c4_Method">
    <vt:lpwstr>Standard</vt:lpwstr>
  </property>
  <property fmtid="{D5CDD505-2E9C-101B-9397-08002B2CF9AE}" pid="11" name="MSIP_Label_43f08ec5-d6d9-4227-8387-ccbfcb3632c4_Name">
    <vt:lpwstr>Sweco Restricted</vt:lpwstr>
  </property>
  <property fmtid="{D5CDD505-2E9C-101B-9397-08002B2CF9AE}" pid="12" name="MSIP_Label_43f08ec5-d6d9-4227-8387-ccbfcb3632c4_SiteId">
    <vt:lpwstr>b7872ef0-9a00-4c18-8a4a-c7d25c778a9e</vt:lpwstr>
  </property>
  <property fmtid="{D5CDD505-2E9C-101B-9397-08002B2CF9AE}" pid="13" name="MSIP_Label_43f08ec5-d6d9-4227-8387-ccbfcb3632c4_ActionId">
    <vt:lpwstr>32a25e59-7a67-4a9a-a0d8-a50fe7455519</vt:lpwstr>
  </property>
  <property fmtid="{D5CDD505-2E9C-101B-9397-08002B2CF9AE}" pid="14" name="MSIP_Label_43f08ec5-d6d9-4227-8387-ccbfcb3632c4_ContentBits">
    <vt:lpwstr>0</vt:lpwstr>
  </property>
  <property fmtid="{D5CDD505-2E9C-101B-9397-08002B2CF9AE}" pid="15" name="docLang">
    <vt:lpwstr>nb</vt:lpwstr>
  </property>
</Properties>
</file>